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6458D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 xml:space="preserve">January </w:t>
      </w:r>
      <w:r w:rsidR="00B74FF3">
        <w:rPr>
          <w:rStyle w:val="QuickForma01"/>
          <w:rFonts w:ascii="Arial" w:hAnsi="Arial" w:cs="Arial"/>
          <w:lang w:val="en-GB"/>
        </w:rPr>
        <w:t>16</w:t>
      </w:r>
      <w:r w:rsidRPr="006458DF">
        <w:rPr>
          <w:rStyle w:val="QuickForma01"/>
          <w:rFonts w:ascii="Arial" w:hAnsi="Arial" w:cs="Arial"/>
          <w:vertAlign w:val="superscript"/>
          <w:lang w:val="en-GB"/>
        </w:rPr>
        <w:t>th</w:t>
      </w:r>
      <w:r>
        <w:rPr>
          <w:rStyle w:val="QuickForma01"/>
          <w:rFonts w:ascii="Arial" w:hAnsi="Arial" w:cs="Arial"/>
          <w:lang w:val="en-GB"/>
        </w:rPr>
        <w:t>, 2017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6458DF">
        <w:rPr>
          <w:rStyle w:val="QuickForma01"/>
          <w:rFonts w:ascii="Arial" w:hAnsi="Arial" w:cs="Arial"/>
          <w:lang w:val="en-GB"/>
        </w:rPr>
        <w:t xml:space="preserve">January </w:t>
      </w:r>
      <w:r w:rsidR="00B74FF3">
        <w:rPr>
          <w:rStyle w:val="QuickForma01"/>
          <w:rFonts w:ascii="Arial" w:hAnsi="Arial" w:cs="Arial"/>
          <w:lang w:val="en-GB"/>
        </w:rPr>
        <w:t>16</w:t>
      </w:r>
      <w:r w:rsidR="006458DF" w:rsidRPr="006458DF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</w:t>
      </w:r>
      <w:r w:rsidR="006458DF">
        <w:rPr>
          <w:rStyle w:val="QuickForma01"/>
          <w:rFonts w:ascii="Arial" w:hAnsi="Arial" w:cs="Arial"/>
          <w:lang w:val="en-GB"/>
        </w:rPr>
        <w:t>7</w:t>
      </w:r>
      <w:r w:rsidR="00B74FF3">
        <w:rPr>
          <w:rStyle w:val="QuickForma01"/>
          <w:rFonts w:ascii="Arial" w:hAnsi="Arial" w:cs="Arial"/>
          <w:lang w:val="en-GB"/>
        </w:rPr>
        <w:t xml:space="preserve"> </w:t>
      </w:r>
      <w:r w:rsidR="006458DF">
        <w:rPr>
          <w:rStyle w:val="QuickForma01"/>
          <w:rFonts w:ascii="Arial" w:hAnsi="Arial" w:cs="Arial"/>
          <w:lang w:val="en-GB"/>
        </w:rPr>
        <w:t xml:space="preserve">at </w:t>
      </w:r>
      <w:r w:rsidR="00B74FF3">
        <w:rPr>
          <w:rStyle w:val="QuickForma01"/>
          <w:rFonts w:ascii="Arial" w:hAnsi="Arial" w:cs="Arial"/>
          <w:lang w:val="en-GB"/>
        </w:rPr>
        <w:t>11</w:t>
      </w:r>
      <w:r w:rsidR="006458DF">
        <w:rPr>
          <w:rStyle w:val="QuickForma01"/>
          <w:rFonts w:ascii="Arial" w:hAnsi="Arial" w:cs="Arial"/>
          <w:lang w:val="en-GB"/>
        </w:rPr>
        <w:t>:</w:t>
      </w:r>
      <w:r w:rsidR="00B74FF3">
        <w:rPr>
          <w:rStyle w:val="QuickForma01"/>
          <w:rFonts w:ascii="Arial" w:hAnsi="Arial" w:cs="Arial"/>
          <w:lang w:val="en-GB"/>
        </w:rPr>
        <w:t>3</w:t>
      </w:r>
      <w:r w:rsidR="006458DF">
        <w:rPr>
          <w:rStyle w:val="QuickForma01"/>
          <w:rFonts w:ascii="Arial" w:hAnsi="Arial" w:cs="Arial"/>
          <w:lang w:val="en-GB"/>
        </w:rPr>
        <w:t>0pm</w:t>
      </w:r>
      <w:r w:rsidRPr="00DE327A">
        <w:rPr>
          <w:rStyle w:val="QuickForma01"/>
          <w:rFonts w:ascii="Arial" w:hAnsi="Arial" w:cs="Arial"/>
          <w:lang w:val="en-GB"/>
        </w:rPr>
        <w:t>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F96993" w:rsidRPr="00DE327A" w:rsidRDefault="004949AF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B74FF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F35FBB" w:rsidRPr="00F35FBB" w:rsidRDefault="00B74FF3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  <w:t>ABSENT:</w:t>
      </w:r>
      <w:r w:rsidR="00F35FB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35FBB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35FBB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Van Bynen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BC4AD7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B74FF3">
        <w:rPr>
          <w:rFonts w:ascii="Arial" w:hAnsi="Arial" w:cs="Arial"/>
          <w:sz w:val="22"/>
          <w:szCs w:val="22"/>
          <w:lang w:val="en-GB"/>
        </w:rPr>
        <w:t>Colin McClure, Chief Financial Officer</w:t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B74FF3">
        <w:rPr>
          <w:rStyle w:val="QuickForma01"/>
          <w:rFonts w:ascii="Arial" w:hAnsi="Arial" w:cs="Arial"/>
          <w:lang w:val="en-GB"/>
        </w:rPr>
        <w:t>11</w:t>
      </w:r>
      <w:r w:rsidR="006458DF">
        <w:rPr>
          <w:rStyle w:val="QuickForma01"/>
          <w:rFonts w:ascii="Arial" w:hAnsi="Arial" w:cs="Arial"/>
          <w:lang w:val="en-GB"/>
        </w:rPr>
        <w:t>:</w:t>
      </w:r>
      <w:r w:rsidR="00B74FF3">
        <w:rPr>
          <w:rStyle w:val="QuickForma01"/>
          <w:rFonts w:ascii="Arial" w:hAnsi="Arial" w:cs="Arial"/>
          <w:lang w:val="en-GB"/>
        </w:rPr>
        <w:t>45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B74FF3">
        <w:rPr>
          <w:rStyle w:val="QuickForma01"/>
          <w:rFonts w:ascii="Arial" w:hAnsi="Arial" w:cs="Arial"/>
          <w:lang w:val="en-GB"/>
        </w:rPr>
        <w:t>a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6458D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7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833DBB">
              <w:rPr>
                <w:rStyle w:val="QuickForma011"/>
                <w:rFonts w:ascii="Arial" w:hAnsi="Arial" w:cs="Arial"/>
                <w:lang w:val="en-GB"/>
              </w:rPr>
              <w:t>20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B74FF3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95676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BC4AD7" w:rsidRPr="00BC4AD7" w:rsidRDefault="006458DF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Recommendations</w:t>
            </w:r>
            <w:r w:rsidR="00BC4AD7" w:rsidRPr="00BC4AD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29" w:type="dxa"/>
          </w:tcPr>
          <w:p w:rsidR="00BC4AD7" w:rsidRPr="00BC4AD7" w:rsidRDefault="00BC4AD7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40872" w:rsidRPr="00DE327A" w:rsidTr="006458DF">
        <w:trPr>
          <w:trHeight w:val="1069"/>
        </w:trPr>
        <w:tc>
          <w:tcPr>
            <w:tcW w:w="2232" w:type="dxa"/>
          </w:tcPr>
          <w:p w:rsidR="00D40872" w:rsidRDefault="006458D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 Water Rates</w:t>
            </w:r>
          </w:p>
          <w:p w:rsidR="00A572B8" w:rsidRDefault="006458D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</w:t>
            </w:r>
            <w:r w:rsidR="00A572B8">
              <w:rPr>
                <w:rFonts w:ascii="Arial" w:hAnsi="Arial" w:cs="Arial"/>
                <w:lang w:val="en-GB"/>
              </w:rPr>
              <w:t>/</w:t>
            </w:r>
            <w:r w:rsidR="00833DBB">
              <w:rPr>
                <w:rFonts w:ascii="Arial" w:hAnsi="Arial" w:cs="Arial"/>
                <w:lang w:val="en-GB"/>
              </w:rPr>
              <w:t>21</w:t>
            </w:r>
          </w:p>
          <w:p w:rsidR="00D40872" w:rsidRPr="00D40872" w:rsidRDefault="00D40872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A572B8" w:rsidRDefault="00A572B8" w:rsidP="00A572B8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</w:t>
            </w:r>
            <w:r w:rsidR="00B74FF3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A572B8" w:rsidRDefault="00A572B8" w:rsidP="00A572B8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40872" w:rsidRDefault="00A572B8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 w:rsidR="00B74FF3">
              <w:rPr>
                <w:rStyle w:val="QuickForma011"/>
                <w:rFonts w:ascii="Arial" w:hAnsi="Arial" w:cs="Arial"/>
                <w:lang w:val="en-GB"/>
              </w:rPr>
              <w:t>the “Village of Slocan Fees &amp; Charges Amendment Bylaw No. 654, 2017” be finally passed and adopted.</w:t>
            </w:r>
          </w:p>
          <w:p w:rsidR="00B74FF3" w:rsidRPr="00E95676" w:rsidRDefault="00B74FF3" w:rsidP="00B74FF3">
            <w:pPr>
              <w:rPr>
                <w:rStyle w:val="QuickForma011"/>
                <w:rFonts w:ascii="Arial" w:hAnsi="Arial" w:cs="Arial"/>
                <w:sz w:val="16"/>
                <w:lang w:val="en-GB"/>
              </w:rPr>
            </w:pPr>
          </w:p>
        </w:tc>
      </w:tr>
      <w:tr w:rsidR="000403A2" w:rsidRPr="00DE327A" w:rsidTr="000403A2">
        <w:trPr>
          <w:trHeight w:val="826"/>
        </w:trPr>
        <w:tc>
          <w:tcPr>
            <w:tcW w:w="2232" w:type="dxa"/>
          </w:tcPr>
          <w:p w:rsidR="000403A2" w:rsidRPr="000403A2" w:rsidRDefault="004E121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Budget – General</w:t>
            </w:r>
          </w:p>
        </w:tc>
        <w:tc>
          <w:tcPr>
            <w:tcW w:w="8229" w:type="dxa"/>
          </w:tcPr>
          <w:p w:rsidR="004E121F" w:rsidRDefault="00B74FF3" w:rsidP="00B74FF3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Colin McClure, Chief Financial Officer presented a 2017 draft budget to Council. A number of one-time funding req</w:t>
            </w:r>
            <w:r w:rsidR="00014474">
              <w:rPr>
                <w:rStyle w:val="QuickForma011"/>
                <w:rFonts w:ascii="Arial" w:hAnsi="Arial" w:cs="Arial"/>
                <w:lang w:val="en-GB"/>
              </w:rPr>
              <w:t>uests were further discussed.</w:t>
            </w:r>
          </w:p>
          <w:p w:rsidR="00014474" w:rsidRPr="000403A2" w:rsidRDefault="00014474" w:rsidP="00B74FF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833DBB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</w:t>
            </w:r>
            <w:r w:rsidR="00014474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01447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Patterson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0144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1447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 w:rsidR="000403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4E121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95676" w:rsidRDefault="00E9567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Pr="00DE327A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bookmarkStart w:id="0" w:name="_GoBack"/>
      <w:bookmarkEnd w:id="0"/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0403A2" w:rsidRDefault="000403A2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4E121F">
      <w:headerReference w:type="default" r:id="rId8"/>
      <w:footerReference w:type="even" r:id="rId9"/>
      <w:footerReference w:type="default" r:id="rId10"/>
      <w:pgSz w:w="12242" w:h="15842" w:code="1"/>
      <w:pgMar w:top="1152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F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341DE2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 xml:space="preserve">January </w:t>
    </w:r>
    <w:r w:rsidR="00341DE2">
      <w:rPr>
        <w:rFonts w:ascii="Arial" w:hAnsi="Arial" w:cs="Arial"/>
        <w:sz w:val="20"/>
        <w:szCs w:val="20"/>
      </w:rPr>
      <w:t>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4474"/>
    <w:rsid w:val="000151EF"/>
    <w:rsid w:val="000229FD"/>
    <w:rsid w:val="00023FE9"/>
    <w:rsid w:val="000256E5"/>
    <w:rsid w:val="00027086"/>
    <w:rsid w:val="00030C77"/>
    <w:rsid w:val="0003707C"/>
    <w:rsid w:val="000403A2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B2BD7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1DE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B7A92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12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84A0D"/>
    <w:rsid w:val="0058644D"/>
    <w:rsid w:val="00591562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58DF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197A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3DBB"/>
    <w:rsid w:val="00835274"/>
    <w:rsid w:val="008354E4"/>
    <w:rsid w:val="00836CD2"/>
    <w:rsid w:val="00840D13"/>
    <w:rsid w:val="0084358E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572B8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4FF3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262C"/>
    <w:rsid w:val="00D430E6"/>
    <w:rsid w:val="00D432BA"/>
    <w:rsid w:val="00D45E8A"/>
    <w:rsid w:val="00D4647C"/>
    <w:rsid w:val="00D47574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1187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A6B8A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ACA3-B4B6-4463-A040-19BBDEE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4</cp:revision>
  <cp:lastPrinted>2017-02-15T19:08:00Z</cp:lastPrinted>
  <dcterms:created xsi:type="dcterms:W3CDTF">2017-01-19T21:37:00Z</dcterms:created>
  <dcterms:modified xsi:type="dcterms:W3CDTF">2017-02-15T19:08:00Z</dcterms:modified>
</cp:coreProperties>
</file>