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AF" w:rsidRDefault="005540AF" w:rsidP="00135775">
      <w:pPr>
        <w:tabs>
          <w:tab w:val="left" w:pos="-1440"/>
          <w:tab w:val="left" w:pos="720"/>
          <w:tab w:val="left" w:pos="1440"/>
          <w:tab w:val="left" w:pos="2160"/>
          <w:tab w:val="center" w:pos="4680"/>
          <w:tab w:val="right" w:pos="9360"/>
          <w:tab w:val="left" w:pos="10800"/>
        </w:tabs>
        <w:suppressAutoHyphens/>
        <w:spacing w:line="240" w:lineRule="atLeast"/>
        <w:jc w:val="center"/>
        <w:rPr>
          <w:rFonts w:ascii="Arial" w:hAnsi="Arial" w:cs="Arial"/>
          <w:b/>
          <w:bCs/>
          <w:spacing w:val="-3"/>
          <w:sz w:val="22"/>
          <w:szCs w:val="22"/>
          <w:lang w:val="en-CA"/>
        </w:rPr>
      </w:pPr>
    </w:p>
    <w:p w:rsidR="005540AF" w:rsidRDefault="005540AF" w:rsidP="00135775">
      <w:pPr>
        <w:tabs>
          <w:tab w:val="left" w:pos="-1440"/>
          <w:tab w:val="left" w:pos="720"/>
          <w:tab w:val="left" w:pos="1440"/>
          <w:tab w:val="left" w:pos="2160"/>
          <w:tab w:val="center" w:pos="4680"/>
          <w:tab w:val="right" w:pos="9360"/>
          <w:tab w:val="left" w:pos="10800"/>
        </w:tabs>
        <w:suppressAutoHyphens/>
        <w:spacing w:line="240" w:lineRule="atLeast"/>
        <w:jc w:val="center"/>
        <w:rPr>
          <w:rFonts w:ascii="Arial" w:hAnsi="Arial" w:cs="Arial"/>
          <w:b/>
          <w:bCs/>
          <w:spacing w:val="-3"/>
          <w:sz w:val="22"/>
          <w:szCs w:val="22"/>
          <w:lang w:val="en-CA"/>
        </w:rPr>
      </w:pPr>
    </w:p>
    <w:p w:rsidR="00135775" w:rsidRPr="00135775" w:rsidRDefault="00135775" w:rsidP="00135775">
      <w:pPr>
        <w:tabs>
          <w:tab w:val="left" w:pos="-1440"/>
          <w:tab w:val="left" w:pos="720"/>
          <w:tab w:val="left" w:pos="1440"/>
          <w:tab w:val="left" w:pos="2160"/>
          <w:tab w:val="center" w:pos="4680"/>
          <w:tab w:val="right" w:pos="9360"/>
          <w:tab w:val="left" w:pos="10800"/>
        </w:tabs>
        <w:suppressAutoHyphens/>
        <w:spacing w:line="240" w:lineRule="atLeast"/>
        <w:jc w:val="center"/>
        <w:rPr>
          <w:rFonts w:ascii="Arial" w:hAnsi="Arial" w:cs="Arial"/>
          <w:b/>
          <w:bCs/>
          <w:spacing w:val="-3"/>
          <w:sz w:val="22"/>
          <w:szCs w:val="22"/>
          <w:lang w:val="en-CA"/>
        </w:rPr>
      </w:pPr>
      <w:r w:rsidRPr="00135775">
        <w:rPr>
          <w:rFonts w:ascii="Arial" w:hAnsi="Arial" w:cs="Arial"/>
          <w:b/>
          <w:bCs/>
          <w:spacing w:val="-3"/>
          <w:sz w:val="22"/>
          <w:szCs w:val="22"/>
          <w:lang w:val="en-CA"/>
        </w:rPr>
        <w:t>THE CORPORATION OF THE VILLAGE OF SLOCAN</w:t>
      </w:r>
      <w:r w:rsidR="00AE5D7A" w:rsidRPr="00135775">
        <w:rPr>
          <w:rFonts w:ascii="Arial" w:hAnsi="Arial" w:cs="Arial"/>
          <w:b/>
          <w:bCs/>
          <w:spacing w:val="-3"/>
          <w:sz w:val="22"/>
          <w:szCs w:val="22"/>
        </w:rPr>
        <w:fldChar w:fldCharType="begin"/>
      </w:r>
      <w:r w:rsidRPr="00135775">
        <w:rPr>
          <w:rFonts w:ascii="Arial" w:hAnsi="Arial" w:cs="Arial"/>
          <w:b/>
          <w:bCs/>
          <w:spacing w:val="-3"/>
          <w:sz w:val="22"/>
          <w:szCs w:val="22"/>
          <w:lang w:val="en-CA"/>
        </w:rPr>
        <w:instrText xml:space="preserve">PRIVATE </w:instrText>
      </w:r>
      <w:r w:rsidR="00AE5D7A" w:rsidRPr="00135775">
        <w:rPr>
          <w:rFonts w:ascii="Arial" w:hAnsi="Arial" w:cs="Arial"/>
          <w:b/>
          <w:bCs/>
          <w:spacing w:val="-3"/>
          <w:sz w:val="22"/>
          <w:szCs w:val="22"/>
        </w:rPr>
        <w:fldChar w:fldCharType="end"/>
      </w:r>
    </w:p>
    <w:p w:rsidR="00135775" w:rsidRPr="00135775" w:rsidRDefault="004273E5" w:rsidP="00135775">
      <w:pPr>
        <w:tabs>
          <w:tab w:val="left" w:pos="-1440"/>
          <w:tab w:val="left" w:pos="720"/>
          <w:tab w:val="left" w:pos="1440"/>
          <w:tab w:val="left" w:pos="2160"/>
          <w:tab w:val="center" w:pos="4680"/>
          <w:tab w:val="right" w:pos="9360"/>
          <w:tab w:val="left" w:pos="10800"/>
        </w:tabs>
        <w:suppressAutoHyphens/>
        <w:spacing w:line="240" w:lineRule="atLeast"/>
        <w:jc w:val="center"/>
        <w:rPr>
          <w:spacing w:val="-3"/>
          <w:sz w:val="22"/>
          <w:szCs w:val="22"/>
          <w:lang w:val="en-CA"/>
        </w:rPr>
      </w:pPr>
      <w:r>
        <w:rPr>
          <w:rFonts w:ascii="Arial" w:hAnsi="Arial" w:cs="Arial"/>
          <w:b/>
          <w:bCs/>
          <w:spacing w:val="-4"/>
          <w:sz w:val="22"/>
          <w:szCs w:val="22"/>
          <w:lang w:val="en-CA"/>
        </w:rPr>
        <w:t>ZONING BYLAW No. 633</w:t>
      </w:r>
      <w:proofErr w:type="gramStart"/>
      <w:r w:rsidR="00135775" w:rsidRPr="00135775">
        <w:rPr>
          <w:rFonts w:ascii="Arial" w:hAnsi="Arial" w:cs="Arial"/>
          <w:b/>
          <w:bCs/>
          <w:spacing w:val="-4"/>
          <w:sz w:val="22"/>
          <w:szCs w:val="22"/>
          <w:lang w:val="en-CA"/>
        </w:rPr>
        <w:t xml:space="preserve">,  </w:t>
      </w:r>
      <w:r w:rsidR="00C43967">
        <w:rPr>
          <w:rFonts w:ascii="Arial" w:hAnsi="Arial" w:cs="Arial"/>
          <w:b/>
          <w:bCs/>
          <w:spacing w:val="-4"/>
          <w:sz w:val="22"/>
          <w:szCs w:val="22"/>
          <w:lang w:val="en-CA"/>
        </w:rPr>
        <w:t>2013</w:t>
      </w:r>
      <w:proofErr w:type="gramEnd"/>
    </w:p>
    <w:p w:rsidR="00135775" w:rsidRPr="00135775" w:rsidRDefault="00135775" w:rsidP="00135775">
      <w:pPr>
        <w:tabs>
          <w:tab w:val="left" w:pos="-1440"/>
          <w:tab w:val="left" w:pos="720"/>
          <w:tab w:val="left" w:pos="1440"/>
          <w:tab w:val="left" w:pos="2160"/>
          <w:tab w:val="center" w:pos="4680"/>
          <w:tab w:val="right" w:pos="9360"/>
          <w:tab w:val="left" w:pos="10800"/>
        </w:tabs>
        <w:suppressAutoHyphens/>
        <w:jc w:val="center"/>
        <w:rPr>
          <w:spacing w:val="-3"/>
          <w:sz w:val="22"/>
          <w:szCs w:val="22"/>
          <w:lang w:val="en-CA"/>
        </w:rPr>
      </w:pPr>
    </w:p>
    <w:p w:rsidR="00135775" w:rsidRPr="00135775" w:rsidRDefault="00135775" w:rsidP="00135775">
      <w:pPr>
        <w:tabs>
          <w:tab w:val="left" w:pos="-1440"/>
          <w:tab w:val="left" w:pos="720"/>
          <w:tab w:val="left" w:pos="1440"/>
          <w:tab w:val="left" w:pos="2160"/>
          <w:tab w:val="center" w:pos="4680"/>
          <w:tab w:val="right" w:pos="9360"/>
          <w:tab w:val="left" w:pos="10800"/>
        </w:tabs>
        <w:suppressAutoHyphens/>
        <w:spacing w:line="240" w:lineRule="atLeast"/>
        <w:rPr>
          <w:rFonts w:ascii="Arial" w:hAnsi="Arial" w:cs="Arial"/>
          <w:spacing w:val="-3"/>
          <w:sz w:val="22"/>
          <w:szCs w:val="22"/>
          <w:lang w:val="en-CA"/>
        </w:rPr>
      </w:pPr>
    </w:p>
    <w:p w:rsidR="00135775" w:rsidRPr="00135775" w:rsidRDefault="00135775" w:rsidP="00135775">
      <w:pPr>
        <w:tabs>
          <w:tab w:val="left" w:pos="-1440"/>
          <w:tab w:val="left" w:pos="720"/>
          <w:tab w:val="left" w:pos="1440"/>
          <w:tab w:val="left" w:pos="2160"/>
          <w:tab w:val="center" w:pos="4680"/>
          <w:tab w:val="right" w:pos="9360"/>
          <w:tab w:val="left" w:pos="10800"/>
        </w:tabs>
        <w:suppressAutoHyphens/>
        <w:spacing w:line="240" w:lineRule="atLeast"/>
        <w:rPr>
          <w:rFonts w:ascii="Arial" w:hAnsi="Arial" w:cs="Arial"/>
          <w:spacing w:val="-3"/>
          <w:sz w:val="22"/>
          <w:szCs w:val="22"/>
          <w:lang w:val="en-CA"/>
        </w:rPr>
      </w:pPr>
      <w:r w:rsidRPr="00135775">
        <w:rPr>
          <w:rFonts w:ascii="Arial" w:hAnsi="Arial" w:cs="Arial"/>
          <w:spacing w:val="-3"/>
          <w:sz w:val="22"/>
          <w:szCs w:val="22"/>
          <w:lang w:val="en-CA"/>
        </w:rPr>
        <w:t xml:space="preserve">WHEREAS the Council of the Village of Slocan wishes to adopt a new Zoning Bylaw pursuant to the </w:t>
      </w:r>
      <w:r w:rsidRPr="00135775">
        <w:rPr>
          <w:rFonts w:ascii="Arial" w:hAnsi="Arial" w:cs="Arial"/>
          <w:i/>
          <w:spacing w:val="-3"/>
          <w:sz w:val="22"/>
          <w:szCs w:val="22"/>
          <w:u w:val="single"/>
          <w:lang w:val="en-CA"/>
        </w:rPr>
        <w:t>Local Government Act</w:t>
      </w:r>
      <w:r w:rsidRPr="00135775">
        <w:rPr>
          <w:rFonts w:ascii="Arial" w:hAnsi="Arial" w:cs="Arial"/>
          <w:spacing w:val="-3"/>
          <w:sz w:val="22"/>
          <w:szCs w:val="22"/>
          <w:lang w:val="en-CA"/>
        </w:rPr>
        <w:t>, and</w:t>
      </w:r>
    </w:p>
    <w:p w:rsidR="00135775" w:rsidRPr="00135775" w:rsidRDefault="00135775" w:rsidP="00135775">
      <w:pPr>
        <w:tabs>
          <w:tab w:val="left" w:pos="-1440"/>
          <w:tab w:val="left" w:pos="720"/>
          <w:tab w:val="left" w:pos="1440"/>
          <w:tab w:val="left" w:pos="2160"/>
          <w:tab w:val="center" w:pos="4680"/>
          <w:tab w:val="right" w:pos="9360"/>
          <w:tab w:val="left" w:pos="10800"/>
        </w:tabs>
        <w:suppressAutoHyphens/>
        <w:spacing w:line="240" w:lineRule="atLeast"/>
        <w:rPr>
          <w:rFonts w:ascii="Arial" w:hAnsi="Arial" w:cs="Arial"/>
          <w:spacing w:val="-3"/>
          <w:sz w:val="22"/>
          <w:szCs w:val="22"/>
          <w:lang w:val="en-CA"/>
        </w:rPr>
      </w:pPr>
      <w:r w:rsidRPr="00135775">
        <w:rPr>
          <w:rFonts w:ascii="Arial" w:hAnsi="Arial" w:cs="Arial"/>
          <w:spacing w:val="-3"/>
          <w:sz w:val="22"/>
          <w:szCs w:val="22"/>
          <w:lang w:val="en-CA"/>
        </w:rPr>
        <w:tab/>
      </w:r>
    </w:p>
    <w:p w:rsidR="00135775" w:rsidRPr="00135775" w:rsidRDefault="00135775" w:rsidP="00135775">
      <w:pPr>
        <w:tabs>
          <w:tab w:val="left" w:pos="-1440"/>
          <w:tab w:val="left" w:pos="720"/>
          <w:tab w:val="left" w:pos="1440"/>
          <w:tab w:val="left" w:pos="2160"/>
          <w:tab w:val="center" w:pos="4680"/>
          <w:tab w:val="right" w:pos="9360"/>
          <w:tab w:val="left" w:pos="10800"/>
        </w:tabs>
        <w:suppressAutoHyphens/>
        <w:spacing w:line="240" w:lineRule="atLeast"/>
        <w:rPr>
          <w:rFonts w:ascii="Arial" w:hAnsi="Arial" w:cs="Arial"/>
          <w:spacing w:val="-3"/>
          <w:sz w:val="22"/>
          <w:szCs w:val="22"/>
          <w:lang w:val="en-CA"/>
        </w:rPr>
      </w:pPr>
      <w:r w:rsidRPr="00135775">
        <w:rPr>
          <w:rFonts w:ascii="Arial" w:hAnsi="Arial" w:cs="Arial"/>
          <w:spacing w:val="-3"/>
          <w:sz w:val="22"/>
          <w:szCs w:val="22"/>
          <w:lang w:val="en-CA"/>
        </w:rPr>
        <w:t xml:space="preserve">WHEREAS the Council of the Village of Slocan has held a Public Hearing pursuant to Section 890 of the </w:t>
      </w:r>
      <w:r w:rsidRPr="00135775">
        <w:rPr>
          <w:rFonts w:ascii="Arial" w:hAnsi="Arial" w:cs="Arial"/>
          <w:i/>
          <w:spacing w:val="-3"/>
          <w:sz w:val="22"/>
          <w:szCs w:val="22"/>
          <w:u w:val="single"/>
          <w:lang w:val="en-CA"/>
        </w:rPr>
        <w:t>Local Government Act;</w:t>
      </w:r>
      <w:r w:rsidRPr="00135775">
        <w:rPr>
          <w:rFonts w:ascii="Arial" w:hAnsi="Arial" w:cs="Arial"/>
          <w:spacing w:val="-3"/>
          <w:sz w:val="22"/>
          <w:szCs w:val="22"/>
          <w:lang w:val="en-CA"/>
        </w:rPr>
        <w:t xml:space="preserve"> </w:t>
      </w:r>
    </w:p>
    <w:p w:rsidR="00135775" w:rsidRPr="00135775" w:rsidRDefault="00135775" w:rsidP="00135775">
      <w:pPr>
        <w:tabs>
          <w:tab w:val="left" w:pos="-1440"/>
        </w:tabs>
        <w:suppressAutoHyphens/>
        <w:spacing w:line="240" w:lineRule="atLeast"/>
        <w:rPr>
          <w:rFonts w:ascii="Arial" w:hAnsi="Arial" w:cs="Arial"/>
          <w:spacing w:val="-3"/>
          <w:sz w:val="22"/>
          <w:szCs w:val="22"/>
          <w:lang w:val="en-CA"/>
        </w:rPr>
      </w:pPr>
      <w:r w:rsidRPr="00135775">
        <w:rPr>
          <w:rFonts w:ascii="Arial" w:hAnsi="Arial" w:cs="Arial"/>
          <w:spacing w:val="-3"/>
          <w:sz w:val="22"/>
          <w:szCs w:val="22"/>
          <w:lang w:val="en-CA"/>
        </w:rPr>
        <w:tab/>
      </w:r>
    </w:p>
    <w:p w:rsidR="00135775" w:rsidRPr="00135775" w:rsidRDefault="00135775" w:rsidP="00135775">
      <w:pPr>
        <w:tabs>
          <w:tab w:val="left" w:pos="-1440"/>
          <w:tab w:val="left" w:pos="720"/>
          <w:tab w:val="left" w:pos="1440"/>
          <w:tab w:val="left" w:pos="2160"/>
          <w:tab w:val="center" w:pos="4680"/>
          <w:tab w:val="right" w:pos="9360"/>
          <w:tab w:val="left" w:pos="10800"/>
        </w:tabs>
        <w:suppressAutoHyphens/>
        <w:spacing w:line="240" w:lineRule="atLeast"/>
        <w:rPr>
          <w:rFonts w:ascii="Arial" w:hAnsi="Arial" w:cs="Arial"/>
          <w:spacing w:val="-3"/>
          <w:sz w:val="22"/>
          <w:szCs w:val="22"/>
          <w:lang w:val="en-CA"/>
        </w:rPr>
      </w:pPr>
      <w:r w:rsidRPr="00135775">
        <w:rPr>
          <w:rFonts w:ascii="Arial" w:hAnsi="Arial" w:cs="Arial"/>
          <w:spacing w:val="-3"/>
          <w:sz w:val="22"/>
          <w:szCs w:val="22"/>
          <w:lang w:val="en-CA"/>
        </w:rPr>
        <w:t>NOW THEREFORE the Council of the Village of Slocan in open meeting assembled hereby ENACTS AS FOLLOWS:</w:t>
      </w:r>
    </w:p>
    <w:p w:rsidR="00135775" w:rsidRPr="00135775" w:rsidRDefault="00135775" w:rsidP="00135775">
      <w:pPr>
        <w:tabs>
          <w:tab w:val="left" w:pos="-1440"/>
          <w:tab w:val="left" w:pos="720"/>
          <w:tab w:val="left" w:pos="1440"/>
          <w:tab w:val="left" w:pos="2160"/>
          <w:tab w:val="center" w:pos="4680"/>
          <w:tab w:val="right" w:pos="9360"/>
          <w:tab w:val="left" w:pos="10800"/>
        </w:tabs>
        <w:suppressAutoHyphens/>
        <w:spacing w:line="240" w:lineRule="atLeast"/>
        <w:rPr>
          <w:rFonts w:ascii="Arial" w:hAnsi="Arial" w:cs="Arial"/>
          <w:spacing w:val="-3"/>
          <w:sz w:val="22"/>
          <w:szCs w:val="22"/>
          <w:lang w:val="en-CA"/>
        </w:rPr>
      </w:pPr>
    </w:p>
    <w:p w:rsidR="00DD560C" w:rsidRDefault="00135775">
      <w:pPr>
        <w:numPr>
          <w:ilvl w:val="0"/>
          <w:numId w:val="97"/>
        </w:numPr>
        <w:tabs>
          <w:tab w:val="left" w:pos="-1440"/>
          <w:tab w:val="left" w:pos="720"/>
          <w:tab w:val="left" w:pos="2160"/>
          <w:tab w:val="center" w:pos="4680"/>
          <w:tab w:val="right" w:pos="9360"/>
          <w:tab w:val="left" w:pos="10800"/>
        </w:tabs>
        <w:suppressAutoHyphens/>
        <w:adjustRightInd w:val="0"/>
        <w:spacing w:line="240" w:lineRule="atLeast"/>
        <w:ind w:hanging="720"/>
        <w:rPr>
          <w:rFonts w:ascii="Arial" w:hAnsi="Arial" w:cs="Arial"/>
          <w:b/>
          <w:bCs/>
          <w:spacing w:val="-3"/>
          <w:sz w:val="22"/>
          <w:szCs w:val="22"/>
          <w:u w:val="single"/>
          <w:lang w:val="en-CA"/>
        </w:rPr>
      </w:pPr>
      <w:r w:rsidRPr="00135775">
        <w:rPr>
          <w:rFonts w:ascii="Arial" w:hAnsi="Arial" w:cs="Arial"/>
          <w:spacing w:val="-3"/>
          <w:sz w:val="22"/>
          <w:szCs w:val="22"/>
          <w:lang w:val="en-CA"/>
        </w:rPr>
        <w:t xml:space="preserve">This Bylaw may be cited as the </w:t>
      </w:r>
      <w:r w:rsidRPr="00135775">
        <w:rPr>
          <w:rFonts w:ascii="Arial" w:hAnsi="Arial" w:cs="Arial"/>
          <w:b/>
          <w:bCs/>
          <w:smallCaps/>
          <w:spacing w:val="-3"/>
          <w:sz w:val="22"/>
          <w:szCs w:val="22"/>
          <w:lang w:val="en-CA"/>
        </w:rPr>
        <w:t>"Villag</w:t>
      </w:r>
      <w:r w:rsidR="004273E5">
        <w:rPr>
          <w:rFonts w:ascii="Arial" w:hAnsi="Arial" w:cs="Arial"/>
          <w:b/>
          <w:bCs/>
          <w:smallCaps/>
          <w:spacing w:val="-3"/>
          <w:sz w:val="22"/>
          <w:szCs w:val="22"/>
          <w:lang w:val="en-CA"/>
        </w:rPr>
        <w:t>e of Slocan Zoning Bylaw No. 633</w:t>
      </w:r>
      <w:r w:rsidRPr="00135775">
        <w:rPr>
          <w:rFonts w:ascii="Arial" w:hAnsi="Arial" w:cs="Arial"/>
          <w:b/>
          <w:bCs/>
          <w:smallCaps/>
          <w:spacing w:val="-3"/>
          <w:sz w:val="22"/>
          <w:szCs w:val="22"/>
          <w:lang w:val="en-CA"/>
        </w:rPr>
        <w:t xml:space="preserve">, </w:t>
      </w:r>
      <w:r w:rsidR="00C43967">
        <w:rPr>
          <w:rFonts w:ascii="Arial" w:hAnsi="Arial" w:cs="Arial"/>
          <w:b/>
          <w:bCs/>
          <w:smallCaps/>
          <w:spacing w:val="-3"/>
          <w:sz w:val="22"/>
          <w:szCs w:val="22"/>
          <w:lang w:val="en-CA"/>
        </w:rPr>
        <w:t>2013</w:t>
      </w:r>
      <w:r w:rsidRPr="00135775">
        <w:rPr>
          <w:rFonts w:ascii="Arial" w:hAnsi="Arial" w:cs="Arial"/>
          <w:b/>
          <w:bCs/>
          <w:smallCaps/>
          <w:spacing w:val="-3"/>
          <w:sz w:val="22"/>
          <w:szCs w:val="22"/>
          <w:lang w:val="en-CA"/>
        </w:rPr>
        <w:t>.”</w:t>
      </w:r>
    </w:p>
    <w:p w:rsidR="00135775" w:rsidRPr="00135775" w:rsidRDefault="00135775" w:rsidP="00135775">
      <w:pPr>
        <w:tabs>
          <w:tab w:val="left" w:pos="-1440"/>
          <w:tab w:val="left" w:pos="720"/>
          <w:tab w:val="left" w:pos="1440"/>
          <w:tab w:val="left" w:pos="2160"/>
          <w:tab w:val="center" w:pos="4680"/>
          <w:tab w:val="right" w:pos="9360"/>
          <w:tab w:val="left" w:pos="10800"/>
        </w:tabs>
        <w:suppressAutoHyphens/>
        <w:spacing w:line="240" w:lineRule="atLeast"/>
        <w:ind w:left="360" w:hanging="720"/>
        <w:jc w:val="both"/>
        <w:rPr>
          <w:rFonts w:ascii="Arial" w:hAnsi="Arial" w:cs="Arial"/>
          <w:b/>
          <w:bCs/>
          <w:spacing w:val="-3"/>
          <w:sz w:val="22"/>
          <w:szCs w:val="22"/>
          <w:u w:val="single"/>
          <w:lang w:val="en-CA"/>
        </w:rPr>
      </w:pPr>
    </w:p>
    <w:p w:rsidR="00DD560C" w:rsidRDefault="00135775">
      <w:pPr>
        <w:numPr>
          <w:ilvl w:val="0"/>
          <w:numId w:val="97"/>
        </w:numPr>
        <w:tabs>
          <w:tab w:val="left" w:pos="-1440"/>
          <w:tab w:val="left" w:pos="720"/>
          <w:tab w:val="left" w:pos="1440"/>
          <w:tab w:val="left" w:pos="2160"/>
          <w:tab w:val="center" w:pos="4680"/>
          <w:tab w:val="right" w:pos="9360"/>
          <w:tab w:val="left" w:pos="10800"/>
        </w:tabs>
        <w:suppressAutoHyphens/>
        <w:spacing w:line="240" w:lineRule="atLeast"/>
        <w:ind w:hanging="720"/>
        <w:rPr>
          <w:rFonts w:ascii="Arial" w:hAnsi="Arial" w:cs="Arial"/>
          <w:spacing w:val="-3"/>
          <w:sz w:val="22"/>
          <w:szCs w:val="22"/>
          <w:lang w:val="en-CA"/>
        </w:rPr>
      </w:pPr>
      <w:r w:rsidRPr="00135775">
        <w:rPr>
          <w:rFonts w:ascii="Arial" w:hAnsi="Arial" w:cs="Arial"/>
          <w:spacing w:val="-3"/>
          <w:sz w:val="22"/>
          <w:szCs w:val="22"/>
          <w:lang w:val="en-CA"/>
        </w:rPr>
        <w:t>The following schedules attached hereto are hereby made part of this bylaw and adopted as the Zoning Bylaw for the Village of Slocan:</w:t>
      </w:r>
    </w:p>
    <w:p w:rsidR="00DD560C" w:rsidRDefault="00135775">
      <w:pPr>
        <w:numPr>
          <w:ilvl w:val="0"/>
          <w:numId w:val="98"/>
        </w:numPr>
        <w:tabs>
          <w:tab w:val="left" w:pos="-1440"/>
          <w:tab w:val="left" w:pos="1440"/>
          <w:tab w:val="left" w:pos="2880"/>
          <w:tab w:val="center" w:pos="4680"/>
          <w:tab w:val="right" w:pos="9360"/>
          <w:tab w:val="left" w:pos="10800"/>
        </w:tabs>
        <w:suppressAutoHyphens/>
        <w:adjustRightInd w:val="0"/>
        <w:spacing w:line="240" w:lineRule="atLeast"/>
        <w:ind w:left="1080"/>
        <w:rPr>
          <w:rFonts w:ascii="Arial" w:hAnsi="Arial" w:cs="Arial"/>
          <w:spacing w:val="-3"/>
          <w:sz w:val="22"/>
          <w:szCs w:val="22"/>
        </w:rPr>
      </w:pPr>
      <w:r w:rsidRPr="00135775">
        <w:rPr>
          <w:rFonts w:ascii="Arial" w:hAnsi="Arial" w:cs="Arial"/>
          <w:spacing w:val="-3"/>
          <w:sz w:val="22"/>
          <w:szCs w:val="22"/>
        </w:rPr>
        <w:t>Schedule  A – Zoning</w:t>
      </w:r>
      <w:r w:rsidRPr="00F224C5">
        <w:rPr>
          <w:rFonts w:ascii="Arial" w:hAnsi="Arial" w:cs="Arial"/>
          <w:spacing w:val="-3"/>
          <w:sz w:val="22"/>
          <w:szCs w:val="22"/>
          <w:lang w:val="en-CA"/>
        </w:rPr>
        <w:t xml:space="preserve"> Text</w:t>
      </w:r>
    </w:p>
    <w:p w:rsidR="00DD560C" w:rsidRPr="004273E5" w:rsidRDefault="00135775" w:rsidP="000B3949">
      <w:pPr>
        <w:numPr>
          <w:ilvl w:val="0"/>
          <w:numId w:val="98"/>
        </w:numPr>
        <w:tabs>
          <w:tab w:val="left" w:pos="-1440"/>
          <w:tab w:val="left" w:pos="1440"/>
          <w:tab w:val="left" w:pos="2880"/>
          <w:tab w:val="center" w:pos="4680"/>
          <w:tab w:val="right" w:pos="9360"/>
          <w:tab w:val="left" w:pos="10800"/>
        </w:tabs>
        <w:suppressAutoHyphens/>
        <w:adjustRightInd w:val="0"/>
        <w:spacing w:line="240" w:lineRule="atLeast"/>
        <w:ind w:left="1080"/>
        <w:rPr>
          <w:rFonts w:ascii="Arial" w:hAnsi="Arial" w:cs="Arial"/>
          <w:spacing w:val="-3"/>
          <w:sz w:val="22"/>
          <w:szCs w:val="22"/>
          <w:lang w:val="en-CA"/>
        </w:rPr>
      </w:pPr>
      <w:r w:rsidRPr="000B3949">
        <w:rPr>
          <w:rFonts w:ascii="Arial" w:hAnsi="Arial" w:cs="Arial"/>
          <w:spacing w:val="-3"/>
          <w:sz w:val="22"/>
          <w:szCs w:val="22"/>
          <w:lang w:val="en-CA"/>
        </w:rPr>
        <w:t xml:space="preserve">Schedule B – Zoning Map </w:t>
      </w:r>
    </w:p>
    <w:p w:rsidR="00135775" w:rsidRPr="00135775" w:rsidRDefault="00135775" w:rsidP="00135775">
      <w:pPr>
        <w:tabs>
          <w:tab w:val="left" w:pos="-1440"/>
          <w:tab w:val="left" w:pos="720"/>
          <w:tab w:val="left" w:pos="1440"/>
          <w:tab w:val="left" w:pos="2160"/>
          <w:tab w:val="center" w:pos="4680"/>
          <w:tab w:val="right" w:pos="9360"/>
          <w:tab w:val="left" w:pos="10800"/>
        </w:tabs>
        <w:suppressAutoHyphens/>
        <w:spacing w:line="240" w:lineRule="atLeast"/>
        <w:ind w:hanging="720"/>
        <w:jc w:val="center"/>
        <w:rPr>
          <w:rFonts w:ascii="Arial" w:hAnsi="Arial" w:cs="Arial"/>
          <w:spacing w:val="-3"/>
          <w:sz w:val="22"/>
          <w:szCs w:val="22"/>
        </w:rPr>
      </w:pPr>
    </w:p>
    <w:p w:rsidR="00DD560C" w:rsidRDefault="00135775">
      <w:pPr>
        <w:numPr>
          <w:ilvl w:val="0"/>
          <w:numId w:val="97"/>
        </w:numPr>
        <w:tabs>
          <w:tab w:val="left" w:pos="-1440"/>
          <w:tab w:val="left" w:pos="720"/>
          <w:tab w:val="left" w:pos="2160"/>
          <w:tab w:val="center" w:pos="4680"/>
          <w:tab w:val="right" w:pos="9360"/>
          <w:tab w:val="left" w:pos="10800"/>
        </w:tabs>
        <w:suppressAutoHyphens/>
        <w:adjustRightInd w:val="0"/>
        <w:spacing w:line="240" w:lineRule="atLeast"/>
        <w:ind w:hanging="720"/>
        <w:rPr>
          <w:rFonts w:ascii="Arial" w:hAnsi="Arial" w:cs="Arial"/>
          <w:spacing w:val="-3"/>
          <w:sz w:val="22"/>
          <w:szCs w:val="22"/>
          <w:lang w:val="en-CA"/>
        </w:rPr>
      </w:pPr>
      <w:r w:rsidRPr="00135775">
        <w:rPr>
          <w:rFonts w:ascii="Arial" w:hAnsi="Arial" w:cs="Arial"/>
          <w:spacing w:val="-3"/>
          <w:sz w:val="22"/>
          <w:szCs w:val="22"/>
          <w:lang w:val="en-CA"/>
        </w:rPr>
        <w:t xml:space="preserve">The Bylaw cited as the “Village of Slocan Land Use Bylaw </w:t>
      </w:r>
      <w:r w:rsidR="00E211DA">
        <w:rPr>
          <w:rFonts w:ascii="Arial" w:hAnsi="Arial" w:cs="Arial"/>
          <w:spacing w:val="-3"/>
          <w:sz w:val="22"/>
          <w:szCs w:val="22"/>
          <w:lang w:val="en-CA"/>
        </w:rPr>
        <w:t>N</w:t>
      </w:r>
      <w:r w:rsidRPr="00135775">
        <w:rPr>
          <w:rFonts w:ascii="Arial" w:hAnsi="Arial" w:cs="Arial"/>
          <w:spacing w:val="-3"/>
          <w:sz w:val="22"/>
          <w:szCs w:val="22"/>
          <w:lang w:val="en-CA"/>
        </w:rPr>
        <w:t xml:space="preserve">o. 393, 1988” is hereby repealed and for certainty, such repeal shall for all purposes include all schedules thereto and each and every amendment of such Bylaw. </w:t>
      </w:r>
    </w:p>
    <w:p w:rsidR="00135775" w:rsidRPr="00135775" w:rsidRDefault="00135775" w:rsidP="00135775">
      <w:pPr>
        <w:tabs>
          <w:tab w:val="left" w:pos="-1440"/>
          <w:tab w:val="left" w:pos="720"/>
          <w:tab w:val="left" w:pos="1440"/>
          <w:tab w:val="left" w:pos="2160"/>
          <w:tab w:val="center" w:pos="4680"/>
          <w:tab w:val="right" w:pos="9360"/>
          <w:tab w:val="left" w:pos="10800"/>
        </w:tabs>
        <w:suppressAutoHyphens/>
        <w:spacing w:line="240" w:lineRule="atLeast"/>
        <w:jc w:val="both"/>
        <w:rPr>
          <w:rFonts w:ascii="Arial" w:hAnsi="Arial" w:cs="Arial"/>
          <w:spacing w:val="-3"/>
          <w:sz w:val="22"/>
          <w:szCs w:val="22"/>
          <w:lang w:val="en-CA"/>
        </w:rPr>
      </w:pPr>
    </w:p>
    <w:p w:rsidR="00135775" w:rsidRPr="00135775" w:rsidRDefault="00135775" w:rsidP="00135775">
      <w:pPr>
        <w:tabs>
          <w:tab w:val="left" w:pos="-1440"/>
          <w:tab w:val="left" w:pos="720"/>
          <w:tab w:val="left" w:pos="1440"/>
          <w:tab w:val="left" w:pos="2160"/>
          <w:tab w:val="center" w:pos="4680"/>
          <w:tab w:val="right" w:pos="9360"/>
          <w:tab w:val="left" w:pos="10800"/>
        </w:tabs>
        <w:suppressAutoHyphens/>
        <w:spacing w:line="240" w:lineRule="atLeast"/>
        <w:jc w:val="both"/>
        <w:rPr>
          <w:rFonts w:ascii="Arial" w:hAnsi="Arial" w:cs="Arial"/>
          <w:spacing w:val="-3"/>
          <w:sz w:val="22"/>
          <w:szCs w:val="22"/>
          <w:lang w:val="en-CA"/>
        </w:rPr>
      </w:pPr>
    </w:p>
    <w:p w:rsidR="00135775" w:rsidRPr="00135775" w:rsidRDefault="00135775" w:rsidP="00135775">
      <w:pPr>
        <w:jc w:val="both"/>
        <w:rPr>
          <w:rFonts w:ascii="Arial" w:hAnsi="Arial" w:cs="Arial"/>
          <w:sz w:val="22"/>
          <w:szCs w:val="22"/>
          <w:lang w:val="en-CA"/>
        </w:rPr>
      </w:pPr>
      <w:r w:rsidRPr="00135775">
        <w:rPr>
          <w:rFonts w:ascii="Arial" w:hAnsi="Arial" w:cs="Arial"/>
          <w:sz w:val="22"/>
          <w:szCs w:val="22"/>
          <w:lang w:val="en-CA"/>
        </w:rPr>
        <w:t xml:space="preserve">READ A FIRST TIME </w:t>
      </w:r>
      <w:r w:rsidRPr="00135775">
        <w:rPr>
          <w:rFonts w:ascii="Arial" w:hAnsi="Arial" w:cs="Arial"/>
          <w:spacing w:val="-2"/>
          <w:sz w:val="22"/>
          <w:szCs w:val="22"/>
          <w:lang w:val="en-CA"/>
        </w:rPr>
        <w:t xml:space="preserve">this </w:t>
      </w:r>
      <w:r w:rsidR="00686E4A">
        <w:rPr>
          <w:rFonts w:ascii="Arial" w:hAnsi="Arial" w:cs="Arial"/>
          <w:spacing w:val="-2"/>
          <w:sz w:val="22"/>
          <w:szCs w:val="22"/>
          <w:lang w:val="en-CA"/>
        </w:rPr>
        <w:t>8</w:t>
      </w:r>
      <w:r w:rsidR="00686E4A" w:rsidRPr="00686E4A">
        <w:rPr>
          <w:rFonts w:ascii="Arial" w:hAnsi="Arial" w:cs="Arial"/>
          <w:spacing w:val="-2"/>
          <w:sz w:val="22"/>
          <w:szCs w:val="22"/>
          <w:vertAlign w:val="superscript"/>
          <w:lang w:val="en-CA"/>
        </w:rPr>
        <w:t>th</w:t>
      </w:r>
      <w:r w:rsidR="00686E4A">
        <w:rPr>
          <w:rFonts w:ascii="Arial" w:hAnsi="Arial" w:cs="Arial"/>
          <w:spacing w:val="-2"/>
          <w:sz w:val="22"/>
          <w:szCs w:val="22"/>
          <w:lang w:val="en-CA"/>
        </w:rPr>
        <w:t xml:space="preserve"> </w:t>
      </w:r>
      <w:r w:rsidRPr="00135775">
        <w:rPr>
          <w:rFonts w:ascii="Arial" w:hAnsi="Arial" w:cs="Arial"/>
          <w:spacing w:val="-2"/>
          <w:sz w:val="22"/>
          <w:szCs w:val="22"/>
          <w:lang w:val="en-CA"/>
        </w:rPr>
        <w:t xml:space="preserve">day of </w:t>
      </w:r>
      <w:r w:rsidR="00686E4A">
        <w:rPr>
          <w:rFonts w:ascii="Arial" w:hAnsi="Arial" w:cs="Arial"/>
          <w:spacing w:val="-2"/>
          <w:sz w:val="22"/>
          <w:szCs w:val="22"/>
          <w:lang w:val="en-CA"/>
        </w:rPr>
        <w:t>July</w:t>
      </w:r>
      <w:r w:rsidRPr="00135775">
        <w:rPr>
          <w:rFonts w:ascii="Arial" w:hAnsi="Arial" w:cs="Arial"/>
          <w:spacing w:val="-2"/>
          <w:sz w:val="22"/>
          <w:szCs w:val="22"/>
          <w:lang w:val="en-CA"/>
        </w:rPr>
        <w:t xml:space="preserve">, </w:t>
      </w:r>
      <w:r w:rsidR="00C43967">
        <w:rPr>
          <w:rFonts w:ascii="Arial" w:hAnsi="Arial" w:cs="Arial"/>
          <w:spacing w:val="-2"/>
          <w:sz w:val="22"/>
          <w:szCs w:val="22"/>
          <w:lang w:val="en-CA"/>
        </w:rPr>
        <w:t>2013</w:t>
      </w:r>
    </w:p>
    <w:p w:rsidR="00135775" w:rsidRPr="00135775" w:rsidRDefault="00135775" w:rsidP="00135775">
      <w:pPr>
        <w:jc w:val="both"/>
        <w:rPr>
          <w:rFonts w:ascii="Arial" w:hAnsi="Arial" w:cs="Arial"/>
          <w:sz w:val="22"/>
          <w:szCs w:val="22"/>
          <w:lang w:val="en-CA"/>
        </w:rPr>
      </w:pPr>
    </w:p>
    <w:p w:rsidR="00135775" w:rsidRPr="00135775" w:rsidRDefault="00135775" w:rsidP="00135775">
      <w:pPr>
        <w:jc w:val="both"/>
        <w:rPr>
          <w:rFonts w:ascii="Arial" w:hAnsi="Arial" w:cs="Arial"/>
          <w:spacing w:val="-2"/>
          <w:sz w:val="22"/>
          <w:szCs w:val="22"/>
          <w:lang w:val="en-CA"/>
        </w:rPr>
      </w:pPr>
      <w:r w:rsidRPr="00135775">
        <w:rPr>
          <w:rFonts w:ascii="Arial" w:hAnsi="Arial" w:cs="Arial"/>
          <w:sz w:val="22"/>
          <w:szCs w:val="22"/>
          <w:lang w:val="en-CA"/>
        </w:rPr>
        <w:t xml:space="preserve">READ A SECOND TIME </w:t>
      </w:r>
      <w:r w:rsidRPr="00135775">
        <w:rPr>
          <w:rFonts w:ascii="Arial" w:hAnsi="Arial" w:cs="Arial"/>
          <w:spacing w:val="-2"/>
          <w:sz w:val="22"/>
          <w:szCs w:val="22"/>
          <w:lang w:val="en-CA"/>
        </w:rPr>
        <w:t xml:space="preserve">this </w:t>
      </w:r>
      <w:r w:rsidR="00686E4A">
        <w:rPr>
          <w:rFonts w:ascii="Arial" w:hAnsi="Arial" w:cs="Arial"/>
          <w:spacing w:val="-2"/>
          <w:sz w:val="22"/>
          <w:szCs w:val="22"/>
          <w:lang w:val="en-CA"/>
        </w:rPr>
        <w:t>8</w:t>
      </w:r>
      <w:r w:rsidR="00686E4A" w:rsidRPr="00686E4A">
        <w:rPr>
          <w:rFonts w:ascii="Arial" w:hAnsi="Arial" w:cs="Arial"/>
          <w:spacing w:val="-2"/>
          <w:sz w:val="22"/>
          <w:szCs w:val="22"/>
          <w:vertAlign w:val="superscript"/>
          <w:lang w:val="en-CA"/>
        </w:rPr>
        <w:t>th</w:t>
      </w:r>
      <w:r w:rsidR="00686E4A">
        <w:rPr>
          <w:rFonts w:ascii="Arial" w:hAnsi="Arial" w:cs="Arial"/>
          <w:spacing w:val="-2"/>
          <w:sz w:val="22"/>
          <w:szCs w:val="22"/>
          <w:lang w:val="en-CA"/>
        </w:rPr>
        <w:t xml:space="preserve"> </w:t>
      </w:r>
      <w:r w:rsidRPr="00135775">
        <w:rPr>
          <w:rFonts w:ascii="Arial" w:hAnsi="Arial" w:cs="Arial"/>
          <w:spacing w:val="-2"/>
          <w:sz w:val="22"/>
          <w:szCs w:val="22"/>
          <w:lang w:val="en-CA"/>
        </w:rPr>
        <w:t xml:space="preserve">day of </w:t>
      </w:r>
      <w:r w:rsidR="00686E4A">
        <w:rPr>
          <w:rFonts w:ascii="Arial" w:hAnsi="Arial" w:cs="Arial"/>
          <w:spacing w:val="-2"/>
          <w:sz w:val="22"/>
          <w:szCs w:val="22"/>
          <w:lang w:val="en-CA"/>
        </w:rPr>
        <w:t>July</w:t>
      </w:r>
      <w:r w:rsidRPr="00135775">
        <w:rPr>
          <w:rFonts w:ascii="Arial" w:hAnsi="Arial" w:cs="Arial"/>
          <w:spacing w:val="-2"/>
          <w:sz w:val="22"/>
          <w:szCs w:val="22"/>
          <w:lang w:val="en-CA"/>
        </w:rPr>
        <w:t xml:space="preserve">, </w:t>
      </w:r>
      <w:r w:rsidR="00C43967">
        <w:rPr>
          <w:rFonts w:ascii="Arial" w:hAnsi="Arial" w:cs="Arial"/>
          <w:spacing w:val="-2"/>
          <w:sz w:val="22"/>
          <w:szCs w:val="22"/>
          <w:lang w:val="en-CA"/>
        </w:rPr>
        <w:t>2013</w:t>
      </w:r>
    </w:p>
    <w:p w:rsidR="00135775" w:rsidRPr="00135775" w:rsidRDefault="00135775" w:rsidP="00135775">
      <w:pPr>
        <w:jc w:val="both"/>
        <w:rPr>
          <w:rFonts w:ascii="Arial" w:hAnsi="Arial" w:cs="Arial"/>
          <w:spacing w:val="-2"/>
          <w:sz w:val="22"/>
          <w:szCs w:val="22"/>
          <w:lang w:val="en-CA"/>
        </w:rPr>
      </w:pPr>
    </w:p>
    <w:p w:rsidR="00135775" w:rsidRPr="00135775" w:rsidRDefault="00135775" w:rsidP="00135775">
      <w:pPr>
        <w:jc w:val="both"/>
        <w:rPr>
          <w:rFonts w:ascii="Arial" w:hAnsi="Arial" w:cs="Arial"/>
          <w:sz w:val="22"/>
          <w:szCs w:val="22"/>
          <w:lang w:val="en-CA"/>
        </w:rPr>
      </w:pPr>
      <w:r w:rsidRPr="00135775">
        <w:rPr>
          <w:rFonts w:ascii="Arial" w:hAnsi="Arial" w:cs="Arial"/>
          <w:spacing w:val="-2"/>
          <w:sz w:val="22"/>
          <w:szCs w:val="22"/>
          <w:lang w:val="en-CA"/>
        </w:rPr>
        <w:t xml:space="preserve">PUBLIC HEARING this xx day of </w:t>
      </w:r>
      <w:proofErr w:type="spellStart"/>
      <w:r w:rsidRPr="00135775">
        <w:rPr>
          <w:rFonts w:ascii="Arial" w:hAnsi="Arial" w:cs="Arial"/>
          <w:spacing w:val="-2"/>
          <w:sz w:val="22"/>
          <w:szCs w:val="22"/>
          <w:lang w:val="en-CA"/>
        </w:rPr>
        <w:t>xxxx</w:t>
      </w:r>
      <w:proofErr w:type="spellEnd"/>
      <w:r w:rsidRPr="00135775">
        <w:rPr>
          <w:rFonts w:ascii="Arial" w:hAnsi="Arial" w:cs="Arial"/>
          <w:spacing w:val="-2"/>
          <w:sz w:val="22"/>
          <w:szCs w:val="22"/>
          <w:lang w:val="en-CA"/>
        </w:rPr>
        <w:t xml:space="preserve">, </w:t>
      </w:r>
      <w:r w:rsidR="00C43967">
        <w:rPr>
          <w:rFonts w:ascii="Arial" w:hAnsi="Arial" w:cs="Arial"/>
          <w:spacing w:val="-2"/>
          <w:sz w:val="22"/>
          <w:szCs w:val="22"/>
          <w:lang w:val="en-CA"/>
        </w:rPr>
        <w:t>2013</w:t>
      </w:r>
    </w:p>
    <w:p w:rsidR="00135775" w:rsidRPr="00135775" w:rsidRDefault="00135775" w:rsidP="00135775">
      <w:pPr>
        <w:jc w:val="both"/>
        <w:rPr>
          <w:rFonts w:ascii="Arial" w:hAnsi="Arial" w:cs="Arial"/>
          <w:sz w:val="22"/>
          <w:szCs w:val="22"/>
          <w:lang w:val="en-CA"/>
        </w:rPr>
      </w:pPr>
    </w:p>
    <w:p w:rsidR="00135775" w:rsidRPr="00135775" w:rsidRDefault="00135775" w:rsidP="00135775">
      <w:pPr>
        <w:jc w:val="both"/>
        <w:rPr>
          <w:rFonts w:ascii="Arial" w:hAnsi="Arial" w:cs="Arial"/>
          <w:sz w:val="22"/>
          <w:szCs w:val="22"/>
          <w:lang w:val="en-CA"/>
        </w:rPr>
      </w:pPr>
      <w:r w:rsidRPr="00135775">
        <w:rPr>
          <w:rFonts w:ascii="Arial" w:hAnsi="Arial" w:cs="Arial"/>
          <w:sz w:val="22"/>
          <w:szCs w:val="22"/>
          <w:lang w:val="en-CA"/>
        </w:rPr>
        <w:t xml:space="preserve">READ A THIRD TIME this xx day of xxx, </w:t>
      </w:r>
      <w:r w:rsidR="00C43967">
        <w:rPr>
          <w:rFonts w:ascii="Arial" w:hAnsi="Arial" w:cs="Arial"/>
          <w:sz w:val="22"/>
          <w:szCs w:val="22"/>
          <w:lang w:val="en-CA"/>
        </w:rPr>
        <w:t>2013</w:t>
      </w:r>
    </w:p>
    <w:p w:rsidR="00135775" w:rsidRPr="00135775" w:rsidRDefault="00135775" w:rsidP="00135775">
      <w:pPr>
        <w:jc w:val="both"/>
        <w:rPr>
          <w:rFonts w:ascii="Arial" w:hAnsi="Arial" w:cs="Arial"/>
          <w:sz w:val="22"/>
          <w:szCs w:val="22"/>
          <w:lang w:val="en-CA"/>
        </w:rPr>
      </w:pPr>
    </w:p>
    <w:p w:rsidR="00135775" w:rsidRPr="00135775" w:rsidRDefault="00135775" w:rsidP="00135775">
      <w:pPr>
        <w:jc w:val="both"/>
        <w:rPr>
          <w:rFonts w:ascii="Arial" w:hAnsi="Arial" w:cs="Arial"/>
          <w:sz w:val="22"/>
          <w:szCs w:val="22"/>
          <w:lang w:val="en-CA"/>
        </w:rPr>
      </w:pPr>
      <w:r w:rsidRPr="00135775">
        <w:rPr>
          <w:rFonts w:ascii="Arial" w:hAnsi="Arial" w:cs="Arial"/>
          <w:sz w:val="22"/>
          <w:szCs w:val="22"/>
          <w:lang w:val="en-CA"/>
        </w:rPr>
        <w:t xml:space="preserve">APPROVED PURSUANT TO </w:t>
      </w:r>
      <w:r w:rsidR="001C5895">
        <w:rPr>
          <w:rFonts w:ascii="Arial" w:hAnsi="Arial" w:cs="Arial"/>
          <w:sz w:val="22"/>
          <w:szCs w:val="22"/>
          <w:lang w:val="en-CA"/>
        </w:rPr>
        <w:t xml:space="preserve">THE </w:t>
      </w:r>
      <w:r w:rsidRPr="00135775">
        <w:rPr>
          <w:rFonts w:ascii="Arial" w:hAnsi="Arial" w:cs="Arial"/>
          <w:sz w:val="22"/>
          <w:szCs w:val="22"/>
          <w:lang w:val="en-CA"/>
        </w:rPr>
        <w:t xml:space="preserve">TRANSPORTATION </w:t>
      </w:r>
      <w:r w:rsidR="001C5895">
        <w:rPr>
          <w:rFonts w:ascii="Arial" w:hAnsi="Arial" w:cs="Arial"/>
          <w:sz w:val="22"/>
          <w:szCs w:val="22"/>
          <w:lang w:val="en-CA"/>
        </w:rPr>
        <w:t xml:space="preserve">ACT </w:t>
      </w:r>
      <w:r w:rsidRPr="00135775">
        <w:rPr>
          <w:rFonts w:ascii="Arial" w:hAnsi="Arial" w:cs="Arial"/>
          <w:sz w:val="22"/>
          <w:szCs w:val="22"/>
          <w:lang w:val="en-CA"/>
        </w:rPr>
        <w:t xml:space="preserve">this xx day of </w:t>
      </w:r>
      <w:proofErr w:type="spellStart"/>
      <w:r w:rsidRPr="00135775">
        <w:rPr>
          <w:rFonts w:ascii="Arial" w:hAnsi="Arial" w:cs="Arial"/>
          <w:sz w:val="22"/>
          <w:szCs w:val="22"/>
          <w:lang w:val="en-CA"/>
        </w:rPr>
        <w:t>xxxx</w:t>
      </w:r>
      <w:proofErr w:type="spellEnd"/>
      <w:r w:rsidRPr="00135775">
        <w:rPr>
          <w:rFonts w:ascii="Arial" w:hAnsi="Arial" w:cs="Arial"/>
          <w:sz w:val="22"/>
          <w:szCs w:val="22"/>
          <w:lang w:val="en-CA"/>
        </w:rPr>
        <w:t xml:space="preserve">, </w:t>
      </w:r>
      <w:r w:rsidR="00C43967">
        <w:rPr>
          <w:rFonts w:ascii="Arial" w:hAnsi="Arial" w:cs="Arial"/>
          <w:sz w:val="22"/>
          <w:szCs w:val="22"/>
          <w:lang w:val="en-CA"/>
        </w:rPr>
        <w:t>2013</w:t>
      </w:r>
    </w:p>
    <w:p w:rsidR="00135775" w:rsidRPr="00135775" w:rsidRDefault="00135775" w:rsidP="00135775">
      <w:pPr>
        <w:jc w:val="both"/>
        <w:rPr>
          <w:rFonts w:ascii="Arial" w:hAnsi="Arial" w:cs="Arial"/>
          <w:sz w:val="22"/>
          <w:szCs w:val="22"/>
          <w:lang w:val="en-CA"/>
        </w:rPr>
      </w:pPr>
    </w:p>
    <w:p w:rsidR="00135775" w:rsidRPr="00135775" w:rsidRDefault="00135775" w:rsidP="00135775">
      <w:pPr>
        <w:jc w:val="both"/>
        <w:rPr>
          <w:rFonts w:ascii="Arial" w:hAnsi="Arial" w:cs="Arial"/>
          <w:sz w:val="22"/>
          <w:szCs w:val="22"/>
          <w:lang w:val="en-CA"/>
        </w:rPr>
      </w:pPr>
      <w:r w:rsidRPr="00135775">
        <w:rPr>
          <w:rFonts w:ascii="Arial" w:hAnsi="Arial" w:cs="Arial"/>
          <w:sz w:val="22"/>
          <w:szCs w:val="22"/>
          <w:lang w:val="en-CA"/>
        </w:rPr>
        <w:t>__________________________________</w:t>
      </w:r>
    </w:p>
    <w:p w:rsidR="00135775" w:rsidRPr="00135775" w:rsidRDefault="00135775" w:rsidP="00135775">
      <w:pPr>
        <w:jc w:val="both"/>
        <w:rPr>
          <w:rFonts w:ascii="Arial" w:hAnsi="Arial" w:cs="Arial"/>
          <w:sz w:val="22"/>
          <w:szCs w:val="22"/>
          <w:lang w:val="en-CA"/>
        </w:rPr>
      </w:pPr>
      <w:r w:rsidRPr="00135775">
        <w:rPr>
          <w:rFonts w:ascii="Arial" w:hAnsi="Arial" w:cs="Arial"/>
          <w:sz w:val="22"/>
          <w:szCs w:val="22"/>
          <w:lang w:val="en-CA"/>
        </w:rPr>
        <w:t>Approving Officer, Ministry of Transportation and Infrastructure</w:t>
      </w:r>
    </w:p>
    <w:p w:rsidR="00135775" w:rsidRPr="00135775" w:rsidRDefault="00135775" w:rsidP="00135775">
      <w:pPr>
        <w:jc w:val="both"/>
        <w:rPr>
          <w:rFonts w:ascii="Arial" w:hAnsi="Arial" w:cs="Arial"/>
          <w:sz w:val="22"/>
          <w:szCs w:val="22"/>
          <w:lang w:val="en-CA"/>
        </w:rPr>
      </w:pPr>
    </w:p>
    <w:p w:rsidR="00135775" w:rsidRPr="00135775" w:rsidRDefault="00135775" w:rsidP="00135775">
      <w:pPr>
        <w:jc w:val="both"/>
        <w:rPr>
          <w:rFonts w:ascii="Arial" w:hAnsi="Arial" w:cs="Arial"/>
          <w:sz w:val="22"/>
          <w:szCs w:val="22"/>
          <w:lang w:val="en-CA"/>
        </w:rPr>
      </w:pPr>
      <w:proofErr w:type="gramStart"/>
      <w:r w:rsidRPr="00135775">
        <w:rPr>
          <w:rFonts w:ascii="Arial" w:hAnsi="Arial" w:cs="Arial"/>
          <w:sz w:val="22"/>
          <w:szCs w:val="22"/>
          <w:lang w:val="en-CA"/>
        </w:rPr>
        <w:t xml:space="preserve">ADOPTED xx day of xxx, </w:t>
      </w:r>
      <w:r w:rsidR="00C43967">
        <w:rPr>
          <w:rFonts w:ascii="Arial" w:hAnsi="Arial" w:cs="Arial"/>
          <w:sz w:val="22"/>
          <w:szCs w:val="22"/>
          <w:lang w:val="en-CA"/>
        </w:rPr>
        <w:t>2013</w:t>
      </w:r>
      <w:r w:rsidRPr="00135775">
        <w:rPr>
          <w:rFonts w:ascii="Arial" w:hAnsi="Arial" w:cs="Arial"/>
          <w:sz w:val="22"/>
          <w:szCs w:val="22"/>
          <w:lang w:val="en-CA"/>
        </w:rPr>
        <w:t>.</w:t>
      </w:r>
      <w:proofErr w:type="gramEnd"/>
    </w:p>
    <w:p w:rsidR="00135775" w:rsidRPr="00135775" w:rsidRDefault="00135775" w:rsidP="00135775">
      <w:pPr>
        <w:jc w:val="both"/>
        <w:rPr>
          <w:rFonts w:ascii="Arial" w:hAnsi="Arial" w:cs="Arial"/>
          <w:sz w:val="22"/>
          <w:szCs w:val="22"/>
          <w:lang w:val="en-CA"/>
        </w:rPr>
      </w:pPr>
    </w:p>
    <w:p w:rsidR="00135775" w:rsidRPr="00135775" w:rsidRDefault="00135775" w:rsidP="00135775">
      <w:pPr>
        <w:jc w:val="both"/>
        <w:rPr>
          <w:rFonts w:ascii="Arial" w:hAnsi="Arial" w:cs="Arial"/>
          <w:sz w:val="22"/>
          <w:szCs w:val="22"/>
          <w:lang w:val="en-CA"/>
        </w:rPr>
      </w:pPr>
    </w:p>
    <w:p w:rsidR="00135775" w:rsidRPr="00135775" w:rsidRDefault="00135775" w:rsidP="00135775">
      <w:pPr>
        <w:jc w:val="both"/>
        <w:rPr>
          <w:rFonts w:ascii="Arial" w:hAnsi="Arial" w:cs="Arial"/>
          <w:sz w:val="22"/>
          <w:szCs w:val="22"/>
          <w:lang w:val="en-CA"/>
        </w:rPr>
      </w:pPr>
      <w:r w:rsidRPr="00135775">
        <w:rPr>
          <w:rFonts w:ascii="Arial" w:hAnsi="Arial" w:cs="Arial"/>
          <w:sz w:val="22"/>
          <w:szCs w:val="22"/>
          <w:lang w:val="en-CA"/>
        </w:rPr>
        <w:t>___________________________</w:t>
      </w:r>
      <w:r w:rsidRPr="00135775">
        <w:rPr>
          <w:rFonts w:ascii="Arial" w:hAnsi="Arial" w:cs="Arial"/>
          <w:sz w:val="22"/>
          <w:szCs w:val="22"/>
          <w:lang w:val="en-CA"/>
        </w:rPr>
        <w:tab/>
      </w:r>
      <w:r w:rsidRPr="00135775">
        <w:rPr>
          <w:rFonts w:ascii="Arial" w:hAnsi="Arial" w:cs="Arial"/>
          <w:sz w:val="22"/>
          <w:szCs w:val="22"/>
          <w:lang w:val="en-CA"/>
        </w:rPr>
        <w:tab/>
        <w:t>___________________________</w:t>
      </w:r>
    </w:p>
    <w:p w:rsidR="00135775" w:rsidRPr="00135775" w:rsidRDefault="00135775" w:rsidP="00135775">
      <w:pPr>
        <w:jc w:val="both"/>
        <w:rPr>
          <w:rFonts w:ascii="Arial" w:hAnsi="Arial" w:cs="Arial"/>
          <w:sz w:val="22"/>
          <w:szCs w:val="22"/>
          <w:lang w:val="en-CA"/>
        </w:rPr>
      </w:pPr>
      <w:r w:rsidRPr="00135775">
        <w:rPr>
          <w:rFonts w:ascii="Arial" w:hAnsi="Arial" w:cs="Arial"/>
          <w:sz w:val="22"/>
          <w:szCs w:val="22"/>
          <w:lang w:val="en-CA"/>
        </w:rPr>
        <w:t>Mayor</w:t>
      </w:r>
      <w:r w:rsidRPr="00135775">
        <w:rPr>
          <w:rFonts w:ascii="Arial" w:hAnsi="Arial" w:cs="Arial"/>
          <w:sz w:val="22"/>
          <w:szCs w:val="22"/>
          <w:lang w:val="en-CA"/>
        </w:rPr>
        <w:tab/>
      </w:r>
      <w:r w:rsidRPr="00135775">
        <w:rPr>
          <w:rFonts w:ascii="Arial" w:hAnsi="Arial" w:cs="Arial"/>
          <w:sz w:val="22"/>
          <w:szCs w:val="22"/>
          <w:lang w:val="en-CA"/>
        </w:rPr>
        <w:tab/>
      </w:r>
      <w:r w:rsidRPr="00135775">
        <w:rPr>
          <w:rFonts w:ascii="Arial" w:hAnsi="Arial" w:cs="Arial"/>
          <w:sz w:val="22"/>
          <w:szCs w:val="22"/>
          <w:lang w:val="en-CA"/>
        </w:rPr>
        <w:tab/>
      </w:r>
      <w:r w:rsidRPr="00135775">
        <w:rPr>
          <w:rFonts w:ascii="Arial" w:hAnsi="Arial" w:cs="Arial"/>
          <w:sz w:val="22"/>
          <w:szCs w:val="22"/>
          <w:lang w:val="en-CA"/>
        </w:rPr>
        <w:tab/>
      </w:r>
      <w:r w:rsidRPr="00135775">
        <w:rPr>
          <w:rFonts w:ascii="Arial" w:hAnsi="Arial" w:cs="Arial"/>
          <w:sz w:val="22"/>
          <w:szCs w:val="22"/>
          <w:lang w:val="en-CA"/>
        </w:rPr>
        <w:tab/>
      </w:r>
      <w:r w:rsidRPr="00135775">
        <w:rPr>
          <w:rFonts w:ascii="Arial" w:hAnsi="Arial" w:cs="Arial"/>
          <w:sz w:val="22"/>
          <w:szCs w:val="22"/>
          <w:lang w:val="en-CA"/>
        </w:rPr>
        <w:tab/>
      </w:r>
      <w:r w:rsidRPr="00135775">
        <w:rPr>
          <w:rFonts w:ascii="Arial" w:hAnsi="Arial" w:cs="Arial"/>
          <w:sz w:val="22"/>
          <w:szCs w:val="22"/>
          <w:lang w:val="en-CA"/>
        </w:rPr>
        <w:tab/>
        <w:t>Chief Administrative Officer</w:t>
      </w:r>
    </w:p>
    <w:p w:rsidR="00E211DA" w:rsidRDefault="00E211DA">
      <w:pPr>
        <w:widowControl/>
        <w:autoSpaceDE/>
        <w:autoSpaceDN/>
        <w:rPr>
          <w:rFonts w:ascii="Arial" w:eastAsia="Times New Roman" w:hAnsi="Arial" w:cs="Arial"/>
          <w:b/>
          <w:bCs/>
          <w:color w:val="365F91" w:themeColor="accent1" w:themeShade="BF"/>
          <w:sz w:val="22"/>
          <w:szCs w:val="22"/>
          <w:lang w:val="en-CA" w:eastAsia="en-CA"/>
        </w:rPr>
      </w:pPr>
      <w:r>
        <w:rPr>
          <w:rFonts w:ascii="Arial" w:eastAsia="Times New Roman" w:hAnsi="Arial" w:cs="Arial"/>
          <w:sz w:val="22"/>
          <w:szCs w:val="22"/>
          <w:lang w:val="en-CA" w:eastAsia="en-CA"/>
        </w:rPr>
        <w:br w:type="page"/>
      </w:r>
    </w:p>
    <w:p w:rsidR="0050025E" w:rsidRDefault="0050025E">
      <w:pPr>
        <w:pStyle w:val="TOCHeading"/>
        <w:rPr>
          <w:rFonts w:ascii="Arial" w:eastAsia="Times New Roman" w:hAnsi="Arial" w:cs="Arial"/>
          <w:sz w:val="22"/>
          <w:szCs w:val="22"/>
          <w:lang w:val="en-CA" w:eastAsia="en-CA"/>
        </w:rPr>
      </w:pPr>
    </w:p>
    <w:sdt>
      <w:sdtPr>
        <w:rPr>
          <w:b/>
          <w:bCs/>
        </w:rPr>
        <w:id w:val="433451072"/>
        <w:docPartObj>
          <w:docPartGallery w:val="Table of Contents"/>
          <w:docPartUnique/>
        </w:docPartObj>
      </w:sdtPr>
      <w:sdtEndPr>
        <w:rPr>
          <w:b w:val="0"/>
          <w:bCs w:val="0"/>
        </w:rPr>
      </w:sdtEndPr>
      <w:sdtContent>
        <w:p w:rsidR="00020CAD" w:rsidRPr="00901DFD" w:rsidRDefault="00020CAD" w:rsidP="0050025E">
          <w:pPr>
            <w:widowControl/>
            <w:autoSpaceDE/>
            <w:autoSpaceDN/>
            <w:rPr>
              <w:lang w:val="en-CA"/>
            </w:rPr>
          </w:pPr>
          <w:r w:rsidRPr="00F224C5">
            <w:rPr>
              <w:rFonts w:ascii="Arial" w:hAnsi="Arial" w:cs="Arial"/>
              <w:lang w:val="en-CA"/>
            </w:rPr>
            <w:t>Table of Contents</w:t>
          </w:r>
        </w:p>
        <w:p w:rsidR="00E211DA" w:rsidRPr="000F7ADF" w:rsidRDefault="00E211DA">
          <w:pPr>
            <w:pStyle w:val="TOC1"/>
            <w:tabs>
              <w:tab w:val="right" w:leader="dot" w:pos="9350"/>
            </w:tabs>
            <w:rPr>
              <w:lang w:val="en-CA"/>
            </w:rPr>
          </w:pPr>
        </w:p>
        <w:p w:rsidR="008A5F75" w:rsidRDefault="00AE5D7A">
          <w:pPr>
            <w:pStyle w:val="TOC1"/>
            <w:tabs>
              <w:tab w:val="right" w:leader="dot" w:pos="9350"/>
            </w:tabs>
            <w:rPr>
              <w:rFonts w:asciiTheme="minorHAnsi" w:eastAsiaTheme="minorEastAsia" w:hAnsiTheme="minorHAnsi" w:cstheme="minorBidi"/>
              <w:noProof/>
              <w:sz w:val="22"/>
              <w:szCs w:val="22"/>
              <w:lang w:val="en-CA" w:eastAsia="en-CA"/>
            </w:rPr>
          </w:pPr>
          <w:r>
            <w:fldChar w:fldCharType="begin"/>
          </w:r>
          <w:r w:rsidR="00020CAD">
            <w:instrText xml:space="preserve"> TOC \o "1-3" \h \z \u </w:instrText>
          </w:r>
          <w:r>
            <w:fldChar w:fldCharType="separate"/>
          </w:r>
          <w:hyperlink w:anchor="_Toc358319097" w:history="1">
            <w:r w:rsidR="008A5F75" w:rsidRPr="004C51E0">
              <w:rPr>
                <w:rStyle w:val="Hyperlink"/>
                <w:rFonts w:ascii="Arial" w:eastAsia="Times New Roman" w:hAnsi="Arial" w:cs="Arial"/>
                <w:noProof/>
                <w:lang w:val="en-CA" w:eastAsia="en-CA"/>
              </w:rPr>
              <w:t>SCHEDULE A: ZONING TEXT</w:t>
            </w:r>
            <w:r w:rsidR="008A5F75">
              <w:rPr>
                <w:noProof/>
                <w:webHidden/>
              </w:rPr>
              <w:tab/>
            </w:r>
            <w:r>
              <w:rPr>
                <w:noProof/>
                <w:webHidden/>
              </w:rPr>
              <w:fldChar w:fldCharType="begin"/>
            </w:r>
            <w:r w:rsidR="008A5F75">
              <w:rPr>
                <w:noProof/>
                <w:webHidden/>
              </w:rPr>
              <w:instrText xml:space="preserve"> PAGEREF _Toc358319097 \h </w:instrText>
            </w:r>
            <w:r>
              <w:rPr>
                <w:noProof/>
                <w:webHidden/>
              </w:rPr>
            </w:r>
            <w:r>
              <w:rPr>
                <w:noProof/>
                <w:webHidden/>
              </w:rPr>
              <w:fldChar w:fldCharType="separate"/>
            </w:r>
            <w:r w:rsidR="00686E4A">
              <w:rPr>
                <w:noProof/>
                <w:webHidden/>
              </w:rPr>
              <w:t>4</w:t>
            </w:r>
            <w:r>
              <w:rPr>
                <w:noProof/>
                <w:webHidden/>
              </w:rPr>
              <w:fldChar w:fldCharType="end"/>
            </w:r>
          </w:hyperlink>
        </w:p>
        <w:p w:rsidR="008A5F75" w:rsidRDefault="00AE5D7A">
          <w:pPr>
            <w:pStyle w:val="TOC1"/>
            <w:tabs>
              <w:tab w:val="right" w:leader="dot" w:pos="9350"/>
            </w:tabs>
            <w:rPr>
              <w:rFonts w:asciiTheme="minorHAnsi" w:eastAsiaTheme="minorEastAsia" w:hAnsiTheme="minorHAnsi" w:cstheme="minorBidi"/>
              <w:noProof/>
              <w:sz w:val="22"/>
              <w:szCs w:val="22"/>
              <w:lang w:val="en-CA" w:eastAsia="en-CA"/>
            </w:rPr>
          </w:pPr>
          <w:hyperlink w:anchor="_Toc358319098" w:history="1">
            <w:r w:rsidR="008A5F75" w:rsidRPr="004C51E0">
              <w:rPr>
                <w:rStyle w:val="Hyperlink"/>
                <w:rFonts w:ascii="Arial" w:eastAsia="Times New Roman" w:hAnsi="Arial" w:cs="Arial"/>
                <w:noProof/>
                <w:lang w:val="en-CA" w:eastAsia="en-CA"/>
              </w:rPr>
              <w:t>PART 1 - TITLE</w:t>
            </w:r>
            <w:r w:rsidR="008A5F75">
              <w:rPr>
                <w:noProof/>
                <w:webHidden/>
              </w:rPr>
              <w:tab/>
            </w:r>
            <w:r>
              <w:rPr>
                <w:noProof/>
                <w:webHidden/>
              </w:rPr>
              <w:fldChar w:fldCharType="begin"/>
            </w:r>
            <w:r w:rsidR="008A5F75">
              <w:rPr>
                <w:noProof/>
                <w:webHidden/>
              </w:rPr>
              <w:instrText xml:space="preserve"> PAGEREF _Toc358319098 \h </w:instrText>
            </w:r>
            <w:r>
              <w:rPr>
                <w:noProof/>
                <w:webHidden/>
              </w:rPr>
            </w:r>
            <w:r>
              <w:rPr>
                <w:noProof/>
                <w:webHidden/>
              </w:rPr>
              <w:fldChar w:fldCharType="separate"/>
            </w:r>
            <w:r w:rsidR="00686E4A">
              <w:rPr>
                <w:noProof/>
                <w:webHidden/>
              </w:rPr>
              <w:t>4</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099" w:history="1">
            <w:r w:rsidR="008A5F75" w:rsidRPr="004C51E0">
              <w:rPr>
                <w:rStyle w:val="Hyperlink"/>
                <w:rFonts w:ascii="Arial" w:eastAsia="Times New Roman" w:hAnsi="Arial" w:cs="Arial"/>
                <w:noProof/>
                <w:lang w:val="en-CA" w:eastAsia="en-CA"/>
              </w:rPr>
              <w:t>1.1</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Title</w:t>
            </w:r>
            <w:r w:rsidR="008A5F75">
              <w:rPr>
                <w:noProof/>
                <w:webHidden/>
              </w:rPr>
              <w:tab/>
            </w:r>
            <w:r>
              <w:rPr>
                <w:noProof/>
                <w:webHidden/>
              </w:rPr>
              <w:fldChar w:fldCharType="begin"/>
            </w:r>
            <w:r w:rsidR="008A5F75">
              <w:rPr>
                <w:noProof/>
                <w:webHidden/>
              </w:rPr>
              <w:instrText xml:space="preserve"> PAGEREF _Toc358319099 \h </w:instrText>
            </w:r>
            <w:r>
              <w:rPr>
                <w:noProof/>
                <w:webHidden/>
              </w:rPr>
            </w:r>
            <w:r>
              <w:rPr>
                <w:noProof/>
                <w:webHidden/>
              </w:rPr>
              <w:fldChar w:fldCharType="separate"/>
            </w:r>
            <w:r w:rsidR="00686E4A">
              <w:rPr>
                <w:noProof/>
                <w:webHidden/>
              </w:rPr>
              <w:t>4</w:t>
            </w:r>
            <w:r>
              <w:rPr>
                <w:noProof/>
                <w:webHidden/>
              </w:rPr>
              <w:fldChar w:fldCharType="end"/>
            </w:r>
          </w:hyperlink>
        </w:p>
        <w:p w:rsidR="008A5F75" w:rsidRDefault="00AE5D7A">
          <w:pPr>
            <w:pStyle w:val="TOC1"/>
            <w:tabs>
              <w:tab w:val="right" w:leader="dot" w:pos="9350"/>
            </w:tabs>
            <w:rPr>
              <w:rFonts w:asciiTheme="minorHAnsi" w:eastAsiaTheme="minorEastAsia" w:hAnsiTheme="minorHAnsi" w:cstheme="minorBidi"/>
              <w:noProof/>
              <w:sz w:val="22"/>
              <w:szCs w:val="22"/>
              <w:lang w:val="en-CA" w:eastAsia="en-CA"/>
            </w:rPr>
          </w:pPr>
          <w:hyperlink w:anchor="_Toc358319100" w:history="1">
            <w:r w:rsidR="008A5F75" w:rsidRPr="004C51E0">
              <w:rPr>
                <w:rStyle w:val="Hyperlink"/>
                <w:rFonts w:ascii="Arial" w:eastAsia="Times New Roman" w:hAnsi="Arial" w:cs="Arial"/>
                <w:noProof/>
                <w:lang w:val="en-CA" w:eastAsia="en-CA"/>
              </w:rPr>
              <w:t>PART 2 - DEFINITIONS</w:t>
            </w:r>
            <w:r w:rsidR="008A5F75">
              <w:rPr>
                <w:noProof/>
                <w:webHidden/>
              </w:rPr>
              <w:tab/>
            </w:r>
            <w:r>
              <w:rPr>
                <w:noProof/>
                <w:webHidden/>
              </w:rPr>
              <w:fldChar w:fldCharType="begin"/>
            </w:r>
            <w:r w:rsidR="008A5F75">
              <w:rPr>
                <w:noProof/>
                <w:webHidden/>
              </w:rPr>
              <w:instrText xml:space="preserve"> PAGEREF _Toc358319100 \h </w:instrText>
            </w:r>
            <w:r>
              <w:rPr>
                <w:noProof/>
                <w:webHidden/>
              </w:rPr>
            </w:r>
            <w:r>
              <w:rPr>
                <w:noProof/>
                <w:webHidden/>
              </w:rPr>
              <w:fldChar w:fldCharType="separate"/>
            </w:r>
            <w:r w:rsidR="00686E4A">
              <w:rPr>
                <w:noProof/>
                <w:webHidden/>
              </w:rPr>
              <w:t>4</w:t>
            </w:r>
            <w:r>
              <w:rPr>
                <w:noProof/>
                <w:webHidden/>
              </w:rPr>
              <w:fldChar w:fldCharType="end"/>
            </w:r>
          </w:hyperlink>
        </w:p>
        <w:p w:rsidR="008A5F75" w:rsidRDefault="00AE5D7A">
          <w:pPr>
            <w:pStyle w:val="TOC1"/>
            <w:tabs>
              <w:tab w:val="right" w:leader="dot" w:pos="9350"/>
            </w:tabs>
            <w:rPr>
              <w:rFonts w:asciiTheme="minorHAnsi" w:eastAsiaTheme="minorEastAsia" w:hAnsiTheme="minorHAnsi" w:cstheme="minorBidi"/>
              <w:noProof/>
              <w:sz w:val="22"/>
              <w:szCs w:val="22"/>
              <w:lang w:val="en-CA" w:eastAsia="en-CA"/>
            </w:rPr>
          </w:pPr>
          <w:hyperlink w:anchor="_Toc358319101" w:history="1">
            <w:r w:rsidR="008A5F75" w:rsidRPr="004C51E0">
              <w:rPr>
                <w:rStyle w:val="Hyperlink"/>
                <w:rFonts w:ascii="Arial" w:eastAsia="Times New Roman" w:hAnsi="Arial" w:cs="Arial"/>
                <w:noProof/>
                <w:lang w:val="en-CA" w:eastAsia="en-CA"/>
              </w:rPr>
              <w:t>PART 3 - ADMINISTRATION</w:t>
            </w:r>
            <w:r w:rsidR="008A5F75">
              <w:rPr>
                <w:noProof/>
                <w:webHidden/>
              </w:rPr>
              <w:tab/>
            </w:r>
            <w:r>
              <w:rPr>
                <w:noProof/>
                <w:webHidden/>
              </w:rPr>
              <w:fldChar w:fldCharType="begin"/>
            </w:r>
            <w:r w:rsidR="008A5F75">
              <w:rPr>
                <w:noProof/>
                <w:webHidden/>
              </w:rPr>
              <w:instrText xml:space="preserve"> PAGEREF _Toc358319101 \h </w:instrText>
            </w:r>
            <w:r>
              <w:rPr>
                <w:noProof/>
                <w:webHidden/>
              </w:rPr>
            </w:r>
            <w:r>
              <w:rPr>
                <w:noProof/>
                <w:webHidden/>
              </w:rPr>
              <w:fldChar w:fldCharType="separate"/>
            </w:r>
            <w:r w:rsidR="00686E4A">
              <w:rPr>
                <w:noProof/>
                <w:webHidden/>
              </w:rPr>
              <w:t>10</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02" w:history="1">
            <w:r w:rsidR="008A5F75" w:rsidRPr="004C51E0">
              <w:rPr>
                <w:rStyle w:val="Hyperlink"/>
                <w:rFonts w:ascii="Arial" w:eastAsia="Times New Roman" w:hAnsi="Arial" w:cs="Arial"/>
                <w:noProof/>
                <w:lang w:val="en-CA" w:eastAsia="en-CA"/>
              </w:rPr>
              <w:t xml:space="preserve">3.1 </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Application</w:t>
            </w:r>
            <w:r w:rsidR="008A5F75">
              <w:rPr>
                <w:noProof/>
                <w:webHidden/>
              </w:rPr>
              <w:tab/>
            </w:r>
            <w:r>
              <w:rPr>
                <w:noProof/>
                <w:webHidden/>
              </w:rPr>
              <w:fldChar w:fldCharType="begin"/>
            </w:r>
            <w:r w:rsidR="008A5F75">
              <w:rPr>
                <w:noProof/>
                <w:webHidden/>
              </w:rPr>
              <w:instrText xml:space="preserve"> PAGEREF _Toc358319102 \h </w:instrText>
            </w:r>
            <w:r>
              <w:rPr>
                <w:noProof/>
                <w:webHidden/>
              </w:rPr>
            </w:r>
            <w:r>
              <w:rPr>
                <w:noProof/>
                <w:webHidden/>
              </w:rPr>
              <w:fldChar w:fldCharType="separate"/>
            </w:r>
            <w:r w:rsidR="00686E4A">
              <w:rPr>
                <w:noProof/>
                <w:webHidden/>
              </w:rPr>
              <w:t>10</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03" w:history="1">
            <w:r w:rsidR="008A5F75" w:rsidRPr="004C51E0">
              <w:rPr>
                <w:rStyle w:val="Hyperlink"/>
                <w:rFonts w:ascii="Arial" w:eastAsia="Times New Roman" w:hAnsi="Arial" w:cs="Arial"/>
                <w:noProof/>
                <w:lang w:val="en-CA" w:eastAsia="en-CA"/>
              </w:rPr>
              <w:t>3.2</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General Compliance</w:t>
            </w:r>
            <w:r w:rsidR="008A5F75">
              <w:rPr>
                <w:noProof/>
                <w:webHidden/>
              </w:rPr>
              <w:tab/>
            </w:r>
            <w:r>
              <w:rPr>
                <w:noProof/>
                <w:webHidden/>
              </w:rPr>
              <w:fldChar w:fldCharType="begin"/>
            </w:r>
            <w:r w:rsidR="008A5F75">
              <w:rPr>
                <w:noProof/>
                <w:webHidden/>
              </w:rPr>
              <w:instrText xml:space="preserve"> PAGEREF _Toc358319103 \h </w:instrText>
            </w:r>
            <w:r>
              <w:rPr>
                <w:noProof/>
                <w:webHidden/>
              </w:rPr>
            </w:r>
            <w:r>
              <w:rPr>
                <w:noProof/>
                <w:webHidden/>
              </w:rPr>
              <w:fldChar w:fldCharType="separate"/>
            </w:r>
            <w:r w:rsidR="00686E4A">
              <w:rPr>
                <w:noProof/>
                <w:webHidden/>
              </w:rPr>
              <w:t>10</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04" w:history="1">
            <w:r w:rsidR="008A5F75" w:rsidRPr="004C51E0">
              <w:rPr>
                <w:rStyle w:val="Hyperlink"/>
                <w:rFonts w:ascii="Arial" w:eastAsia="Times New Roman" w:hAnsi="Arial" w:cs="Arial"/>
                <w:noProof/>
                <w:lang w:val="en-CA" w:eastAsia="en-CA"/>
              </w:rPr>
              <w:t>3.3</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Effective Date</w:t>
            </w:r>
            <w:r w:rsidR="008A5F75">
              <w:rPr>
                <w:noProof/>
                <w:webHidden/>
              </w:rPr>
              <w:tab/>
            </w:r>
            <w:r>
              <w:rPr>
                <w:noProof/>
                <w:webHidden/>
              </w:rPr>
              <w:fldChar w:fldCharType="begin"/>
            </w:r>
            <w:r w:rsidR="008A5F75">
              <w:rPr>
                <w:noProof/>
                <w:webHidden/>
              </w:rPr>
              <w:instrText xml:space="preserve"> PAGEREF _Toc358319104 \h </w:instrText>
            </w:r>
            <w:r>
              <w:rPr>
                <w:noProof/>
                <w:webHidden/>
              </w:rPr>
            </w:r>
            <w:r>
              <w:rPr>
                <w:noProof/>
                <w:webHidden/>
              </w:rPr>
              <w:fldChar w:fldCharType="separate"/>
            </w:r>
            <w:r w:rsidR="00686E4A">
              <w:rPr>
                <w:noProof/>
                <w:webHidden/>
              </w:rPr>
              <w:t>10</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05" w:history="1">
            <w:r w:rsidR="008A5F75" w:rsidRPr="004C51E0">
              <w:rPr>
                <w:rStyle w:val="Hyperlink"/>
                <w:rFonts w:ascii="Arial" w:eastAsia="Times New Roman" w:hAnsi="Arial" w:cs="Arial"/>
                <w:noProof/>
                <w:lang w:val="en-CA" w:eastAsia="en-CA"/>
              </w:rPr>
              <w:t>3.4</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Units of Measure</w:t>
            </w:r>
            <w:r w:rsidR="008A5F75">
              <w:rPr>
                <w:noProof/>
                <w:webHidden/>
              </w:rPr>
              <w:tab/>
            </w:r>
            <w:r>
              <w:rPr>
                <w:noProof/>
                <w:webHidden/>
              </w:rPr>
              <w:fldChar w:fldCharType="begin"/>
            </w:r>
            <w:r w:rsidR="008A5F75">
              <w:rPr>
                <w:noProof/>
                <w:webHidden/>
              </w:rPr>
              <w:instrText xml:space="preserve"> PAGEREF _Toc358319105 \h </w:instrText>
            </w:r>
            <w:r>
              <w:rPr>
                <w:noProof/>
                <w:webHidden/>
              </w:rPr>
            </w:r>
            <w:r>
              <w:rPr>
                <w:noProof/>
                <w:webHidden/>
              </w:rPr>
              <w:fldChar w:fldCharType="separate"/>
            </w:r>
            <w:r w:rsidR="00686E4A">
              <w:rPr>
                <w:noProof/>
                <w:webHidden/>
              </w:rPr>
              <w:t>10</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06" w:history="1">
            <w:r w:rsidR="008A5F75" w:rsidRPr="004C51E0">
              <w:rPr>
                <w:rStyle w:val="Hyperlink"/>
                <w:rFonts w:ascii="Arial" w:eastAsia="Times New Roman" w:hAnsi="Arial" w:cs="Arial"/>
                <w:noProof/>
                <w:lang w:val="en-CA" w:eastAsia="en-CA"/>
              </w:rPr>
              <w:t>3.5</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Administration of Bylaw</w:t>
            </w:r>
            <w:r w:rsidR="008A5F75">
              <w:rPr>
                <w:noProof/>
                <w:webHidden/>
              </w:rPr>
              <w:tab/>
            </w:r>
            <w:r>
              <w:rPr>
                <w:noProof/>
                <w:webHidden/>
              </w:rPr>
              <w:fldChar w:fldCharType="begin"/>
            </w:r>
            <w:r w:rsidR="008A5F75">
              <w:rPr>
                <w:noProof/>
                <w:webHidden/>
              </w:rPr>
              <w:instrText xml:space="preserve"> PAGEREF _Toc358319106 \h </w:instrText>
            </w:r>
            <w:r>
              <w:rPr>
                <w:noProof/>
                <w:webHidden/>
              </w:rPr>
            </w:r>
            <w:r>
              <w:rPr>
                <w:noProof/>
                <w:webHidden/>
              </w:rPr>
              <w:fldChar w:fldCharType="separate"/>
            </w:r>
            <w:r w:rsidR="00686E4A">
              <w:rPr>
                <w:noProof/>
                <w:webHidden/>
              </w:rPr>
              <w:t>10</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07" w:history="1">
            <w:r w:rsidR="008A5F75" w:rsidRPr="004C51E0">
              <w:rPr>
                <w:rStyle w:val="Hyperlink"/>
                <w:rFonts w:ascii="Arial" w:eastAsia="Times New Roman" w:hAnsi="Arial" w:cs="Arial"/>
                <w:noProof/>
                <w:lang w:val="en-CA" w:eastAsia="en-CA"/>
              </w:rPr>
              <w:t>3.6</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Violation</w:t>
            </w:r>
            <w:r w:rsidR="008A5F75">
              <w:rPr>
                <w:noProof/>
                <w:webHidden/>
              </w:rPr>
              <w:tab/>
            </w:r>
            <w:r>
              <w:rPr>
                <w:noProof/>
                <w:webHidden/>
              </w:rPr>
              <w:fldChar w:fldCharType="begin"/>
            </w:r>
            <w:r w:rsidR="008A5F75">
              <w:rPr>
                <w:noProof/>
                <w:webHidden/>
              </w:rPr>
              <w:instrText xml:space="preserve"> PAGEREF _Toc358319107 \h </w:instrText>
            </w:r>
            <w:r>
              <w:rPr>
                <w:noProof/>
                <w:webHidden/>
              </w:rPr>
            </w:r>
            <w:r>
              <w:rPr>
                <w:noProof/>
                <w:webHidden/>
              </w:rPr>
              <w:fldChar w:fldCharType="separate"/>
            </w:r>
            <w:r w:rsidR="00686E4A">
              <w:rPr>
                <w:noProof/>
                <w:webHidden/>
              </w:rPr>
              <w:t>10</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08" w:history="1">
            <w:r w:rsidR="008A5F75" w:rsidRPr="004C51E0">
              <w:rPr>
                <w:rStyle w:val="Hyperlink"/>
                <w:rFonts w:ascii="Arial" w:eastAsia="Times New Roman" w:hAnsi="Arial" w:cs="Arial"/>
                <w:noProof/>
                <w:lang w:val="en-CA" w:eastAsia="en-CA"/>
              </w:rPr>
              <w:t>3.7</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Penalty</w:t>
            </w:r>
            <w:r w:rsidR="008A5F75">
              <w:rPr>
                <w:noProof/>
                <w:webHidden/>
              </w:rPr>
              <w:tab/>
            </w:r>
            <w:r>
              <w:rPr>
                <w:noProof/>
                <w:webHidden/>
              </w:rPr>
              <w:fldChar w:fldCharType="begin"/>
            </w:r>
            <w:r w:rsidR="008A5F75">
              <w:rPr>
                <w:noProof/>
                <w:webHidden/>
              </w:rPr>
              <w:instrText xml:space="preserve"> PAGEREF _Toc358319108 \h </w:instrText>
            </w:r>
            <w:r>
              <w:rPr>
                <w:noProof/>
                <w:webHidden/>
              </w:rPr>
            </w:r>
            <w:r>
              <w:rPr>
                <w:noProof/>
                <w:webHidden/>
              </w:rPr>
              <w:fldChar w:fldCharType="separate"/>
            </w:r>
            <w:r w:rsidR="00686E4A">
              <w:rPr>
                <w:noProof/>
                <w:webHidden/>
              </w:rPr>
              <w:t>11</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09" w:history="1">
            <w:r w:rsidR="008A5F75" w:rsidRPr="004C51E0">
              <w:rPr>
                <w:rStyle w:val="Hyperlink"/>
                <w:rFonts w:ascii="Arial" w:eastAsia="Times New Roman" w:hAnsi="Arial" w:cs="Arial"/>
                <w:noProof/>
                <w:lang w:val="en-CA" w:eastAsia="en-CA"/>
              </w:rPr>
              <w:t>3.8</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Severability</w:t>
            </w:r>
            <w:r w:rsidR="008A5F75">
              <w:rPr>
                <w:noProof/>
                <w:webHidden/>
              </w:rPr>
              <w:tab/>
            </w:r>
            <w:r>
              <w:rPr>
                <w:noProof/>
                <w:webHidden/>
              </w:rPr>
              <w:fldChar w:fldCharType="begin"/>
            </w:r>
            <w:r w:rsidR="008A5F75">
              <w:rPr>
                <w:noProof/>
                <w:webHidden/>
              </w:rPr>
              <w:instrText xml:space="preserve"> PAGEREF _Toc358319109 \h </w:instrText>
            </w:r>
            <w:r>
              <w:rPr>
                <w:noProof/>
                <w:webHidden/>
              </w:rPr>
            </w:r>
            <w:r>
              <w:rPr>
                <w:noProof/>
                <w:webHidden/>
              </w:rPr>
              <w:fldChar w:fldCharType="separate"/>
            </w:r>
            <w:r w:rsidR="00686E4A">
              <w:rPr>
                <w:noProof/>
                <w:webHidden/>
              </w:rPr>
              <w:t>11</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10" w:history="1">
            <w:r w:rsidR="008A5F75" w:rsidRPr="004C51E0">
              <w:rPr>
                <w:rStyle w:val="Hyperlink"/>
                <w:rFonts w:ascii="Arial" w:eastAsia="Times New Roman" w:hAnsi="Arial" w:cs="Arial"/>
                <w:noProof/>
                <w:lang w:val="en-CA" w:eastAsia="en-CA"/>
              </w:rPr>
              <w:t>3.9</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Bylaw Amendment Procedure</w:t>
            </w:r>
            <w:r w:rsidR="008A5F75">
              <w:rPr>
                <w:noProof/>
                <w:webHidden/>
              </w:rPr>
              <w:tab/>
            </w:r>
            <w:r>
              <w:rPr>
                <w:noProof/>
                <w:webHidden/>
              </w:rPr>
              <w:fldChar w:fldCharType="begin"/>
            </w:r>
            <w:r w:rsidR="008A5F75">
              <w:rPr>
                <w:noProof/>
                <w:webHidden/>
              </w:rPr>
              <w:instrText xml:space="preserve"> PAGEREF _Toc358319110 \h </w:instrText>
            </w:r>
            <w:r>
              <w:rPr>
                <w:noProof/>
                <w:webHidden/>
              </w:rPr>
            </w:r>
            <w:r>
              <w:rPr>
                <w:noProof/>
                <w:webHidden/>
              </w:rPr>
              <w:fldChar w:fldCharType="separate"/>
            </w:r>
            <w:r w:rsidR="00686E4A">
              <w:rPr>
                <w:noProof/>
                <w:webHidden/>
              </w:rPr>
              <w:t>11</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11" w:history="1">
            <w:r w:rsidR="008A5F75" w:rsidRPr="004C51E0">
              <w:rPr>
                <w:rStyle w:val="Hyperlink"/>
                <w:rFonts w:ascii="Arial" w:eastAsia="Times New Roman" w:hAnsi="Arial" w:cs="Arial"/>
                <w:noProof/>
                <w:lang w:val="en-CA" w:eastAsia="en-CA"/>
              </w:rPr>
              <w:t>3.10</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Compliance with Other Legislation</w:t>
            </w:r>
            <w:r w:rsidR="008A5F75">
              <w:rPr>
                <w:noProof/>
                <w:webHidden/>
              </w:rPr>
              <w:tab/>
            </w:r>
            <w:r>
              <w:rPr>
                <w:noProof/>
                <w:webHidden/>
              </w:rPr>
              <w:fldChar w:fldCharType="begin"/>
            </w:r>
            <w:r w:rsidR="008A5F75">
              <w:rPr>
                <w:noProof/>
                <w:webHidden/>
              </w:rPr>
              <w:instrText xml:space="preserve"> PAGEREF _Toc358319111 \h </w:instrText>
            </w:r>
            <w:r>
              <w:rPr>
                <w:noProof/>
                <w:webHidden/>
              </w:rPr>
            </w:r>
            <w:r>
              <w:rPr>
                <w:noProof/>
                <w:webHidden/>
              </w:rPr>
              <w:fldChar w:fldCharType="separate"/>
            </w:r>
            <w:r w:rsidR="00686E4A">
              <w:rPr>
                <w:noProof/>
                <w:webHidden/>
              </w:rPr>
              <w:t>11</w:t>
            </w:r>
            <w:r>
              <w:rPr>
                <w:noProof/>
                <w:webHidden/>
              </w:rPr>
              <w:fldChar w:fldCharType="end"/>
            </w:r>
          </w:hyperlink>
        </w:p>
        <w:p w:rsidR="008A5F75" w:rsidRDefault="00AE5D7A">
          <w:pPr>
            <w:pStyle w:val="TOC1"/>
            <w:tabs>
              <w:tab w:val="right" w:leader="dot" w:pos="9350"/>
            </w:tabs>
            <w:rPr>
              <w:rFonts w:asciiTheme="minorHAnsi" w:eastAsiaTheme="minorEastAsia" w:hAnsiTheme="minorHAnsi" w:cstheme="minorBidi"/>
              <w:noProof/>
              <w:sz w:val="22"/>
              <w:szCs w:val="22"/>
              <w:lang w:val="en-CA" w:eastAsia="en-CA"/>
            </w:rPr>
          </w:pPr>
          <w:hyperlink w:anchor="_Toc358319112" w:history="1">
            <w:r w:rsidR="008A5F75" w:rsidRPr="004C51E0">
              <w:rPr>
                <w:rStyle w:val="Hyperlink"/>
                <w:rFonts w:ascii="Arial" w:eastAsia="Times New Roman" w:hAnsi="Arial" w:cs="Arial"/>
                <w:noProof/>
                <w:lang w:val="en-CA" w:eastAsia="en-CA"/>
              </w:rPr>
              <w:t>PART 4 - GENERAL REGULATIONS</w:t>
            </w:r>
            <w:r w:rsidR="008A5F75">
              <w:rPr>
                <w:noProof/>
                <w:webHidden/>
              </w:rPr>
              <w:tab/>
            </w:r>
            <w:r>
              <w:rPr>
                <w:noProof/>
                <w:webHidden/>
              </w:rPr>
              <w:fldChar w:fldCharType="begin"/>
            </w:r>
            <w:r w:rsidR="008A5F75">
              <w:rPr>
                <w:noProof/>
                <w:webHidden/>
              </w:rPr>
              <w:instrText xml:space="preserve"> PAGEREF _Toc358319112 \h </w:instrText>
            </w:r>
            <w:r>
              <w:rPr>
                <w:noProof/>
                <w:webHidden/>
              </w:rPr>
            </w:r>
            <w:r>
              <w:rPr>
                <w:noProof/>
                <w:webHidden/>
              </w:rPr>
              <w:fldChar w:fldCharType="separate"/>
            </w:r>
            <w:r w:rsidR="00686E4A">
              <w:rPr>
                <w:noProof/>
                <w:webHidden/>
              </w:rPr>
              <w:t>12</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13" w:history="1">
            <w:r w:rsidR="008A5F75" w:rsidRPr="004C51E0">
              <w:rPr>
                <w:rStyle w:val="Hyperlink"/>
                <w:rFonts w:ascii="Arial" w:eastAsia="Times New Roman" w:hAnsi="Arial" w:cs="Arial"/>
                <w:noProof/>
                <w:lang w:val="en-CA" w:eastAsia="en-CA"/>
              </w:rPr>
              <w:t>4.1</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Applicability of General Regulations</w:t>
            </w:r>
            <w:r w:rsidR="008A5F75">
              <w:rPr>
                <w:noProof/>
                <w:webHidden/>
              </w:rPr>
              <w:tab/>
            </w:r>
            <w:r>
              <w:rPr>
                <w:noProof/>
                <w:webHidden/>
              </w:rPr>
              <w:fldChar w:fldCharType="begin"/>
            </w:r>
            <w:r w:rsidR="008A5F75">
              <w:rPr>
                <w:noProof/>
                <w:webHidden/>
              </w:rPr>
              <w:instrText xml:space="preserve"> PAGEREF _Toc358319113 \h </w:instrText>
            </w:r>
            <w:r>
              <w:rPr>
                <w:noProof/>
                <w:webHidden/>
              </w:rPr>
            </w:r>
            <w:r>
              <w:rPr>
                <w:noProof/>
                <w:webHidden/>
              </w:rPr>
              <w:fldChar w:fldCharType="separate"/>
            </w:r>
            <w:r w:rsidR="00686E4A">
              <w:rPr>
                <w:noProof/>
                <w:webHidden/>
              </w:rPr>
              <w:t>12</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14" w:history="1">
            <w:r w:rsidR="008A5F75" w:rsidRPr="004C51E0">
              <w:rPr>
                <w:rStyle w:val="Hyperlink"/>
                <w:rFonts w:ascii="Arial" w:eastAsia="Times New Roman" w:hAnsi="Arial" w:cs="Arial"/>
                <w:noProof/>
                <w:lang w:val="en-CA" w:eastAsia="en-CA"/>
              </w:rPr>
              <w:t>4.2</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Purpose</w:t>
            </w:r>
            <w:r w:rsidR="008A5F75">
              <w:rPr>
                <w:noProof/>
                <w:webHidden/>
              </w:rPr>
              <w:tab/>
            </w:r>
            <w:r>
              <w:rPr>
                <w:noProof/>
                <w:webHidden/>
              </w:rPr>
              <w:fldChar w:fldCharType="begin"/>
            </w:r>
            <w:r w:rsidR="008A5F75">
              <w:rPr>
                <w:noProof/>
                <w:webHidden/>
              </w:rPr>
              <w:instrText xml:space="preserve"> PAGEREF _Toc358319114 \h </w:instrText>
            </w:r>
            <w:r>
              <w:rPr>
                <w:noProof/>
                <w:webHidden/>
              </w:rPr>
            </w:r>
            <w:r>
              <w:rPr>
                <w:noProof/>
                <w:webHidden/>
              </w:rPr>
              <w:fldChar w:fldCharType="separate"/>
            </w:r>
            <w:r w:rsidR="00686E4A">
              <w:rPr>
                <w:noProof/>
                <w:webHidden/>
              </w:rPr>
              <w:t>12</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15" w:history="1">
            <w:r w:rsidR="008A5F75" w:rsidRPr="004C51E0">
              <w:rPr>
                <w:rStyle w:val="Hyperlink"/>
                <w:rFonts w:ascii="Arial" w:eastAsia="Times New Roman" w:hAnsi="Arial" w:cs="Arial"/>
                <w:noProof/>
                <w:lang w:val="en-CA" w:eastAsia="en-CA"/>
              </w:rPr>
              <w:t>4.3</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Minimum Site Area and Frontage</w:t>
            </w:r>
            <w:r w:rsidR="008A5F75">
              <w:rPr>
                <w:noProof/>
                <w:webHidden/>
              </w:rPr>
              <w:tab/>
            </w:r>
            <w:r>
              <w:rPr>
                <w:noProof/>
                <w:webHidden/>
              </w:rPr>
              <w:fldChar w:fldCharType="begin"/>
            </w:r>
            <w:r w:rsidR="008A5F75">
              <w:rPr>
                <w:noProof/>
                <w:webHidden/>
              </w:rPr>
              <w:instrText xml:space="preserve"> PAGEREF _Toc358319115 \h </w:instrText>
            </w:r>
            <w:r>
              <w:rPr>
                <w:noProof/>
                <w:webHidden/>
              </w:rPr>
            </w:r>
            <w:r>
              <w:rPr>
                <w:noProof/>
                <w:webHidden/>
              </w:rPr>
              <w:fldChar w:fldCharType="separate"/>
            </w:r>
            <w:r w:rsidR="00686E4A">
              <w:rPr>
                <w:noProof/>
                <w:webHidden/>
              </w:rPr>
              <w:t>12</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16" w:history="1">
            <w:r w:rsidR="008A5F75" w:rsidRPr="004C51E0">
              <w:rPr>
                <w:rStyle w:val="Hyperlink"/>
                <w:rFonts w:ascii="Arial" w:eastAsia="Times New Roman" w:hAnsi="Arial" w:cs="Arial"/>
                <w:noProof/>
                <w:lang w:val="en-CA" w:eastAsia="en-CA"/>
              </w:rPr>
              <w:t>4.4</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Lot Consolidation</w:t>
            </w:r>
            <w:r w:rsidR="008A5F75">
              <w:rPr>
                <w:noProof/>
                <w:webHidden/>
              </w:rPr>
              <w:tab/>
            </w:r>
            <w:r>
              <w:rPr>
                <w:noProof/>
                <w:webHidden/>
              </w:rPr>
              <w:fldChar w:fldCharType="begin"/>
            </w:r>
            <w:r w:rsidR="008A5F75">
              <w:rPr>
                <w:noProof/>
                <w:webHidden/>
              </w:rPr>
              <w:instrText xml:space="preserve"> PAGEREF _Toc358319116 \h </w:instrText>
            </w:r>
            <w:r>
              <w:rPr>
                <w:noProof/>
                <w:webHidden/>
              </w:rPr>
            </w:r>
            <w:r>
              <w:rPr>
                <w:noProof/>
                <w:webHidden/>
              </w:rPr>
              <w:fldChar w:fldCharType="separate"/>
            </w:r>
            <w:r w:rsidR="00686E4A">
              <w:rPr>
                <w:noProof/>
                <w:webHidden/>
              </w:rPr>
              <w:t>12</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17" w:history="1">
            <w:r w:rsidR="008A5F75" w:rsidRPr="004C51E0">
              <w:rPr>
                <w:rStyle w:val="Hyperlink"/>
                <w:rFonts w:ascii="Arial" w:eastAsia="Times New Roman" w:hAnsi="Arial" w:cs="Arial"/>
                <w:noProof/>
                <w:lang w:val="en-CA" w:eastAsia="en-CA"/>
              </w:rPr>
              <w:t>4.5</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Siting and Setback Exceptions</w:t>
            </w:r>
            <w:r w:rsidR="008A5F75">
              <w:rPr>
                <w:noProof/>
                <w:webHidden/>
              </w:rPr>
              <w:tab/>
            </w:r>
            <w:r>
              <w:rPr>
                <w:noProof/>
                <w:webHidden/>
              </w:rPr>
              <w:fldChar w:fldCharType="begin"/>
            </w:r>
            <w:r w:rsidR="008A5F75">
              <w:rPr>
                <w:noProof/>
                <w:webHidden/>
              </w:rPr>
              <w:instrText xml:space="preserve"> PAGEREF _Toc358319117 \h </w:instrText>
            </w:r>
            <w:r>
              <w:rPr>
                <w:noProof/>
                <w:webHidden/>
              </w:rPr>
            </w:r>
            <w:r>
              <w:rPr>
                <w:noProof/>
                <w:webHidden/>
              </w:rPr>
              <w:fldChar w:fldCharType="separate"/>
            </w:r>
            <w:r w:rsidR="00686E4A">
              <w:rPr>
                <w:noProof/>
                <w:webHidden/>
              </w:rPr>
              <w:t>12</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18" w:history="1">
            <w:r w:rsidR="008A5F75" w:rsidRPr="004C51E0">
              <w:rPr>
                <w:rStyle w:val="Hyperlink"/>
                <w:rFonts w:ascii="Arial" w:eastAsia="Times New Roman" w:hAnsi="Arial" w:cs="Arial"/>
                <w:noProof/>
                <w:lang w:val="en-CA" w:eastAsia="en-CA"/>
              </w:rPr>
              <w:t>4.6</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Accessory Buildings and Structures</w:t>
            </w:r>
            <w:r w:rsidR="008A5F75">
              <w:rPr>
                <w:noProof/>
                <w:webHidden/>
              </w:rPr>
              <w:tab/>
            </w:r>
            <w:r>
              <w:rPr>
                <w:noProof/>
                <w:webHidden/>
              </w:rPr>
              <w:fldChar w:fldCharType="begin"/>
            </w:r>
            <w:r w:rsidR="008A5F75">
              <w:rPr>
                <w:noProof/>
                <w:webHidden/>
              </w:rPr>
              <w:instrText xml:space="preserve"> PAGEREF _Toc358319118 \h </w:instrText>
            </w:r>
            <w:r>
              <w:rPr>
                <w:noProof/>
                <w:webHidden/>
              </w:rPr>
            </w:r>
            <w:r>
              <w:rPr>
                <w:noProof/>
                <w:webHidden/>
              </w:rPr>
              <w:fldChar w:fldCharType="separate"/>
            </w:r>
            <w:r w:rsidR="00686E4A">
              <w:rPr>
                <w:noProof/>
                <w:webHidden/>
              </w:rPr>
              <w:t>13</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19" w:history="1">
            <w:r w:rsidR="008A5F75" w:rsidRPr="004C51E0">
              <w:rPr>
                <w:rStyle w:val="Hyperlink"/>
                <w:rFonts w:ascii="Arial" w:eastAsia="Times New Roman" w:hAnsi="Arial" w:cs="Arial"/>
                <w:noProof/>
                <w:lang w:val="en-CA" w:eastAsia="en-CA"/>
              </w:rPr>
              <w:t>4.7</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Storage</w:t>
            </w:r>
            <w:r w:rsidR="008A5F75">
              <w:rPr>
                <w:noProof/>
                <w:webHidden/>
              </w:rPr>
              <w:tab/>
            </w:r>
            <w:r>
              <w:rPr>
                <w:noProof/>
                <w:webHidden/>
              </w:rPr>
              <w:fldChar w:fldCharType="begin"/>
            </w:r>
            <w:r w:rsidR="008A5F75">
              <w:rPr>
                <w:noProof/>
                <w:webHidden/>
              </w:rPr>
              <w:instrText xml:space="preserve"> PAGEREF _Toc358319119 \h </w:instrText>
            </w:r>
            <w:r>
              <w:rPr>
                <w:noProof/>
                <w:webHidden/>
              </w:rPr>
            </w:r>
            <w:r>
              <w:rPr>
                <w:noProof/>
                <w:webHidden/>
              </w:rPr>
              <w:fldChar w:fldCharType="separate"/>
            </w:r>
            <w:r w:rsidR="00686E4A">
              <w:rPr>
                <w:noProof/>
                <w:webHidden/>
              </w:rPr>
              <w:t>13</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20" w:history="1">
            <w:r w:rsidR="008A5F75" w:rsidRPr="004C51E0">
              <w:rPr>
                <w:rStyle w:val="Hyperlink"/>
                <w:rFonts w:ascii="Arial" w:eastAsia="Times New Roman" w:hAnsi="Arial" w:cs="Arial"/>
                <w:noProof/>
                <w:lang w:val="en-CA" w:eastAsia="en-CA"/>
              </w:rPr>
              <w:t>4.8</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Shipping Containers</w:t>
            </w:r>
            <w:r w:rsidR="008A5F75">
              <w:rPr>
                <w:noProof/>
                <w:webHidden/>
              </w:rPr>
              <w:tab/>
            </w:r>
            <w:r>
              <w:rPr>
                <w:noProof/>
                <w:webHidden/>
              </w:rPr>
              <w:fldChar w:fldCharType="begin"/>
            </w:r>
            <w:r w:rsidR="008A5F75">
              <w:rPr>
                <w:noProof/>
                <w:webHidden/>
              </w:rPr>
              <w:instrText xml:space="preserve"> PAGEREF _Toc358319120 \h </w:instrText>
            </w:r>
            <w:r>
              <w:rPr>
                <w:noProof/>
                <w:webHidden/>
              </w:rPr>
            </w:r>
            <w:r>
              <w:rPr>
                <w:noProof/>
                <w:webHidden/>
              </w:rPr>
              <w:fldChar w:fldCharType="separate"/>
            </w:r>
            <w:r w:rsidR="00686E4A">
              <w:rPr>
                <w:noProof/>
                <w:webHidden/>
              </w:rPr>
              <w:t>13</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21" w:history="1">
            <w:r w:rsidR="008A5F75" w:rsidRPr="004C51E0">
              <w:rPr>
                <w:rStyle w:val="Hyperlink"/>
                <w:rFonts w:ascii="Arial" w:eastAsia="Times New Roman" w:hAnsi="Arial" w:cs="Arial"/>
                <w:noProof/>
                <w:lang w:val="en-CA" w:eastAsia="en-CA"/>
              </w:rPr>
              <w:t>4.9</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Height Regulations</w:t>
            </w:r>
            <w:r w:rsidR="008A5F75">
              <w:rPr>
                <w:noProof/>
                <w:webHidden/>
              </w:rPr>
              <w:tab/>
            </w:r>
            <w:r>
              <w:rPr>
                <w:noProof/>
                <w:webHidden/>
              </w:rPr>
              <w:fldChar w:fldCharType="begin"/>
            </w:r>
            <w:r w:rsidR="008A5F75">
              <w:rPr>
                <w:noProof/>
                <w:webHidden/>
              </w:rPr>
              <w:instrText xml:space="preserve"> PAGEREF _Toc358319121 \h </w:instrText>
            </w:r>
            <w:r>
              <w:rPr>
                <w:noProof/>
                <w:webHidden/>
              </w:rPr>
            </w:r>
            <w:r>
              <w:rPr>
                <w:noProof/>
                <w:webHidden/>
              </w:rPr>
              <w:fldChar w:fldCharType="separate"/>
            </w:r>
            <w:r w:rsidR="00686E4A">
              <w:rPr>
                <w:noProof/>
                <w:webHidden/>
              </w:rPr>
              <w:t>13</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22" w:history="1">
            <w:r w:rsidR="008A5F75" w:rsidRPr="004C51E0">
              <w:rPr>
                <w:rStyle w:val="Hyperlink"/>
                <w:rFonts w:ascii="Arial" w:eastAsia="Times New Roman" w:hAnsi="Arial" w:cs="Arial"/>
                <w:noProof/>
                <w:lang w:val="en-CA" w:eastAsia="en-CA"/>
              </w:rPr>
              <w:t>4.10</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Clear Vision Area</w:t>
            </w:r>
            <w:r w:rsidR="008A5F75">
              <w:rPr>
                <w:noProof/>
                <w:webHidden/>
              </w:rPr>
              <w:tab/>
            </w:r>
            <w:r>
              <w:rPr>
                <w:noProof/>
                <w:webHidden/>
              </w:rPr>
              <w:fldChar w:fldCharType="begin"/>
            </w:r>
            <w:r w:rsidR="008A5F75">
              <w:rPr>
                <w:noProof/>
                <w:webHidden/>
              </w:rPr>
              <w:instrText xml:space="preserve"> PAGEREF _Toc358319122 \h </w:instrText>
            </w:r>
            <w:r>
              <w:rPr>
                <w:noProof/>
                <w:webHidden/>
              </w:rPr>
            </w:r>
            <w:r>
              <w:rPr>
                <w:noProof/>
                <w:webHidden/>
              </w:rPr>
              <w:fldChar w:fldCharType="separate"/>
            </w:r>
            <w:r w:rsidR="00686E4A">
              <w:rPr>
                <w:noProof/>
                <w:webHidden/>
              </w:rPr>
              <w:t>14</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23" w:history="1">
            <w:r w:rsidR="008A5F75" w:rsidRPr="004C51E0">
              <w:rPr>
                <w:rStyle w:val="Hyperlink"/>
                <w:rFonts w:ascii="Arial" w:eastAsia="Times New Roman" w:hAnsi="Arial" w:cs="Arial"/>
                <w:noProof/>
                <w:lang w:val="en-CA" w:eastAsia="en-CA"/>
              </w:rPr>
              <w:t>4.11</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Fences and Landscape Screens</w:t>
            </w:r>
            <w:r w:rsidR="008A5F75">
              <w:rPr>
                <w:noProof/>
                <w:webHidden/>
              </w:rPr>
              <w:tab/>
            </w:r>
            <w:r>
              <w:rPr>
                <w:noProof/>
                <w:webHidden/>
              </w:rPr>
              <w:fldChar w:fldCharType="begin"/>
            </w:r>
            <w:r w:rsidR="008A5F75">
              <w:rPr>
                <w:noProof/>
                <w:webHidden/>
              </w:rPr>
              <w:instrText xml:space="preserve"> PAGEREF _Toc358319123 \h </w:instrText>
            </w:r>
            <w:r>
              <w:rPr>
                <w:noProof/>
                <w:webHidden/>
              </w:rPr>
            </w:r>
            <w:r>
              <w:rPr>
                <w:noProof/>
                <w:webHidden/>
              </w:rPr>
              <w:fldChar w:fldCharType="separate"/>
            </w:r>
            <w:r w:rsidR="00686E4A">
              <w:rPr>
                <w:noProof/>
                <w:webHidden/>
              </w:rPr>
              <w:t>15</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24" w:history="1">
            <w:r w:rsidR="008A5F75" w:rsidRPr="004C51E0">
              <w:rPr>
                <w:rStyle w:val="Hyperlink"/>
                <w:rFonts w:ascii="Arial" w:eastAsia="Times New Roman" w:hAnsi="Arial" w:cs="Arial"/>
                <w:noProof/>
                <w:lang w:val="en-CA" w:eastAsia="en-CA"/>
              </w:rPr>
              <w:t>4.12</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Uses Permitted in All Zones</w:t>
            </w:r>
            <w:r w:rsidR="008A5F75">
              <w:rPr>
                <w:noProof/>
                <w:webHidden/>
              </w:rPr>
              <w:tab/>
            </w:r>
            <w:r>
              <w:rPr>
                <w:noProof/>
                <w:webHidden/>
              </w:rPr>
              <w:fldChar w:fldCharType="begin"/>
            </w:r>
            <w:r w:rsidR="008A5F75">
              <w:rPr>
                <w:noProof/>
                <w:webHidden/>
              </w:rPr>
              <w:instrText xml:space="preserve"> PAGEREF _Toc358319124 \h </w:instrText>
            </w:r>
            <w:r>
              <w:rPr>
                <w:noProof/>
                <w:webHidden/>
              </w:rPr>
            </w:r>
            <w:r>
              <w:rPr>
                <w:noProof/>
                <w:webHidden/>
              </w:rPr>
              <w:fldChar w:fldCharType="separate"/>
            </w:r>
            <w:r w:rsidR="00686E4A">
              <w:rPr>
                <w:noProof/>
                <w:webHidden/>
              </w:rPr>
              <w:t>15</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25" w:history="1">
            <w:r w:rsidR="008A5F75" w:rsidRPr="004C51E0">
              <w:rPr>
                <w:rStyle w:val="Hyperlink"/>
                <w:rFonts w:ascii="Arial" w:eastAsia="Times New Roman" w:hAnsi="Arial" w:cs="Arial"/>
                <w:noProof/>
                <w:lang w:val="en-CA" w:eastAsia="en-CA"/>
              </w:rPr>
              <w:t>4.13</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Temporary Buildings or Structures</w:t>
            </w:r>
            <w:r w:rsidR="008A5F75">
              <w:rPr>
                <w:noProof/>
                <w:webHidden/>
              </w:rPr>
              <w:tab/>
            </w:r>
            <w:r>
              <w:rPr>
                <w:noProof/>
                <w:webHidden/>
              </w:rPr>
              <w:fldChar w:fldCharType="begin"/>
            </w:r>
            <w:r w:rsidR="008A5F75">
              <w:rPr>
                <w:noProof/>
                <w:webHidden/>
              </w:rPr>
              <w:instrText xml:space="preserve"> PAGEREF _Toc358319125 \h </w:instrText>
            </w:r>
            <w:r>
              <w:rPr>
                <w:noProof/>
                <w:webHidden/>
              </w:rPr>
            </w:r>
            <w:r>
              <w:rPr>
                <w:noProof/>
                <w:webHidden/>
              </w:rPr>
              <w:fldChar w:fldCharType="separate"/>
            </w:r>
            <w:r w:rsidR="00686E4A">
              <w:rPr>
                <w:noProof/>
                <w:webHidden/>
              </w:rPr>
              <w:t>15</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26" w:history="1">
            <w:r w:rsidR="008A5F75" w:rsidRPr="004C51E0">
              <w:rPr>
                <w:rStyle w:val="Hyperlink"/>
                <w:rFonts w:ascii="Arial" w:eastAsia="Times New Roman" w:hAnsi="Arial" w:cs="Arial"/>
                <w:noProof/>
                <w:lang w:val="en-CA" w:eastAsia="en-CA"/>
              </w:rPr>
              <w:t>4.14</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Temporary Residential Use</w:t>
            </w:r>
            <w:r w:rsidR="008A5F75">
              <w:rPr>
                <w:noProof/>
                <w:webHidden/>
              </w:rPr>
              <w:tab/>
            </w:r>
            <w:r>
              <w:rPr>
                <w:noProof/>
                <w:webHidden/>
              </w:rPr>
              <w:fldChar w:fldCharType="begin"/>
            </w:r>
            <w:r w:rsidR="008A5F75">
              <w:rPr>
                <w:noProof/>
                <w:webHidden/>
              </w:rPr>
              <w:instrText xml:space="preserve"> PAGEREF _Toc358319126 \h </w:instrText>
            </w:r>
            <w:r>
              <w:rPr>
                <w:noProof/>
                <w:webHidden/>
              </w:rPr>
            </w:r>
            <w:r>
              <w:rPr>
                <w:noProof/>
                <w:webHidden/>
              </w:rPr>
              <w:fldChar w:fldCharType="separate"/>
            </w:r>
            <w:r w:rsidR="00686E4A">
              <w:rPr>
                <w:noProof/>
                <w:webHidden/>
              </w:rPr>
              <w:t>15</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27" w:history="1">
            <w:r w:rsidR="008A5F75" w:rsidRPr="004C51E0">
              <w:rPr>
                <w:rStyle w:val="Hyperlink"/>
                <w:rFonts w:ascii="Arial" w:eastAsia="Times New Roman" w:hAnsi="Arial" w:cs="Arial"/>
                <w:noProof/>
                <w:lang w:val="en-CA" w:eastAsia="en-CA"/>
              </w:rPr>
              <w:t>4.15</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Home Based Business</w:t>
            </w:r>
            <w:r w:rsidR="008A5F75">
              <w:rPr>
                <w:noProof/>
                <w:webHidden/>
              </w:rPr>
              <w:tab/>
            </w:r>
            <w:r>
              <w:rPr>
                <w:noProof/>
                <w:webHidden/>
              </w:rPr>
              <w:fldChar w:fldCharType="begin"/>
            </w:r>
            <w:r w:rsidR="008A5F75">
              <w:rPr>
                <w:noProof/>
                <w:webHidden/>
              </w:rPr>
              <w:instrText xml:space="preserve"> PAGEREF _Toc358319127 \h </w:instrText>
            </w:r>
            <w:r>
              <w:rPr>
                <w:noProof/>
                <w:webHidden/>
              </w:rPr>
            </w:r>
            <w:r>
              <w:rPr>
                <w:noProof/>
                <w:webHidden/>
              </w:rPr>
              <w:fldChar w:fldCharType="separate"/>
            </w:r>
            <w:r w:rsidR="00686E4A">
              <w:rPr>
                <w:noProof/>
                <w:webHidden/>
              </w:rPr>
              <w:t>16</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28" w:history="1">
            <w:r w:rsidR="008A5F75" w:rsidRPr="004C51E0">
              <w:rPr>
                <w:rStyle w:val="Hyperlink"/>
                <w:rFonts w:ascii="Arial" w:eastAsia="Times New Roman" w:hAnsi="Arial" w:cs="Arial"/>
                <w:noProof/>
                <w:lang w:val="en-CA" w:eastAsia="en-CA"/>
              </w:rPr>
              <w:t>4.16</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Bed and Breakfast Accommodation</w:t>
            </w:r>
            <w:r w:rsidR="008A5F75">
              <w:rPr>
                <w:noProof/>
                <w:webHidden/>
              </w:rPr>
              <w:tab/>
            </w:r>
            <w:r>
              <w:rPr>
                <w:noProof/>
                <w:webHidden/>
              </w:rPr>
              <w:fldChar w:fldCharType="begin"/>
            </w:r>
            <w:r w:rsidR="008A5F75">
              <w:rPr>
                <w:noProof/>
                <w:webHidden/>
              </w:rPr>
              <w:instrText xml:space="preserve"> PAGEREF _Toc358319128 \h </w:instrText>
            </w:r>
            <w:r>
              <w:rPr>
                <w:noProof/>
                <w:webHidden/>
              </w:rPr>
            </w:r>
            <w:r>
              <w:rPr>
                <w:noProof/>
                <w:webHidden/>
              </w:rPr>
              <w:fldChar w:fldCharType="separate"/>
            </w:r>
            <w:r w:rsidR="00686E4A">
              <w:rPr>
                <w:noProof/>
                <w:webHidden/>
              </w:rPr>
              <w:t>16</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29" w:history="1">
            <w:r w:rsidR="008A5F75" w:rsidRPr="004C51E0">
              <w:rPr>
                <w:rStyle w:val="Hyperlink"/>
                <w:rFonts w:ascii="Arial" w:eastAsia="Times New Roman" w:hAnsi="Arial" w:cs="Arial"/>
                <w:noProof/>
                <w:lang w:val="en-CA" w:eastAsia="en-CA"/>
              </w:rPr>
              <w:t>4.17</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Vacation Rental Unit</w:t>
            </w:r>
            <w:r w:rsidR="008A5F75">
              <w:rPr>
                <w:noProof/>
                <w:webHidden/>
              </w:rPr>
              <w:tab/>
            </w:r>
            <w:r>
              <w:rPr>
                <w:noProof/>
                <w:webHidden/>
              </w:rPr>
              <w:fldChar w:fldCharType="begin"/>
            </w:r>
            <w:r w:rsidR="008A5F75">
              <w:rPr>
                <w:noProof/>
                <w:webHidden/>
              </w:rPr>
              <w:instrText xml:space="preserve"> PAGEREF _Toc358319129 \h </w:instrText>
            </w:r>
            <w:r>
              <w:rPr>
                <w:noProof/>
                <w:webHidden/>
              </w:rPr>
            </w:r>
            <w:r>
              <w:rPr>
                <w:noProof/>
                <w:webHidden/>
              </w:rPr>
              <w:fldChar w:fldCharType="separate"/>
            </w:r>
            <w:r w:rsidR="00686E4A">
              <w:rPr>
                <w:noProof/>
                <w:webHidden/>
              </w:rPr>
              <w:t>16</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30" w:history="1">
            <w:r w:rsidR="008A5F75" w:rsidRPr="004C51E0">
              <w:rPr>
                <w:rStyle w:val="Hyperlink"/>
                <w:rFonts w:ascii="Arial" w:eastAsia="Times New Roman" w:hAnsi="Arial" w:cs="Arial"/>
                <w:noProof/>
                <w:lang w:val="en-CA" w:eastAsia="en-CA"/>
              </w:rPr>
              <w:t>4.18</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Accessory Residential</w:t>
            </w:r>
            <w:r w:rsidR="008A5F75">
              <w:rPr>
                <w:noProof/>
                <w:webHidden/>
              </w:rPr>
              <w:tab/>
            </w:r>
            <w:r>
              <w:rPr>
                <w:noProof/>
                <w:webHidden/>
              </w:rPr>
              <w:fldChar w:fldCharType="begin"/>
            </w:r>
            <w:r w:rsidR="008A5F75">
              <w:rPr>
                <w:noProof/>
                <w:webHidden/>
              </w:rPr>
              <w:instrText xml:space="preserve"> PAGEREF _Toc358319130 \h </w:instrText>
            </w:r>
            <w:r>
              <w:rPr>
                <w:noProof/>
                <w:webHidden/>
              </w:rPr>
            </w:r>
            <w:r>
              <w:rPr>
                <w:noProof/>
                <w:webHidden/>
              </w:rPr>
              <w:fldChar w:fldCharType="separate"/>
            </w:r>
            <w:r w:rsidR="00686E4A">
              <w:rPr>
                <w:noProof/>
                <w:webHidden/>
              </w:rPr>
              <w:t>17</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31" w:history="1">
            <w:r w:rsidR="008A5F75" w:rsidRPr="004C51E0">
              <w:rPr>
                <w:rStyle w:val="Hyperlink"/>
                <w:rFonts w:ascii="Arial" w:eastAsia="Times New Roman" w:hAnsi="Arial" w:cs="Arial"/>
                <w:noProof/>
                <w:lang w:val="en-CA" w:eastAsia="en-CA"/>
              </w:rPr>
              <w:t>4.19</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Secondary Suite or Single Detached Accessory Residence</w:t>
            </w:r>
            <w:r w:rsidR="008A5F75">
              <w:rPr>
                <w:noProof/>
                <w:webHidden/>
              </w:rPr>
              <w:tab/>
            </w:r>
            <w:r>
              <w:rPr>
                <w:noProof/>
                <w:webHidden/>
              </w:rPr>
              <w:fldChar w:fldCharType="begin"/>
            </w:r>
            <w:r w:rsidR="008A5F75">
              <w:rPr>
                <w:noProof/>
                <w:webHidden/>
              </w:rPr>
              <w:instrText xml:space="preserve"> PAGEREF _Toc358319131 \h </w:instrText>
            </w:r>
            <w:r>
              <w:rPr>
                <w:noProof/>
                <w:webHidden/>
              </w:rPr>
            </w:r>
            <w:r>
              <w:rPr>
                <w:noProof/>
                <w:webHidden/>
              </w:rPr>
              <w:fldChar w:fldCharType="separate"/>
            </w:r>
            <w:r w:rsidR="00686E4A">
              <w:rPr>
                <w:noProof/>
                <w:webHidden/>
              </w:rPr>
              <w:t>17</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32" w:history="1">
            <w:r w:rsidR="008A5F75" w:rsidRPr="004C51E0">
              <w:rPr>
                <w:rStyle w:val="Hyperlink"/>
                <w:rFonts w:ascii="Arial" w:eastAsia="Times New Roman" w:hAnsi="Arial" w:cs="Arial"/>
                <w:noProof/>
                <w:lang w:val="en-CA" w:eastAsia="en-CA"/>
              </w:rPr>
              <w:t>4.20</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Flood Hazard Regulations</w:t>
            </w:r>
            <w:r w:rsidR="008A5F75">
              <w:rPr>
                <w:noProof/>
                <w:webHidden/>
              </w:rPr>
              <w:tab/>
            </w:r>
            <w:r>
              <w:rPr>
                <w:noProof/>
                <w:webHidden/>
              </w:rPr>
              <w:fldChar w:fldCharType="begin"/>
            </w:r>
            <w:r w:rsidR="008A5F75">
              <w:rPr>
                <w:noProof/>
                <w:webHidden/>
              </w:rPr>
              <w:instrText xml:space="preserve"> PAGEREF _Toc358319132 \h </w:instrText>
            </w:r>
            <w:r>
              <w:rPr>
                <w:noProof/>
                <w:webHidden/>
              </w:rPr>
            </w:r>
            <w:r>
              <w:rPr>
                <w:noProof/>
                <w:webHidden/>
              </w:rPr>
              <w:fldChar w:fldCharType="separate"/>
            </w:r>
            <w:r w:rsidR="00686E4A">
              <w:rPr>
                <w:noProof/>
                <w:webHidden/>
              </w:rPr>
              <w:t>17</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33" w:history="1">
            <w:r w:rsidR="008A5F75" w:rsidRPr="004C51E0">
              <w:rPr>
                <w:rStyle w:val="Hyperlink"/>
                <w:rFonts w:ascii="Arial" w:eastAsia="Times New Roman" w:hAnsi="Arial" w:cs="Arial"/>
                <w:noProof/>
                <w:lang w:val="en-CA" w:eastAsia="en-CA"/>
              </w:rPr>
              <w:t>4.21</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Off-Street Parking</w:t>
            </w:r>
            <w:r w:rsidR="008A5F75">
              <w:rPr>
                <w:noProof/>
                <w:webHidden/>
              </w:rPr>
              <w:tab/>
            </w:r>
            <w:r>
              <w:rPr>
                <w:noProof/>
                <w:webHidden/>
              </w:rPr>
              <w:fldChar w:fldCharType="begin"/>
            </w:r>
            <w:r w:rsidR="008A5F75">
              <w:rPr>
                <w:noProof/>
                <w:webHidden/>
              </w:rPr>
              <w:instrText xml:space="preserve"> PAGEREF _Toc358319133 \h </w:instrText>
            </w:r>
            <w:r>
              <w:rPr>
                <w:noProof/>
                <w:webHidden/>
              </w:rPr>
            </w:r>
            <w:r>
              <w:rPr>
                <w:noProof/>
                <w:webHidden/>
              </w:rPr>
              <w:fldChar w:fldCharType="separate"/>
            </w:r>
            <w:r w:rsidR="00686E4A">
              <w:rPr>
                <w:noProof/>
                <w:webHidden/>
              </w:rPr>
              <w:t>18</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34" w:history="1">
            <w:r w:rsidR="008A5F75" w:rsidRPr="004C51E0">
              <w:rPr>
                <w:rStyle w:val="Hyperlink"/>
                <w:rFonts w:ascii="Arial" w:eastAsia="Times New Roman" w:hAnsi="Arial" w:cs="Arial"/>
                <w:noProof/>
                <w:lang w:val="en-CA" w:eastAsia="en-CA"/>
              </w:rPr>
              <w:t>4.22</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Off Street Loading Requirements</w:t>
            </w:r>
            <w:r w:rsidR="008A5F75">
              <w:rPr>
                <w:noProof/>
                <w:webHidden/>
              </w:rPr>
              <w:tab/>
            </w:r>
            <w:r>
              <w:rPr>
                <w:noProof/>
                <w:webHidden/>
              </w:rPr>
              <w:fldChar w:fldCharType="begin"/>
            </w:r>
            <w:r w:rsidR="008A5F75">
              <w:rPr>
                <w:noProof/>
                <w:webHidden/>
              </w:rPr>
              <w:instrText xml:space="preserve"> PAGEREF _Toc358319134 \h </w:instrText>
            </w:r>
            <w:r>
              <w:rPr>
                <w:noProof/>
                <w:webHidden/>
              </w:rPr>
            </w:r>
            <w:r>
              <w:rPr>
                <w:noProof/>
                <w:webHidden/>
              </w:rPr>
              <w:fldChar w:fldCharType="separate"/>
            </w:r>
            <w:r w:rsidR="00686E4A">
              <w:rPr>
                <w:noProof/>
                <w:webHidden/>
              </w:rPr>
              <w:t>20</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35" w:history="1">
            <w:r w:rsidR="008A5F75" w:rsidRPr="004C51E0">
              <w:rPr>
                <w:rStyle w:val="Hyperlink"/>
                <w:rFonts w:ascii="Arial" w:eastAsia="Times New Roman" w:hAnsi="Arial" w:cs="Arial"/>
                <w:noProof/>
                <w:lang w:val="en-CA" w:eastAsia="en-CA"/>
              </w:rPr>
              <w:t>4.23</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Active Transportation</w:t>
            </w:r>
            <w:r w:rsidR="008A5F75">
              <w:rPr>
                <w:noProof/>
                <w:webHidden/>
              </w:rPr>
              <w:tab/>
            </w:r>
            <w:r>
              <w:rPr>
                <w:noProof/>
                <w:webHidden/>
              </w:rPr>
              <w:fldChar w:fldCharType="begin"/>
            </w:r>
            <w:r w:rsidR="008A5F75">
              <w:rPr>
                <w:noProof/>
                <w:webHidden/>
              </w:rPr>
              <w:instrText xml:space="preserve"> PAGEREF _Toc358319135 \h </w:instrText>
            </w:r>
            <w:r>
              <w:rPr>
                <w:noProof/>
                <w:webHidden/>
              </w:rPr>
            </w:r>
            <w:r>
              <w:rPr>
                <w:noProof/>
                <w:webHidden/>
              </w:rPr>
              <w:fldChar w:fldCharType="separate"/>
            </w:r>
            <w:r w:rsidR="00686E4A">
              <w:rPr>
                <w:noProof/>
                <w:webHidden/>
              </w:rPr>
              <w:t>20</w:t>
            </w:r>
            <w:r>
              <w:rPr>
                <w:noProof/>
                <w:webHidden/>
              </w:rPr>
              <w:fldChar w:fldCharType="end"/>
            </w:r>
          </w:hyperlink>
        </w:p>
        <w:p w:rsidR="008A5F75" w:rsidRDefault="00AE5D7A">
          <w:pPr>
            <w:pStyle w:val="TOC1"/>
            <w:tabs>
              <w:tab w:val="right" w:leader="dot" w:pos="9350"/>
            </w:tabs>
            <w:rPr>
              <w:rFonts w:asciiTheme="minorHAnsi" w:eastAsiaTheme="minorEastAsia" w:hAnsiTheme="minorHAnsi" w:cstheme="minorBidi"/>
              <w:noProof/>
              <w:sz w:val="22"/>
              <w:szCs w:val="22"/>
              <w:lang w:val="en-CA" w:eastAsia="en-CA"/>
            </w:rPr>
          </w:pPr>
          <w:hyperlink w:anchor="_Toc358319136" w:history="1">
            <w:r w:rsidR="008A5F75" w:rsidRPr="004C51E0">
              <w:rPr>
                <w:rStyle w:val="Hyperlink"/>
                <w:rFonts w:ascii="Arial" w:eastAsia="Times New Roman" w:hAnsi="Arial" w:cs="Arial"/>
                <w:noProof/>
                <w:lang w:val="fr-FR" w:eastAsia="en-CA"/>
              </w:rPr>
              <w:t>PART 5 – ESTABLISHMENT OF ZONES</w:t>
            </w:r>
            <w:r w:rsidR="008A5F75">
              <w:rPr>
                <w:noProof/>
                <w:webHidden/>
              </w:rPr>
              <w:tab/>
            </w:r>
            <w:r>
              <w:rPr>
                <w:noProof/>
                <w:webHidden/>
              </w:rPr>
              <w:fldChar w:fldCharType="begin"/>
            </w:r>
            <w:r w:rsidR="008A5F75">
              <w:rPr>
                <w:noProof/>
                <w:webHidden/>
              </w:rPr>
              <w:instrText xml:space="preserve"> PAGEREF _Toc358319136 \h </w:instrText>
            </w:r>
            <w:r>
              <w:rPr>
                <w:noProof/>
                <w:webHidden/>
              </w:rPr>
            </w:r>
            <w:r>
              <w:rPr>
                <w:noProof/>
                <w:webHidden/>
              </w:rPr>
              <w:fldChar w:fldCharType="separate"/>
            </w:r>
            <w:r w:rsidR="00686E4A">
              <w:rPr>
                <w:noProof/>
                <w:webHidden/>
              </w:rPr>
              <w:t>21</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37" w:history="1">
            <w:r w:rsidR="008A5F75" w:rsidRPr="004C51E0">
              <w:rPr>
                <w:rStyle w:val="Hyperlink"/>
                <w:rFonts w:ascii="Arial" w:eastAsia="Times New Roman" w:hAnsi="Arial" w:cs="Arial"/>
                <w:noProof/>
                <w:lang w:val="fr-FR" w:eastAsia="en-CA"/>
              </w:rPr>
              <w:t>5.1</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fr-FR" w:eastAsia="en-CA"/>
              </w:rPr>
              <w:t>Zone Designations</w:t>
            </w:r>
            <w:r w:rsidR="008A5F75">
              <w:rPr>
                <w:noProof/>
                <w:webHidden/>
              </w:rPr>
              <w:tab/>
            </w:r>
            <w:r>
              <w:rPr>
                <w:noProof/>
                <w:webHidden/>
              </w:rPr>
              <w:fldChar w:fldCharType="begin"/>
            </w:r>
            <w:r w:rsidR="008A5F75">
              <w:rPr>
                <w:noProof/>
                <w:webHidden/>
              </w:rPr>
              <w:instrText xml:space="preserve"> PAGEREF _Toc358319137 \h </w:instrText>
            </w:r>
            <w:r>
              <w:rPr>
                <w:noProof/>
                <w:webHidden/>
              </w:rPr>
            </w:r>
            <w:r>
              <w:rPr>
                <w:noProof/>
                <w:webHidden/>
              </w:rPr>
              <w:fldChar w:fldCharType="separate"/>
            </w:r>
            <w:r w:rsidR="00686E4A">
              <w:rPr>
                <w:noProof/>
                <w:webHidden/>
              </w:rPr>
              <w:t>21</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38" w:history="1">
            <w:r w:rsidR="008A5F75" w:rsidRPr="004C51E0">
              <w:rPr>
                <w:rStyle w:val="Hyperlink"/>
                <w:rFonts w:ascii="Arial" w:eastAsia="Times New Roman" w:hAnsi="Arial" w:cs="Arial"/>
                <w:noProof/>
                <w:lang w:val="en-CA" w:eastAsia="en-CA"/>
              </w:rPr>
              <w:t>5.2</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Location of Zones</w:t>
            </w:r>
            <w:r w:rsidR="008A5F75">
              <w:rPr>
                <w:noProof/>
                <w:webHidden/>
              </w:rPr>
              <w:tab/>
            </w:r>
            <w:r>
              <w:rPr>
                <w:noProof/>
                <w:webHidden/>
              </w:rPr>
              <w:fldChar w:fldCharType="begin"/>
            </w:r>
            <w:r w:rsidR="008A5F75">
              <w:rPr>
                <w:noProof/>
                <w:webHidden/>
              </w:rPr>
              <w:instrText xml:space="preserve"> PAGEREF _Toc358319138 \h </w:instrText>
            </w:r>
            <w:r>
              <w:rPr>
                <w:noProof/>
                <w:webHidden/>
              </w:rPr>
            </w:r>
            <w:r>
              <w:rPr>
                <w:noProof/>
                <w:webHidden/>
              </w:rPr>
              <w:fldChar w:fldCharType="separate"/>
            </w:r>
            <w:r w:rsidR="00686E4A">
              <w:rPr>
                <w:noProof/>
                <w:webHidden/>
              </w:rPr>
              <w:t>21</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39" w:history="1">
            <w:r w:rsidR="008A5F75" w:rsidRPr="004C51E0">
              <w:rPr>
                <w:rStyle w:val="Hyperlink"/>
                <w:rFonts w:ascii="Arial" w:eastAsia="Times New Roman" w:hAnsi="Arial" w:cs="Arial"/>
                <w:noProof/>
                <w:lang w:val="en-CA" w:eastAsia="en-CA"/>
              </w:rPr>
              <w:t>5.3</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Zone Boundaries</w:t>
            </w:r>
            <w:r w:rsidR="008A5F75">
              <w:rPr>
                <w:noProof/>
                <w:webHidden/>
              </w:rPr>
              <w:tab/>
            </w:r>
            <w:r>
              <w:rPr>
                <w:noProof/>
                <w:webHidden/>
              </w:rPr>
              <w:fldChar w:fldCharType="begin"/>
            </w:r>
            <w:r w:rsidR="008A5F75">
              <w:rPr>
                <w:noProof/>
                <w:webHidden/>
              </w:rPr>
              <w:instrText xml:space="preserve"> PAGEREF _Toc358319139 \h </w:instrText>
            </w:r>
            <w:r>
              <w:rPr>
                <w:noProof/>
                <w:webHidden/>
              </w:rPr>
            </w:r>
            <w:r>
              <w:rPr>
                <w:noProof/>
                <w:webHidden/>
              </w:rPr>
              <w:fldChar w:fldCharType="separate"/>
            </w:r>
            <w:r w:rsidR="00686E4A">
              <w:rPr>
                <w:noProof/>
                <w:webHidden/>
              </w:rPr>
              <w:t>21</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40" w:history="1">
            <w:r w:rsidR="008A5F75" w:rsidRPr="004C51E0">
              <w:rPr>
                <w:rStyle w:val="Hyperlink"/>
                <w:rFonts w:ascii="Arial" w:eastAsia="Times New Roman" w:hAnsi="Arial" w:cs="Arial"/>
                <w:noProof/>
                <w:lang w:val="en-CA" w:eastAsia="en-CA"/>
              </w:rPr>
              <w:t xml:space="preserve">5.4 </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Single and Two Family Residential Zone (R-1)</w:t>
            </w:r>
            <w:r w:rsidR="008A5F75">
              <w:rPr>
                <w:noProof/>
                <w:webHidden/>
              </w:rPr>
              <w:tab/>
            </w:r>
            <w:r>
              <w:rPr>
                <w:noProof/>
                <w:webHidden/>
              </w:rPr>
              <w:fldChar w:fldCharType="begin"/>
            </w:r>
            <w:r w:rsidR="008A5F75">
              <w:rPr>
                <w:noProof/>
                <w:webHidden/>
              </w:rPr>
              <w:instrText xml:space="preserve"> PAGEREF _Toc358319140 \h </w:instrText>
            </w:r>
            <w:r>
              <w:rPr>
                <w:noProof/>
                <w:webHidden/>
              </w:rPr>
            </w:r>
            <w:r>
              <w:rPr>
                <w:noProof/>
                <w:webHidden/>
              </w:rPr>
              <w:fldChar w:fldCharType="separate"/>
            </w:r>
            <w:r w:rsidR="00686E4A">
              <w:rPr>
                <w:noProof/>
                <w:webHidden/>
              </w:rPr>
              <w:t>22</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41" w:history="1">
            <w:r w:rsidR="008A5F75" w:rsidRPr="004C51E0">
              <w:rPr>
                <w:rStyle w:val="Hyperlink"/>
                <w:rFonts w:ascii="Arial" w:eastAsia="Times New Roman" w:hAnsi="Arial" w:cs="Arial"/>
                <w:noProof/>
                <w:lang w:val="en-CA" w:eastAsia="en-CA"/>
              </w:rPr>
              <w:t xml:space="preserve">5.5 </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Special Residential Zone (R-2)</w:t>
            </w:r>
            <w:r w:rsidR="008A5F75">
              <w:rPr>
                <w:noProof/>
                <w:webHidden/>
              </w:rPr>
              <w:tab/>
            </w:r>
            <w:r>
              <w:rPr>
                <w:noProof/>
                <w:webHidden/>
              </w:rPr>
              <w:fldChar w:fldCharType="begin"/>
            </w:r>
            <w:r w:rsidR="008A5F75">
              <w:rPr>
                <w:noProof/>
                <w:webHidden/>
              </w:rPr>
              <w:instrText xml:space="preserve"> PAGEREF _Toc358319141 \h </w:instrText>
            </w:r>
            <w:r>
              <w:rPr>
                <w:noProof/>
                <w:webHidden/>
              </w:rPr>
            </w:r>
            <w:r>
              <w:rPr>
                <w:noProof/>
                <w:webHidden/>
              </w:rPr>
              <w:fldChar w:fldCharType="separate"/>
            </w:r>
            <w:r w:rsidR="00686E4A">
              <w:rPr>
                <w:noProof/>
                <w:webHidden/>
              </w:rPr>
              <w:t>23</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42" w:history="1">
            <w:r w:rsidR="008A5F75" w:rsidRPr="004C51E0">
              <w:rPr>
                <w:rStyle w:val="Hyperlink"/>
                <w:rFonts w:ascii="Arial" w:eastAsia="Times New Roman" w:hAnsi="Arial" w:cs="Arial"/>
                <w:noProof/>
                <w:lang w:val="en-CA" w:eastAsia="en-CA"/>
              </w:rPr>
              <w:t xml:space="preserve">5.6 </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Multi-Family Residential Zone (R-3)</w:t>
            </w:r>
            <w:r w:rsidR="008A5F75">
              <w:rPr>
                <w:noProof/>
                <w:webHidden/>
              </w:rPr>
              <w:tab/>
            </w:r>
            <w:r>
              <w:rPr>
                <w:noProof/>
                <w:webHidden/>
              </w:rPr>
              <w:fldChar w:fldCharType="begin"/>
            </w:r>
            <w:r w:rsidR="008A5F75">
              <w:rPr>
                <w:noProof/>
                <w:webHidden/>
              </w:rPr>
              <w:instrText xml:space="preserve"> PAGEREF _Toc358319142 \h </w:instrText>
            </w:r>
            <w:r>
              <w:rPr>
                <w:noProof/>
                <w:webHidden/>
              </w:rPr>
            </w:r>
            <w:r>
              <w:rPr>
                <w:noProof/>
                <w:webHidden/>
              </w:rPr>
              <w:fldChar w:fldCharType="separate"/>
            </w:r>
            <w:r w:rsidR="00686E4A">
              <w:rPr>
                <w:noProof/>
                <w:webHidden/>
              </w:rPr>
              <w:t>24</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43" w:history="1">
            <w:r w:rsidR="008A5F75" w:rsidRPr="004C51E0">
              <w:rPr>
                <w:rStyle w:val="Hyperlink"/>
                <w:rFonts w:ascii="Arial" w:eastAsia="Times New Roman" w:hAnsi="Arial" w:cs="Arial"/>
                <w:noProof/>
                <w:lang w:val="en-CA" w:eastAsia="en-CA"/>
              </w:rPr>
              <w:t xml:space="preserve">5.7 </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Highway Commercial Zone (C-1)</w:t>
            </w:r>
            <w:r w:rsidR="008A5F75">
              <w:rPr>
                <w:noProof/>
                <w:webHidden/>
              </w:rPr>
              <w:tab/>
            </w:r>
            <w:r>
              <w:rPr>
                <w:noProof/>
                <w:webHidden/>
              </w:rPr>
              <w:fldChar w:fldCharType="begin"/>
            </w:r>
            <w:r w:rsidR="008A5F75">
              <w:rPr>
                <w:noProof/>
                <w:webHidden/>
              </w:rPr>
              <w:instrText xml:space="preserve"> PAGEREF _Toc358319143 \h </w:instrText>
            </w:r>
            <w:r>
              <w:rPr>
                <w:noProof/>
                <w:webHidden/>
              </w:rPr>
            </w:r>
            <w:r>
              <w:rPr>
                <w:noProof/>
                <w:webHidden/>
              </w:rPr>
              <w:fldChar w:fldCharType="separate"/>
            </w:r>
            <w:r w:rsidR="00686E4A">
              <w:rPr>
                <w:noProof/>
                <w:webHidden/>
              </w:rPr>
              <w:t>25</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44" w:history="1">
            <w:r w:rsidR="008A5F75" w:rsidRPr="004C51E0">
              <w:rPr>
                <w:rStyle w:val="Hyperlink"/>
                <w:rFonts w:ascii="Arial" w:eastAsia="Times New Roman" w:hAnsi="Arial" w:cs="Arial"/>
                <w:noProof/>
                <w:lang w:val="en-CA" w:eastAsia="en-CA"/>
              </w:rPr>
              <w:t xml:space="preserve">5.8 </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Core Commercial Zone (C-2)</w:t>
            </w:r>
            <w:r w:rsidR="008A5F75">
              <w:rPr>
                <w:noProof/>
                <w:webHidden/>
              </w:rPr>
              <w:tab/>
            </w:r>
            <w:r>
              <w:rPr>
                <w:noProof/>
                <w:webHidden/>
              </w:rPr>
              <w:fldChar w:fldCharType="begin"/>
            </w:r>
            <w:r w:rsidR="008A5F75">
              <w:rPr>
                <w:noProof/>
                <w:webHidden/>
              </w:rPr>
              <w:instrText xml:space="preserve"> PAGEREF _Toc358319144 \h </w:instrText>
            </w:r>
            <w:r>
              <w:rPr>
                <w:noProof/>
                <w:webHidden/>
              </w:rPr>
            </w:r>
            <w:r>
              <w:rPr>
                <w:noProof/>
                <w:webHidden/>
              </w:rPr>
              <w:fldChar w:fldCharType="separate"/>
            </w:r>
            <w:r w:rsidR="00686E4A">
              <w:rPr>
                <w:noProof/>
                <w:webHidden/>
              </w:rPr>
              <w:t>26</w:t>
            </w:r>
            <w:r>
              <w:rPr>
                <w:noProof/>
                <w:webHidden/>
              </w:rPr>
              <w:fldChar w:fldCharType="end"/>
            </w:r>
          </w:hyperlink>
        </w:p>
        <w:p w:rsidR="008A5F75" w:rsidRDefault="00AE5D7A">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358319145" w:history="1">
            <w:r w:rsidR="008A5F75" w:rsidRPr="004C51E0">
              <w:rPr>
                <w:rStyle w:val="Hyperlink"/>
                <w:rFonts w:ascii="Arial" w:eastAsia="Times New Roman" w:hAnsi="Arial" w:cs="Arial"/>
                <w:noProof/>
                <w:lang w:val="en-CA" w:eastAsia="en-CA"/>
              </w:rPr>
              <w:t xml:space="preserve">5.9 </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Mill Industrial Zone (M-1)</w:t>
            </w:r>
            <w:r w:rsidR="008A5F75">
              <w:rPr>
                <w:noProof/>
                <w:webHidden/>
              </w:rPr>
              <w:tab/>
            </w:r>
            <w:r>
              <w:rPr>
                <w:noProof/>
                <w:webHidden/>
              </w:rPr>
              <w:fldChar w:fldCharType="begin"/>
            </w:r>
            <w:r w:rsidR="008A5F75">
              <w:rPr>
                <w:noProof/>
                <w:webHidden/>
              </w:rPr>
              <w:instrText xml:space="preserve"> PAGEREF _Toc358319145 \h </w:instrText>
            </w:r>
            <w:r>
              <w:rPr>
                <w:noProof/>
                <w:webHidden/>
              </w:rPr>
            </w:r>
            <w:r>
              <w:rPr>
                <w:noProof/>
                <w:webHidden/>
              </w:rPr>
              <w:fldChar w:fldCharType="separate"/>
            </w:r>
            <w:r w:rsidR="00686E4A">
              <w:rPr>
                <w:noProof/>
                <w:webHidden/>
              </w:rPr>
              <w:t>27</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46" w:history="1">
            <w:r w:rsidR="008A5F75" w:rsidRPr="004C51E0">
              <w:rPr>
                <w:rStyle w:val="Hyperlink"/>
                <w:rFonts w:ascii="Arial" w:eastAsia="Times New Roman" w:hAnsi="Arial" w:cs="Arial"/>
                <w:noProof/>
                <w:lang w:val="en-CA" w:eastAsia="en-CA"/>
              </w:rPr>
              <w:t>5.10</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Light Industrial Zone (M-2)</w:t>
            </w:r>
            <w:r w:rsidR="008A5F75">
              <w:rPr>
                <w:noProof/>
                <w:webHidden/>
              </w:rPr>
              <w:tab/>
            </w:r>
            <w:r>
              <w:rPr>
                <w:noProof/>
                <w:webHidden/>
              </w:rPr>
              <w:fldChar w:fldCharType="begin"/>
            </w:r>
            <w:r w:rsidR="008A5F75">
              <w:rPr>
                <w:noProof/>
                <w:webHidden/>
              </w:rPr>
              <w:instrText xml:space="preserve"> PAGEREF _Toc358319146 \h </w:instrText>
            </w:r>
            <w:r>
              <w:rPr>
                <w:noProof/>
                <w:webHidden/>
              </w:rPr>
            </w:r>
            <w:r>
              <w:rPr>
                <w:noProof/>
                <w:webHidden/>
              </w:rPr>
              <w:fldChar w:fldCharType="separate"/>
            </w:r>
            <w:r w:rsidR="00686E4A">
              <w:rPr>
                <w:noProof/>
                <w:webHidden/>
              </w:rPr>
              <w:t>28</w:t>
            </w:r>
            <w:r>
              <w:rPr>
                <w:noProof/>
                <w:webHidden/>
              </w:rPr>
              <w:fldChar w:fldCharType="end"/>
            </w:r>
          </w:hyperlink>
        </w:p>
        <w:p w:rsidR="008A5F75" w:rsidRDefault="00AE5D7A">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358319147" w:history="1">
            <w:r w:rsidR="008A5F75" w:rsidRPr="004C51E0">
              <w:rPr>
                <w:rStyle w:val="Hyperlink"/>
                <w:rFonts w:ascii="Arial" w:eastAsia="Times New Roman" w:hAnsi="Arial" w:cs="Arial"/>
                <w:noProof/>
                <w:lang w:val="en-CA" w:eastAsia="en-CA"/>
              </w:rPr>
              <w:t>5.11</w:t>
            </w:r>
            <w:r w:rsidR="008A5F75">
              <w:rPr>
                <w:rFonts w:asciiTheme="minorHAnsi" w:eastAsiaTheme="minorEastAsia" w:hAnsiTheme="minorHAnsi" w:cstheme="minorBidi"/>
                <w:noProof/>
                <w:sz w:val="22"/>
                <w:szCs w:val="22"/>
                <w:lang w:val="en-CA" w:eastAsia="en-CA"/>
              </w:rPr>
              <w:tab/>
            </w:r>
            <w:r w:rsidR="008A5F75" w:rsidRPr="004C51E0">
              <w:rPr>
                <w:rStyle w:val="Hyperlink"/>
                <w:rFonts w:ascii="Arial" w:eastAsia="Times New Roman" w:hAnsi="Arial" w:cs="Arial"/>
                <w:noProof/>
                <w:lang w:val="en-CA" w:eastAsia="en-CA"/>
              </w:rPr>
              <w:t>Parks, Open Space and Institutional Zone (P-1)</w:t>
            </w:r>
            <w:r w:rsidR="008A5F75">
              <w:rPr>
                <w:noProof/>
                <w:webHidden/>
              </w:rPr>
              <w:tab/>
            </w:r>
            <w:r>
              <w:rPr>
                <w:noProof/>
                <w:webHidden/>
              </w:rPr>
              <w:fldChar w:fldCharType="begin"/>
            </w:r>
            <w:r w:rsidR="008A5F75">
              <w:rPr>
                <w:noProof/>
                <w:webHidden/>
              </w:rPr>
              <w:instrText xml:space="preserve"> PAGEREF _Toc358319147 \h </w:instrText>
            </w:r>
            <w:r>
              <w:rPr>
                <w:noProof/>
                <w:webHidden/>
              </w:rPr>
            </w:r>
            <w:r>
              <w:rPr>
                <w:noProof/>
                <w:webHidden/>
              </w:rPr>
              <w:fldChar w:fldCharType="separate"/>
            </w:r>
            <w:r w:rsidR="00686E4A">
              <w:rPr>
                <w:noProof/>
                <w:webHidden/>
              </w:rPr>
              <w:t>29</w:t>
            </w:r>
            <w:r>
              <w:rPr>
                <w:noProof/>
                <w:webHidden/>
              </w:rPr>
              <w:fldChar w:fldCharType="end"/>
            </w:r>
          </w:hyperlink>
        </w:p>
        <w:p w:rsidR="00020CAD" w:rsidRDefault="00AE5D7A">
          <w:r>
            <w:fldChar w:fldCharType="end"/>
          </w:r>
        </w:p>
      </w:sdtContent>
    </w:sdt>
    <w:p w:rsidR="005A1668" w:rsidRDefault="005A1668">
      <w:pPr>
        <w:widowControl/>
        <w:autoSpaceDE/>
        <w:autoSpaceDN/>
        <w:rPr>
          <w:rFonts w:ascii="Arial" w:eastAsia="Times New Roman" w:hAnsi="Arial" w:cs="Arial"/>
          <w:sz w:val="22"/>
          <w:szCs w:val="22"/>
          <w:lang w:val="en-CA" w:eastAsia="en-CA"/>
        </w:rPr>
      </w:pPr>
    </w:p>
    <w:p w:rsidR="005A1668" w:rsidRDefault="005A1668">
      <w:pPr>
        <w:widowControl/>
        <w:autoSpaceDE/>
        <w:autoSpaceDN/>
        <w:rPr>
          <w:rFonts w:ascii="Arial" w:eastAsia="Times New Roman" w:hAnsi="Arial" w:cs="Arial"/>
          <w:sz w:val="22"/>
          <w:szCs w:val="22"/>
          <w:lang w:val="en-CA" w:eastAsia="en-CA"/>
        </w:rPr>
      </w:pPr>
    </w:p>
    <w:p w:rsidR="00E211DA" w:rsidRDefault="00E211DA">
      <w:pPr>
        <w:widowControl/>
        <w:autoSpaceDE/>
        <w:autoSpaceDN/>
        <w:rPr>
          <w:rFonts w:ascii="Arial" w:eastAsia="Times New Roman" w:hAnsi="Arial" w:cs="Arial"/>
          <w:b/>
          <w:bCs/>
          <w:sz w:val="28"/>
          <w:szCs w:val="28"/>
          <w:lang w:val="en-CA" w:eastAsia="en-CA"/>
        </w:rPr>
      </w:pPr>
      <w:r>
        <w:rPr>
          <w:rFonts w:ascii="Arial" w:eastAsia="Times New Roman" w:hAnsi="Arial" w:cs="Arial"/>
          <w:lang w:val="en-CA" w:eastAsia="en-CA"/>
        </w:rPr>
        <w:br w:type="page"/>
      </w:r>
    </w:p>
    <w:p w:rsidR="00634FDE" w:rsidRPr="006C40E8" w:rsidRDefault="00634FDE" w:rsidP="00634FDE">
      <w:pPr>
        <w:pStyle w:val="Heading1"/>
        <w:rPr>
          <w:rFonts w:ascii="Arial" w:eastAsia="Times New Roman" w:hAnsi="Arial" w:cs="Arial"/>
          <w:color w:val="auto"/>
          <w:lang w:val="en-CA" w:eastAsia="en-CA"/>
        </w:rPr>
      </w:pPr>
      <w:bookmarkStart w:id="0" w:name="_Toc358319097"/>
      <w:r>
        <w:rPr>
          <w:rFonts w:ascii="Arial" w:eastAsia="Times New Roman" w:hAnsi="Arial" w:cs="Arial"/>
          <w:color w:val="auto"/>
          <w:lang w:val="en-CA" w:eastAsia="en-CA"/>
        </w:rPr>
        <w:t>SCHEDULE A: ZONING TEXT</w:t>
      </w:r>
      <w:bookmarkEnd w:id="0"/>
    </w:p>
    <w:p w:rsidR="0080222D" w:rsidRPr="006C40E8" w:rsidRDefault="0080222D" w:rsidP="00020CAD">
      <w:pPr>
        <w:pStyle w:val="Heading1"/>
        <w:rPr>
          <w:rFonts w:ascii="Arial" w:eastAsia="Times New Roman" w:hAnsi="Arial" w:cs="Arial"/>
          <w:color w:val="auto"/>
          <w:lang w:val="en-CA" w:eastAsia="en-CA"/>
        </w:rPr>
      </w:pPr>
      <w:bookmarkStart w:id="1" w:name="_Toc358319098"/>
      <w:r w:rsidRPr="006C40E8">
        <w:rPr>
          <w:rFonts w:ascii="Arial" w:eastAsia="Times New Roman" w:hAnsi="Arial" w:cs="Arial"/>
          <w:color w:val="auto"/>
          <w:lang w:val="en-CA" w:eastAsia="en-CA"/>
        </w:rPr>
        <w:t xml:space="preserve">PART 1 </w:t>
      </w:r>
      <w:r w:rsidR="006C40E8" w:rsidRPr="006C40E8">
        <w:rPr>
          <w:rFonts w:ascii="Arial" w:eastAsia="Times New Roman" w:hAnsi="Arial" w:cs="Arial"/>
          <w:color w:val="auto"/>
          <w:lang w:val="en-CA" w:eastAsia="en-CA"/>
        </w:rPr>
        <w:t xml:space="preserve">- </w:t>
      </w:r>
      <w:r w:rsidRPr="006C40E8">
        <w:rPr>
          <w:rFonts w:ascii="Arial" w:eastAsia="Times New Roman" w:hAnsi="Arial" w:cs="Arial"/>
          <w:color w:val="auto"/>
          <w:lang w:val="en-CA" w:eastAsia="en-CA"/>
        </w:rPr>
        <w:t>TITLE</w:t>
      </w:r>
      <w:bookmarkEnd w:id="1"/>
    </w:p>
    <w:p w:rsidR="0080222D" w:rsidRPr="006C40E8" w:rsidRDefault="0080222D" w:rsidP="00020CAD">
      <w:pPr>
        <w:widowControl/>
        <w:autoSpaceDE/>
        <w:autoSpaceDN/>
        <w:rPr>
          <w:rFonts w:ascii="Arial" w:eastAsia="Times New Roman" w:hAnsi="Arial" w:cs="Arial"/>
          <w:sz w:val="22"/>
          <w:szCs w:val="22"/>
          <w:lang w:val="en-CA" w:eastAsia="en-CA"/>
        </w:rPr>
      </w:pPr>
    </w:p>
    <w:p w:rsidR="0080222D" w:rsidRPr="006C40E8" w:rsidRDefault="006C40E8" w:rsidP="00020CAD">
      <w:pPr>
        <w:pStyle w:val="Heading2"/>
        <w:rPr>
          <w:rFonts w:ascii="Arial" w:eastAsia="Times New Roman" w:hAnsi="Arial" w:cs="Arial"/>
          <w:color w:val="auto"/>
          <w:lang w:val="en-CA" w:eastAsia="en-CA"/>
        </w:rPr>
      </w:pPr>
      <w:bookmarkStart w:id="2" w:name="_Toc358319099"/>
      <w:r w:rsidRPr="006C40E8">
        <w:rPr>
          <w:rFonts w:ascii="Arial" w:eastAsia="Times New Roman" w:hAnsi="Arial" w:cs="Arial"/>
          <w:color w:val="auto"/>
          <w:lang w:val="en-CA" w:eastAsia="en-CA"/>
        </w:rPr>
        <w:t>1.1</w:t>
      </w:r>
      <w:r w:rsidR="00796325">
        <w:rPr>
          <w:rFonts w:ascii="Arial" w:eastAsia="Times New Roman" w:hAnsi="Arial" w:cs="Arial"/>
          <w:color w:val="auto"/>
          <w:lang w:val="en-CA" w:eastAsia="en-CA"/>
        </w:rPr>
        <w:tab/>
      </w:r>
      <w:r w:rsidR="0080222D" w:rsidRPr="006C40E8">
        <w:rPr>
          <w:rFonts w:ascii="Arial" w:eastAsia="Times New Roman" w:hAnsi="Arial" w:cs="Arial"/>
          <w:color w:val="auto"/>
          <w:lang w:val="en-CA" w:eastAsia="en-CA"/>
        </w:rPr>
        <w:t>Title</w:t>
      </w:r>
      <w:bookmarkEnd w:id="2"/>
      <w:r w:rsidR="0080222D" w:rsidRPr="006C40E8">
        <w:rPr>
          <w:rFonts w:ascii="Arial" w:eastAsia="Times New Roman" w:hAnsi="Arial" w:cs="Arial"/>
          <w:color w:val="auto"/>
          <w:lang w:val="en-CA" w:eastAsia="en-CA"/>
        </w:rPr>
        <w:t xml:space="preserve"> </w:t>
      </w:r>
    </w:p>
    <w:p w:rsidR="0080222D" w:rsidRPr="006C40E8" w:rsidRDefault="0080222D" w:rsidP="00020CAD">
      <w:pPr>
        <w:tabs>
          <w:tab w:val="left" w:pos="1440"/>
        </w:tabs>
        <w:ind w:left="1440" w:hanging="1440"/>
        <w:rPr>
          <w:rFonts w:ascii="Arial" w:hAnsi="Arial" w:cs="Arial"/>
          <w:spacing w:val="-2"/>
          <w:lang w:val="en-CA"/>
        </w:rPr>
      </w:pPr>
    </w:p>
    <w:p w:rsidR="0080222D" w:rsidRPr="006C40E8" w:rsidRDefault="0080222D" w:rsidP="00020CAD">
      <w:pPr>
        <w:tabs>
          <w:tab w:val="left" w:pos="1440"/>
        </w:tabs>
        <w:ind w:left="1440" w:hanging="1440"/>
        <w:rPr>
          <w:rFonts w:ascii="Arial" w:hAnsi="Arial" w:cs="Arial"/>
          <w:sz w:val="22"/>
          <w:szCs w:val="22"/>
          <w:lang w:val="en-CA"/>
        </w:rPr>
      </w:pPr>
      <w:r w:rsidRPr="006C40E8">
        <w:rPr>
          <w:rFonts w:ascii="Arial" w:hAnsi="Arial" w:cs="Arial"/>
          <w:spacing w:val="-2"/>
          <w:sz w:val="22"/>
          <w:szCs w:val="22"/>
          <w:lang w:val="en-CA"/>
        </w:rPr>
        <w:t>This bylaw may be cited as "The Village of Slocan Zoning Bylaw</w:t>
      </w:r>
      <w:r w:rsidRPr="006C40E8">
        <w:rPr>
          <w:rFonts w:ascii="Arial" w:hAnsi="Arial" w:cs="Arial"/>
          <w:sz w:val="22"/>
          <w:szCs w:val="22"/>
          <w:lang w:val="en-CA"/>
        </w:rPr>
        <w:t xml:space="preserve"> No. xxx, </w:t>
      </w:r>
      <w:r w:rsidR="00C43967">
        <w:rPr>
          <w:rFonts w:ascii="Arial" w:hAnsi="Arial" w:cs="Arial"/>
          <w:sz w:val="22"/>
          <w:szCs w:val="22"/>
          <w:lang w:val="en-CA"/>
        </w:rPr>
        <w:t>2013</w:t>
      </w:r>
      <w:r w:rsidRPr="006C40E8">
        <w:rPr>
          <w:rFonts w:ascii="Arial" w:hAnsi="Arial" w:cs="Arial"/>
          <w:sz w:val="22"/>
          <w:szCs w:val="22"/>
          <w:lang w:val="en-CA"/>
        </w:rPr>
        <w:t>”.</w:t>
      </w:r>
    </w:p>
    <w:p w:rsidR="0080222D" w:rsidRPr="006C40E8" w:rsidRDefault="0080222D" w:rsidP="00020CAD">
      <w:pPr>
        <w:widowControl/>
        <w:autoSpaceDE/>
        <w:autoSpaceDN/>
        <w:rPr>
          <w:rFonts w:ascii="Arial" w:eastAsia="Times New Roman" w:hAnsi="Arial" w:cs="Arial"/>
          <w:sz w:val="22"/>
          <w:szCs w:val="22"/>
          <w:lang w:val="en-CA" w:eastAsia="en-CA"/>
        </w:rPr>
      </w:pPr>
    </w:p>
    <w:p w:rsidR="0080222D" w:rsidRPr="006C40E8" w:rsidRDefault="0080222D" w:rsidP="00D155C0">
      <w:pPr>
        <w:pStyle w:val="Heading1"/>
        <w:rPr>
          <w:rFonts w:ascii="Arial" w:eastAsia="Times New Roman" w:hAnsi="Arial" w:cs="Arial"/>
          <w:color w:val="auto"/>
          <w:lang w:val="en-CA" w:eastAsia="en-CA"/>
        </w:rPr>
      </w:pPr>
      <w:bookmarkStart w:id="3" w:name="_Toc358319100"/>
      <w:r w:rsidRPr="006C40E8">
        <w:rPr>
          <w:rFonts w:ascii="Arial" w:eastAsia="Times New Roman" w:hAnsi="Arial" w:cs="Arial"/>
          <w:color w:val="auto"/>
          <w:lang w:val="en-CA" w:eastAsia="en-CA"/>
        </w:rPr>
        <w:t>PART 2 - DEFINITIONS</w:t>
      </w:r>
      <w:bookmarkEnd w:id="3"/>
    </w:p>
    <w:p w:rsidR="00977C44" w:rsidRDefault="00977C44" w:rsidP="00D155C0">
      <w:pPr>
        <w:tabs>
          <w:tab w:val="left" w:pos="1440"/>
        </w:tabs>
        <w:rPr>
          <w:lang w:val="en-CA"/>
        </w:rPr>
      </w:pPr>
    </w:p>
    <w:p w:rsidR="00977C44" w:rsidRPr="0063182B" w:rsidRDefault="00977C44" w:rsidP="00D155C0">
      <w:pPr>
        <w:tabs>
          <w:tab w:val="left" w:pos="1440"/>
        </w:tabs>
        <w:rPr>
          <w:rFonts w:ascii="Arial" w:hAnsi="Arial" w:cs="Arial"/>
          <w:sz w:val="22"/>
          <w:szCs w:val="22"/>
          <w:lang w:val="en-CA"/>
        </w:rPr>
      </w:pPr>
      <w:r w:rsidRPr="0063182B">
        <w:rPr>
          <w:rFonts w:ascii="Arial" w:hAnsi="Arial" w:cs="Arial"/>
          <w:sz w:val="22"/>
          <w:szCs w:val="22"/>
          <w:lang w:val="en-CA"/>
        </w:rPr>
        <w:t>In this bylaw, unless the context otherwise requires:</w:t>
      </w:r>
    </w:p>
    <w:p w:rsidR="005540AF" w:rsidRDefault="005540AF" w:rsidP="005540AF">
      <w:pPr>
        <w:widowControl/>
        <w:adjustRightInd w:val="0"/>
        <w:rPr>
          <w:rFonts w:ascii="HelveticaNeue-Bold" w:hAnsi="HelveticaNeue-Bold" w:cs="HelveticaNeue-Bold"/>
          <w:b/>
          <w:bCs/>
          <w:sz w:val="22"/>
          <w:szCs w:val="22"/>
          <w:lang w:val="en-CA" w:eastAsia="en-CA"/>
        </w:rPr>
      </w:pPr>
    </w:p>
    <w:p w:rsidR="00977C44" w:rsidRPr="00E55A8F" w:rsidRDefault="00977C44" w:rsidP="00D155C0">
      <w:pPr>
        <w:pStyle w:val="Style14"/>
        <w:ind w:left="0" w:firstLine="0"/>
        <w:rPr>
          <w:rFonts w:ascii="Arial" w:hAnsi="Arial" w:cs="Arial"/>
          <w:sz w:val="22"/>
          <w:szCs w:val="22"/>
        </w:rPr>
      </w:pPr>
      <w:r w:rsidRPr="00E55A8F">
        <w:rPr>
          <w:rFonts w:ascii="Arial" w:hAnsi="Arial" w:cs="Arial"/>
          <w:b/>
          <w:sz w:val="22"/>
          <w:szCs w:val="22"/>
        </w:rPr>
        <w:t>Accessory Building</w:t>
      </w:r>
      <w:r>
        <w:rPr>
          <w:rFonts w:ascii="Arial" w:hAnsi="Arial" w:cs="Arial"/>
          <w:b/>
          <w:sz w:val="22"/>
          <w:szCs w:val="22"/>
        </w:rPr>
        <w:t xml:space="preserve">s and </w:t>
      </w:r>
      <w:r w:rsidRPr="00E55A8F">
        <w:rPr>
          <w:rFonts w:ascii="Arial" w:hAnsi="Arial" w:cs="Arial"/>
          <w:b/>
          <w:sz w:val="22"/>
          <w:szCs w:val="22"/>
        </w:rPr>
        <w:t>Structure</w:t>
      </w:r>
      <w:r>
        <w:rPr>
          <w:rFonts w:ascii="Arial" w:hAnsi="Arial" w:cs="Arial"/>
          <w:b/>
          <w:sz w:val="22"/>
          <w:szCs w:val="22"/>
        </w:rPr>
        <w:t>s</w:t>
      </w:r>
      <w:r w:rsidRPr="00E55A8F">
        <w:rPr>
          <w:rFonts w:ascii="Arial" w:hAnsi="Arial" w:cs="Arial"/>
          <w:b/>
          <w:sz w:val="22"/>
          <w:szCs w:val="22"/>
        </w:rPr>
        <w:t xml:space="preserve"> </w:t>
      </w:r>
      <w:r w:rsidRPr="00E55A8F">
        <w:rPr>
          <w:rFonts w:ascii="Arial" w:hAnsi="Arial" w:cs="Arial"/>
          <w:sz w:val="22"/>
          <w:szCs w:val="22"/>
        </w:rPr>
        <w:t xml:space="preserve">means </w:t>
      </w:r>
      <w:r>
        <w:rPr>
          <w:rFonts w:ascii="Arial" w:hAnsi="Arial" w:cs="Arial"/>
          <w:sz w:val="22"/>
          <w:szCs w:val="22"/>
        </w:rPr>
        <w:t>one or more</w:t>
      </w:r>
      <w:r w:rsidRPr="00E55A8F">
        <w:rPr>
          <w:rFonts w:ascii="Arial" w:hAnsi="Arial" w:cs="Arial"/>
          <w:sz w:val="22"/>
          <w:szCs w:val="22"/>
        </w:rPr>
        <w:t xml:space="preserve"> building</w:t>
      </w:r>
      <w:r>
        <w:rPr>
          <w:rFonts w:ascii="Arial" w:hAnsi="Arial" w:cs="Arial"/>
          <w:sz w:val="22"/>
          <w:szCs w:val="22"/>
        </w:rPr>
        <w:t>s</w:t>
      </w:r>
      <w:r w:rsidRPr="00E55A8F">
        <w:rPr>
          <w:rFonts w:ascii="Arial" w:hAnsi="Arial" w:cs="Arial"/>
          <w:sz w:val="22"/>
          <w:szCs w:val="22"/>
        </w:rPr>
        <w:t xml:space="preserve"> or structure</w:t>
      </w:r>
      <w:r>
        <w:rPr>
          <w:rFonts w:ascii="Arial" w:hAnsi="Arial" w:cs="Arial"/>
          <w:sz w:val="22"/>
          <w:szCs w:val="22"/>
        </w:rPr>
        <w:t>s</w:t>
      </w:r>
      <w:r w:rsidRPr="00E55A8F">
        <w:rPr>
          <w:rFonts w:ascii="Arial" w:hAnsi="Arial" w:cs="Arial"/>
          <w:sz w:val="22"/>
          <w:szCs w:val="22"/>
        </w:rPr>
        <w:t xml:space="preserve"> on the same lot or site, with and of a nature </w:t>
      </w:r>
      <w:r w:rsidRPr="00E55A8F">
        <w:rPr>
          <w:rFonts w:ascii="Arial" w:hAnsi="Arial" w:cs="Arial"/>
          <w:spacing w:val="-2"/>
          <w:sz w:val="22"/>
          <w:szCs w:val="22"/>
        </w:rPr>
        <w:t>customarily incidental and subordinate to, the principal use,</w:t>
      </w:r>
      <w:r w:rsidRPr="00E55A8F">
        <w:rPr>
          <w:rFonts w:ascii="Arial" w:hAnsi="Arial" w:cs="Arial"/>
          <w:sz w:val="22"/>
          <w:szCs w:val="22"/>
        </w:rPr>
        <w:t xml:space="preserve"> building or structure</w:t>
      </w:r>
      <w:r w:rsidR="005540AF">
        <w:rPr>
          <w:rFonts w:ascii="Arial" w:hAnsi="Arial" w:cs="Arial"/>
          <w:sz w:val="22"/>
          <w:szCs w:val="22"/>
        </w:rPr>
        <w:t xml:space="preserve"> but does not include an Accessory Residential Unit</w:t>
      </w:r>
      <w:r w:rsidRPr="00E55A8F">
        <w:rPr>
          <w:rFonts w:ascii="Arial" w:hAnsi="Arial" w:cs="Arial"/>
          <w:sz w:val="22"/>
          <w:szCs w:val="22"/>
        </w:rPr>
        <w:t>;</w:t>
      </w:r>
    </w:p>
    <w:p w:rsidR="00977C44" w:rsidRPr="00E55A8F" w:rsidRDefault="00977C44" w:rsidP="00D155C0">
      <w:pPr>
        <w:pStyle w:val="Style17"/>
        <w:adjustRightInd/>
        <w:rPr>
          <w:rFonts w:ascii="Arial" w:hAnsi="Arial" w:cs="Arial"/>
          <w:sz w:val="22"/>
          <w:szCs w:val="22"/>
        </w:rPr>
      </w:pPr>
    </w:p>
    <w:p w:rsidR="005540AF" w:rsidRDefault="005540AF" w:rsidP="005540AF">
      <w:pPr>
        <w:widowControl/>
        <w:adjustRightInd w:val="0"/>
        <w:rPr>
          <w:rFonts w:ascii="Arial" w:hAnsi="Arial" w:cs="Arial"/>
          <w:sz w:val="22"/>
          <w:szCs w:val="22"/>
          <w:lang w:val="en-CA" w:eastAsia="en-CA"/>
        </w:rPr>
      </w:pPr>
      <w:r w:rsidRPr="005540AF">
        <w:rPr>
          <w:rFonts w:ascii="Arial" w:hAnsi="Arial" w:cs="Arial"/>
          <w:b/>
          <w:bCs/>
          <w:sz w:val="22"/>
          <w:szCs w:val="22"/>
          <w:lang w:val="en-CA" w:eastAsia="en-CA"/>
        </w:rPr>
        <w:t xml:space="preserve">Accessory Residential Unit </w:t>
      </w:r>
      <w:r w:rsidRPr="005540AF">
        <w:rPr>
          <w:rFonts w:ascii="Arial" w:hAnsi="Arial" w:cs="Arial"/>
          <w:sz w:val="22"/>
          <w:szCs w:val="22"/>
          <w:lang w:val="en-CA" w:eastAsia="en-CA"/>
        </w:rPr>
        <w:t>means a dwelling unit that is incidental and subordinate to the principal use or building on a lot or site, and that meets the requirements set out in section 4.18</w:t>
      </w:r>
      <w:r w:rsidR="00430AC4">
        <w:rPr>
          <w:rFonts w:ascii="Arial" w:hAnsi="Arial" w:cs="Arial"/>
          <w:sz w:val="22"/>
          <w:szCs w:val="22"/>
          <w:lang w:val="en-CA" w:eastAsia="en-CA"/>
        </w:rPr>
        <w:t xml:space="preserve"> </w:t>
      </w:r>
      <w:r w:rsidR="008B69B7" w:rsidRPr="0017529B">
        <w:rPr>
          <w:rFonts w:ascii="Arial" w:hAnsi="Arial" w:cs="Arial"/>
          <w:sz w:val="22"/>
          <w:szCs w:val="22"/>
          <w:lang w:val="en-CA" w:eastAsia="en-CA"/>
        </w:rPr>
        <w:t xml:space="preserve">and </w:t>
      </w:r>
      <w:r w:rsidR="0017529B" w:rsidRPr="0017529B">
        <w:rPr>
          <w:rFonts w:ascii="Arial" w:hAnsi="Arial" w:cs="Arial"/>
          <w:sz w:val="22"/>
          <w:szCs w:val="22"/>
          <w:lang w:val="en-CA" w:eastAsia="en-CA"/>
        </w:rPr>
        <w:t>shall not be a tent, trailer, motor home or other recreational vehicle;</w:t>
      </w:r>
    </w:p>
    <w:p w:rsidR="005540AF" w:rsidRPr="005540AF" w:rsidRDefault="005540AF" w:rsidP="005540AF">
      <w:pPr>
        <w:widowControl/>
        <w:adjustRightInd w:val="0"/>
        <w:rPr>
          <w:rFonts w:ascii="Arial" w:hAnsi="Arial" w:cs="Arial"/>
          <w:sz w:val="22"/>
          <w:szCs w:val="22"/>
          <w:lang w:val="en-CA" w:eastAsia="en-CA"/>
        </w:rPr>
      </w:pPr>
    </w:p>
    <w:p w:rsidR="00977C44" w:rsidRPr="00E55A8F" w:rsidRDefault="00977C44" w:rsidP="00D155C0">
      <w:pPr>
        <w:pStyle w:val="Style14"/>
        <w:ind w:left="0" w:firstLine="0"/>
        <w:rPr>
          <w:rFonts w:ascii="Arial" w:hAnsi="Arial" w:cs="Arial"/>
          <w:sz w:val="22"/>
          <w:szCs w:val="22"/>
        </w:rPr>
      </w:pPr>
      <w:r w:rsidRPr="00E55A8F">
        <w:rPr>
          <w:rFonts w:ascii="Arial" w:hAnsi="Arial" w:cs="Arial"/>
          <w:b/>
          <w:sz w:val="22"/>
          <w:szCs w:val="22"/>
        </w:rPr>
        <w:t xml:space="preserve">Accessory </w:t>
      </w:r>
      <w:r>
        <w:rPr>
          <w:rFonts w:ascii="Arial" w:hAnsi="Arial" w:cs="Arial"/>
          <w:b/>
          <w:sz w:val="22"/>
          <w:szCs w:val="22"/>
        </w:rPr>
        <w:t xml:space="preserve">Retail and Wholesale </w:t>
      </w:r>
      <w:r w:rsidRPr="00E55A8F">
        <w:rPr>
          <w:rFonts w:ascii="Arial" w:hAnsi="Arial" w:cs="Arial"/>
          <w:sz w:val="22"/>
          <w:szCs w:val="22"/>
        </w:rPr>
        <w:t>means</w:t>
      </w:r>
      <w:r w:rsidR="00901DFD">
        <w:rPr>
          <w:rFonts w:ascii="Arial" w:hAnsi="Arial" w:cs="Arial"/>
          <w:sz w:val="22"/>
          <w:szCs w:val="22"/>
        </w:rPr>
        <w:t xml:space="preserve"> the sale of goods </w:t>
      </w:r>
      <w:r w:rsidR="00C24CE8">
        <w:rPr>
          <w:rFonts w:ascii="Arial" w:hAnsi="Arial" w:cs="Arial"/>
          <w:sz w:val="22"/>
          <w:szCs w:val="22"/>
        </w:rPr>
        <w:t xml:space="preserve">to </w:t>
      </w:r>
      <w:r w:rsidR="00CB7377">
        <w:rPr>
          <w:rFonts w:ascii="Arial" w:hAnsi="Arial" w:cs="Arial"/>
          <w:sz w:val="22"/>
          <w:szCs w:val="22"/>
        </w:rPr>
        <w:t xml:space="preserve">customers or to </w:t>
      </w:r>
      <w:r w:rsidR="000867EE">
        <w:rPr>
          <w:rFonts w:ascii="Arial" w:hAnsi="Arial" w:cs="Arial"/>
          <w:sz w:val="22"/>
          <w:szCs w:val="22"/>
        </w:rPr>
        <w:t xml:space="preserve">the </w:t>
      </w:r>
      <w:r w:rsidR="00CB7377">
        <w:rPr>
          <w:rFonts w:ascii="Arial" w:hAnsi="Arial" w:cs="Arial"/>
          <w:sz w:val="22"/>
          <w:szCs w:val="22"/>
        </w:rPr>
        <w:t xml:space="preserve">general </w:t>
      </w:r>
      <w:r w:rsidR="005540AF">
        <w:rPr>
          <w:rFonts w:ascii="Arial" w:hAnsi="Arial" w:cs="Arial"/>
          <w:sz w:val="22"/>
          <w:szCs w:val="22"/>
        </w:rPr>
        <w:t xml:space="preserve">public </w:t>
      </w:r>
      <w:r w:rsidR="000867EE">
        <w:rPr>
          <w:rFonts w:ascii="Arial" w:hAnsi="Arial" w:cs="Arial"/>
          <w:sz w:val="22"/>
          <w:szCs w:val="22"/>
        </w:rPr>
        <w:t>as i</w:t>
      </w:r>
      <w:r w:rsidR="00901DFD">
        <w:rPr>
          <w:rFonts w:ascii="Arial" w:hAnsi="Arial" w:cs="Arial"/>
          <w:sz w:val="22"/>
          <w:szCs w:val="22"/>
        </w:rPr>
        <w:t xml:space="preserve">ncidental </w:t>
      </w:r>
      <w:r w:rsidR="00C24CE8">
        <w:rPr>
          <w:rFonts w:ascii="Arial" w:hAnsi="Arial" w:cs="Arial"/>
          <w:sz w:val="22"/>
          <w:szCs w:val="22"/>
        </w:rPr>
        <w:t xml:space="preserve">to the permitted principal industrial use </w:t>
      </w:r>
      <w:r w:rsidR="00555F6D">
        <w:rPr>
          <w:rFonts w:ascii="Arial" w:hAnsi="Arial" w:cs="Arial"/>
          <w:sz w:val="22"/>
          <w:szCs w:val="22"/>
        </w:rPr>
        <w:t xml:space="preserve">located </w:t>
      </w:r>
      <w:r w:rsidR="00C24CE8">
        <w:rPr>
          <w:rFonts w:ascii="Arial" w:hAnsi="Arial" w:cs="Arial"/>
          <w:sz w:val="22"/>
          <w:szCs w:val="22"/>
        </w:rPr>
        <w:t>on the same site;</w:t>
      </w:r>
      <w:r>
        <w:rPr>
          <w:rFonts w:ascii="Arial" w:hAnsi="Arial" w:cs="Arial"/>
          <w:sz w:val="22"/>
          <w:szCs w:val="22"/>
        </w:rPr>
        <w:t xml:space="preserve"> </w:t>
      </w:r>
      <w:r w:rsidRPr="00E55A8F">
        <w:rPr>
          <w:rFonts w:ascii="Arial" w:hAnsi="Arial" w:cs="Arial"/>
          <w:sz w:val="22"/>
          <w:szCs w:val="22"/>
        </w:rPr>
        <w:t xml:space="preserve"> </w:t>
      </w:r>
    </w:p>
    <w:p w:rsidR="00977C44" w:rsidRDefault="00977C44" w:rsidP="00D155C0">
      <w:pPr>
        <w:pStyle w:val="Style14"/>
        <w:ind w:left="0" w:firstLine="0"/>
        <w:rPr>
          <w:rFonts w:ascii="Arial" w:hAnsi="Arial" w:cs="Arial"/>
          <w:b/>
          <w:spacing w:val="-2"/>
          <w:sz w:val="22"/>
          <w:szCs w:val="22"/>
        </w:rPr>
      </w:pPr>
    </w:p>
    <w:p w:rsidR="005540AF" w:rsidRPr="005540AF" w:rsidRDefault="005540AF" w:rsidP="005540AF">
      <w:pPr>
        <w:widowControl/>
        <w:adjustRightInd w:val="0"/>
        <w:rPr>
          <w:rFonts w:ascii="Arial" w:hAnsi="Arial" w:cs="Arial"/>
          <w:sz w:val="22"/>
          <w:szCs w:val="22"/>
          <w:lang w:val="en-CA" w:eastAsia="en-CA"/>
        </w:rPr>
      </w:pPr>
      <w:r w:rsidRPr="005540AF">
        <w:rPr>
          <w:rFonts w:ascii="Arial" w:hAnsi="Arial" w:cs="Arial"/>
          <w:b/>
          <w:bCs/>
          <w:sz w:val="22"/>
          <w:szCs w:val="22"/>
          <w:lang w:val="en-CA" w:eastAsia="en-CA"/>
        </w:rPr>
        <w:t xml:space="preserve">Amenity Area </w:t>
      </w:r>
      <w:r w:rsidRPr="005540AF">
        <w:rPr>
          <w:rFonts w:ascii="Arial" w:hAnsi="Arial" w:cs="Arial"/>
          <w:sz w:val="22"/>
          <w:szCs w:val="22"/>
          <w:lang w:val="en-CA" w:eastAsia="en-CA"/>
        </w:rPr>
        <w:t>means a part of a multi-family residential building, development or lot intended for the recreational use of the occupants</w:t>
      </w:r>
      <w:r w:rsidR="001C5895">
        <w:rPr>
          <w:rFonts w:ascii="Arial" w:hAnsi="Arial" w:cs="Arial"/>
          <w:sz w:val="22"/>
          <w:szCs w:val="22"/>
          <w:lang w:val="en-CA" w:eastAsia="en-CA"/>
        </w:rPr>
        <w:t>,</w:t>
      </w:r>
      <w:r w:rsidRPr="005540AF">
        <w:rPr>
          <w:rFonts w:ascii="Arial" w:hAnsi="Arial" w:cs="Arial"/>
          <w:sz w:val="22"/>
          <w:szCs w:val="22"/>
          <w:lang w:val="en-CA" w:eastAsia="en-CA"/>
        </w:rPr>
        <w:t xml:space="preserve"> including but not limited to a private balcony, patio, garden area, roof-top garden, common area recreation room, or open space with natural or introduced vegetation with a grade of not more than 25%, but does not include any area occupied by an entrance ha</w:t>
      </w:r>
      <w:r w:rsidR="00D61FA1">
        <w:rPr>
          <w:rFonts w:ascii="Arial" w:hAnsi="Arial" w:cs="Arial"/>
          <w:sz w:val="22"/>
          <w:szCs w:val="22"/>
          <w:lang w:val="en-CA" w:eastAsia="en-CA"/>
        </w:rPr>
        <w:t>llway, driveway or parking area;</w:t>
      </w:r>
    </w:p>
    <w:p w:rsidR="005540AF" w:rsidRPr="005540AF" w:rsidRDefault="005540AF" w:rsidP="005540AF">
      <w:pPr>
        <w:widowControl/>
        <w:adjustRightInd w:val="0"/>
        <w:rPr>
          <w:rFonts w:ascii="Arial" w:hAnsi="Arial" w:cs="Arial"/>
          <w:sz w:val="22"/>
          <w:szCs w:val="22"/>
          <w:lang w:val="en-CA" w:eastAsia="en-CA"/>
        </w:rPr>
      </w:pPr>
    </w:p>
    <w:p w:rsidR="00977C44" w:rsidRDefault="00977C44" w:rsidP="005540AF">
      <w:pPr>
        <w:widowControl/>
        <w:adjustRightInd w:val="0"/>
        <w:rPr>
          <w:rFonts w:ascii="Arial" w:hAnsi="Arial" w:cs="Arial"/>
          <w:spacing w:val="-2"/>
          <w:sz w:val="22"/>
          <w:szCs w:val="22"/>
          <w:lang w:val="en-CA"/>
        </w:rPr>
      </w:pPr>
      <w:r w:rsidRPr="00555F6D">
        <w:rPr>
          <w:rFonts w:ascii="Arial" w:hAnsi="Arial" w:cs="Arial"/>
          <w:b/>
          <w:spacing w:val="-2"/>
          <w:sz w:val="22"/>
          <w:szCs w:val="22"/>
          <w:lang w:val="en-CA"/>
        </w:rPr>
        <w:t xml:space="preserve">Assembly Hall </w:t>
      </w:r>
      <w:r w:rsidRPr="00555F6D">
        <w:rPr>
          <w:rFonts w:ascii="Arial" w:hAnsi="Arial" w:cs="Arial"/>
          <w:spacing w:val="-2"/>
          <w:sz w:val="22"/>
          <w:szCs w:val="22"/>
          <w:lang w:val="en-CA"/>
        </w:rPr>
        <w:t xml:space="preserve">means </w:t>
      </w:r>
      <w:r w:rsidR="00555F6D" w:rsidRPr="00555F6D">
        <w:rPr>
          <w:rFonts w:ascii="Arial" w:hAnsi="Arial" w:cs="Arial"/>
          <w:spacing w:val="-2"/>
          <w:sz w:val="22"/>
          <w:szCs w:val="22"/>
          <w:lang w:val="en-CA"/>
        </w:rPr>
        <w:t xml:space="preserve">any building which is used by the public for the purpose of assembly, instruction, culture or enlightenment, or for a communal activity and </w:t>
      </w:r>
      <w:r w:rsidRPr="00555F6D">
        <w:rPr>
          <w:rFonts w:ascii="Arial" w:hAnsi="Arial" w:cs="Arial"/>
          <w:spacing w:val="-2"/>
          <w:sz w:val="22"/>
          <w:szCs w:val="22"/>
          <w:lang w:val="en-CA"/>
        </w:rPr>
        <w:t>includes</w:t>
      </w:r>
      <w:r w:rsidR="005540AF">
        <w:rPr>
          <w:rFonts w:ascii="Arial" w:hAnsi="Arial" w:cs="Arial"/>
          <w:spacing w:val="-2"/>
          <w:sz w:val="22"/>
          <w:szCs w:val="22"/>
          <w:lang w:val="en-CA"/>
        </w:rPr>
        <w:t xml:space="preserve"> a</w:t>
      </w:r>
      <w:r w:rsidRPr="00555F6D">
        <w:rPr>
          <w:rFonts w:ascii="Arial" w:hAnsi="Arial" w:cs="Arial"/>
          <w:spacing w:val="-2"/>
          <w:sz w:val="22"/>
          <w:szCs w:val="22"/>
          <w:lang w:val="en-CA"/>
        </w:rPr>
        <w:t xml:space="preserve"> place of worship, community hall, library, museum, </w:t>
      </w:r>
      <w:r w:rsidR="005540AF">
        <w:rPr>
          <w:rFonts w:ascii="Arial" w:hAnsi="Arial" w:cs="Arial"/>
          <w:spacing w:val="-2"/>
          <w:sz w:val="22"/>
          <w:szCs w:val="22"/>
          <w:lang w:val="en-CA"/>
        </w:rPr>
        <w:t xml:space="preserve">or </w:t>
      </w:r>
      <w:r w:rsidRPr="00555F6D">
        <w:rPr>
          <w:rFonts w:ascii="Arial" w:hAnsi="Arial" w:cs="Arial"/>
          <w:spacing w:val="-2"/>
          <w:sz w:val="22"/>
          <w:szCs w:val="22"/>
          <w:lang w:val="en-CA"/>
        </w:rPr>
        <w:t>fraternal lodge</w:t>
      </w:r>
      <w:r w:rsidR="00CB7377">
        <w:rPr>
          <w:rFonts w:ascii="Arial" w:hAnsi="Arial" w:cs="Arial"/>
          <w:spacing w:val="-2"/>
          <w:sz w:val="22"/>
          <w:szCs w:val="22"/>
          <w:lang w:val="en-CA"/>
        </w:rPr>
        <w:t xml:space="preserve">, </w:t>
      </w:r>
      <w:r w:rsidR="00555F6D" w:rsidRPr="00555F6D">
        <w:rPr>
          <w:rFonts w:ascii="Arial" w:hAnsi="Arial" w:cs="Arial"/>
          <w:spacing w:val="-2"/>
          <w:sz w:val="22"/>
          <w:szCs w:val="22"/>
          <w:lang w:val="en-CA"/>
        </w:rPr>
        <w:t xml:space="preserve">but does not include </w:t>
      </w:r>
      <w:r w:rsidR="005540AF">
        <w:rPr>
          <w:rFonts w:ascii="Arial" w:hAnsi="Arial" w:cs="Arial"/>
          <w:spacing w:val="-2"/>
          <w:sz w:val="22"/>
          <w:szCs w:val="22"/>
          <w:lang w:val="en-CA"/>
        </w:rPr>
        <w:t xml:space="preserve">a </w:t>
      </w:r>
      <w:r w:rsidR="00555F6D" w:rsidRPr="00555F6D">
        <w:rPr>
          <w:rFonts w:ascii="Arial" w:hAnsi="Arial" w:cs="Arial"/>
          <w:spacing w:val="-2"/>
          <w:sz w:val="22"/>
          <w:szCs w:val="22"/>
          <w:lang w:val="en-CA"/>
        </w:rPr>
        <w:t>school</w:t>
      </w:r>
      <w:r w:rsidR="00CB7377">
        <w:rPr>
          <w:rFonts w:ascii="Arial" w:hAnsi="Arial" w:cs="Arial"/>
          <w:spacing w:val="-2"/>
          <w:sz w:val="22"/>
          <w:szCs w:val="22"/>
          <w:lang w:val="en-CA"/>
        </w:rPr>
        <w:t xml:space="preserve"> or arena</w:t>
      </w:r>
      <w:r w:rsidR="00555F6D" w:rsidRPr="00555F6D">
        <w:rPr>
          <w:rFonts w:ascii="Arial" w:hAnsi="Arial" w:cs="Arial"/>
          <w:spacing w:val="-2"/>
          <w:sz w:val="22"/>
          <w:szCs w:val="22"/>
          <w:lang w:val="en-CA"/>
        </w:rPr>
        <w:t>;</w:t>
      </w:r>
    </w:p>
    <w:p w:rsidR="00555F6D" w:rsidRPr="00DC2FEF" w:rsidRDefault="00555F6D" w:rsidP="00D155C0">
      <w:pPr>
        <w:widowControl/>
        <w:adjustRightInd w:val="0"/>
        <w:rPr>
          <w:rFonts w:ascii="Arial" w:hAnsi="Arial" w:cs="Arial"/>
          <w:sz w:val="22"/>
          <w:szCs w:val="22"/>
          <w:lang w:val="en-CA"/>
        </w:rPr>
      </w:pPr>
    </w:p>
    <w:p w:rsidR="005540AF" w:rsidRPr="005540AF" w:rsidRDefault="005540AF" w:rsidP="005540AF">
      <w:pPr>
        <w:widowControl/>
        <w:adjustRightInd w:val="0"/>
        <w:rPr>
          <w:rFonts w:ascii="Arial" w:hAnsi="Arial" w:cs="Arial"/>
          <w:sz w:val="22"/>
          <w:szCs w:val="22"/>
          <w:lang w:val="en-CA" w:eastAsia="en-CA"/>
        </w:rPr>
      </w:pPr>
      <w:r w:rsidRPr="005540AF">
        <w:rPr>
          <w:rFonts w:ascii="Arial" w:hAnsi="Arial" w:cs="Arial"/>
          <w:b/>
          <w:bCs/>
          <w:sz w:val="22"/>
          <w:szCs w:val="22"/>
          <w:lang w:val="en-CA" w:eastAsia="en-CA"/>
        </w:rPr>
        <w:t xml:space="preserve">Bed and Breakfast Accommodation </w:t>
      </w:r>
      <w:r w:rsidRPr="005540AF">
        <w:rPr>
          <w:rFonts w:ascii="Arial" w:hAnsi="Arial" w:cs="Arial"/>
          <w:sz w:val="22"/>
          <w:szCs w:val="22"/>
          <w:lang w:val="en-CA" w:eastAsia="en-CA"/>
        </w:rPr>
        <w:t>means tourist accommodation provided within a residential dwelling unit that meets the requirements in section 4.16</w:t>
      </w:r>
      <w:r w:rsidR="00D61FA1">
        <w:rPr>
          <w:rFonts w:ascii="Arial" w:hAnsi="Arial" w:cs="Arial"/>
          <w:sz w:val="22"/>
          <w:szCs w:val="22"/>
          <w:lang w:val="en-CA" w:eastAsia="en-CA"/>
        </w:rPr>
        <w:t>;</w:t>
      </w:r>
    </w:p>
    <w:p w:rsidR="005540AF" w:rsidRDefault="005540AF" w:rsidP="005540AF">
      <w:pPr>
        <w:pStyle w:val="Style14"/>
        <w:ind w:left="0" w:firstLine="0"/>
        <w:rPr>
          <w:rFonts w:ascii="HelveticaNeue" w:hAnsi="HelveticaNeue" w:cs="HelveticaNeue"/>
          <w:sz w:val="22"/>
          <w:szCs w:val="22"/>
          <w:lang w:val="en-CA" w:eastAsia="en-CA"/>
        </w:rPr>
      </w:pPr>
    </w:p>
    <w:p w:rsidR="00977C44" w:rsidRPr="00E55A8F" w:rsidRDefault="00977C44" w:rsidP="005540AF">
      <w:pPr>
        <w:pStyle w:val="Style14"/>
        <w:ind w:left="0" w:firstLine="0"/>
        <w:rPr>
          <w:rFonts w:ascii="Arial" w:hAnsi="Arial" w:cs="Arial"/>
          <w:sz w:val="22"/>
          <w:szCs w:val="22"/>
        </w:rPr>
      </w:pPr>
      <w:r w:rsidRPr="00E55A8F">
        <w:rPr>
          <w:rFonts w:ascii="Arial" w:hAnsi="Arial" w:cs="Arial"/>
          <w:b/>
          <w:spacing w:val="-2"/>
          <w:sz w:val="22"/>
          <w:szCs w:val="22"/>
        </w:rPr>
        <w:t xml:space="preserve">Building </w:t>
      </w:r>
      <w:r w:rsidRPr="00E55A8F">
        <w:rPr>
          <w:rFonts w:ascii="Arial" w:hAnsi="Arial" w:cs="Arial"/>
          <w:spacing w:val="-2"/>
          <w:sz w:val="22"/>
          <w:szCs w:val="22"/>
        </w:rPr>
        <w:t>means any structure used or intended for supporting or</w:t>
      </w:r>
      <w:r w:rsidRPr="00E55A8F">
        <w:rPr>
          <w:rFonts w:ascii="Arial" w:hAnsi="Arial" w:cs="Arial"/>
          <w:sz w:val="22"/>
          <w:szCs w:val="22"/>
        </w:rPr>
        <w:t xml:space="preserve"> sheltering any use or occupancy;</w:t>
      </w:r>
    </w:p>
    <w:p w:rsidR="00977C44" w:rsidRPr="00E55A8F" w:rsidRDefault="00977C44" w:rsidP="00D155C0">
      <w:pPr>
        <w:pStyle w:val="Style17"/>
        <w:adjustRightInd/>
        <w:rPr>
          <w:rFonts w:ascii="Arial" w:hAnsi="Arial" w:cs="Arial"/>
          <w:sz w:val="22"/>
          <w:szCs w:val="22"/>
        </w:rPr>
      </w:pPr>
    </w:p>
    <w:p w:rsidR="00977C44" w:rsidRDefault="00977C44" w:rsidP="00D155C0">
      <w:pPr>
        <w:pStyle w:val="Style14"/>
        <w:ind w:left="0" w:firstLine="0"/>
        <w:rPr>
          <w:rFonts w:ascii="Arial" w:hAnsi="Arial" w:cs="Arial"/>
          <w:spacing w:val="-2"/>
          <w:sz w:val="22"/>
          <w:szCs w:val="22"/>
        </w:rPr>
      </w:pPr>
      <w:r w:rsidRPr="00E55A8F">
        <w:rPr>
          <w:rFonts w:ascii="Arial" w:hAnsi="Arial" w:cs="Arial"/>
          <w:b/>
          <w:spacing w:val="-2"/>
          <w:sz w:val="22"/>
          <w:szCs w:val="22"/>
        </w:rPr>
        <w:t>Buildin</w:t>
      </w:r>
      <w:r>
        <w:rPr>
          <w:rFonts w:ascii="Arial" w:hAnsi="Arial" w:cs="Arial"/>
          <w:b/>
          <w:spacing w:val="-2"/>
          <w:sz w:val="22"/>
          <w:szCs w:val="22"/>
        </w:rPr>
        <w:t xml:space="preserve">g </w:t>
      </w:r>
      <w:r w:rsidR="00D61FA1">
        <w:rPr>
          <w:rFonts w:ascii="Arial" w:hAnsi="Arial" w:cs="Arial"/>
          <w:b/>
          <w:spacing w:val="-2"/>
          <w:sz w:val="22"/>
          <w:szCs w:val="22"/>
        </w:rPr>
        <w:t>S</w:t>
      </w:r>
      <w:r>
        <w:rPr>
          <w:rFonts w:ascii="Arial" w:hAnsi="Arial" w:cs="Arial"/>
          <w:b/>
          <w:spacing w:val="-2"/>
          <w:sz w:val="22"/>
          <w:szCs w:val="22"/>
        </w:rPr>
        <w:t xml:space="preserve">upply </w:t>
      </w:r>
      <w:r w:rsidR="00D61FA1">
        <w:rPr>
          <w:rFonts w:ascii="Arial" w:hAnsi="Arial" w:cs="Arial"/>
          <w:b/>
          <w:spacing w:val="-2"/>
          <w:sz w:val="22"/>
          <w:szCs w:val="22"/>
        </w:rPr>
        <w:t>S</w:t>
      </w:r>
      <w:r>
        <w:rPr>
          <w:rFonts w:ascii="Arial" w:hAnsi="Arial" w:cs="Arial"/>
          <w:b/>
          <w:spacing w:val="-2"/>
          <w:sz w:val="22"/>
          <w:szCs w:val="22"/>
        </w:rPr>
        <w:t>hop</w:t>
      </w:r>
      <w:r w:rsidRPr="00E55A8F">
        <w:rPr>
          <w:rFonts w:ascii="Arial" w:hAnsi="Arial" w:cs="Arial"/>
          <w:b/>
          <w:spacing w:val="-2"/>
          <w:sz w:val="22"/>
          <w:szCs w:val="22"/>
        </w:rPr>
        <w:t xml:space="preserve"> </w:t>
      </w:r>
      <w:r w:rsidRPr="00E55A8F">
        <w:rPr>
          <w:rFonts w:ascii="Arial" w:hAnsi="Arial" w:cs="Arial"/>
          <w:spacing w:val="-2"/>
          <w:sz w:val="22"/>
          <w:szCs w:val="22"/>
        </w:rPr>
        <w:t>means a</w:t>
      </w:r>
      <w:r>
        <w:rPr>
          <w:rFonts w:ascii="Arial" w:hAnsi="Arial" w:cs="Arial"/>
          <w:spacing w:val="-2"/>
          <w:sz w:val="22"/>
          <w:szCs w:val="22"/>
        </w:rPr>
        <w:t xml:space="preserve"> retail</w:t>
      </w:r>
      <w:r w:rsidR="00CB7377">
        <w:rPr>
          <w:rFonts w:ascii="Arial" w:hAnsi="Arial" w:cs="Arial"/>
          <w:spacing w:val="-2"/>
          <w:sz w:val="22"/>
          <w:szCs w:val="22"/>
        </w:rPr>
        <w:t xml:space="preserve"> business</w:t>
      </w:r>
      <w:r>
        <w:rPr>
          <w:rFonts w:ascii="Arial" w:hAnsi="Arial" w:cs="Arial"/>
          <w:spacing w:val="-2"/>
          <w:sz w:val="22"/>
          <w:szCs w:val="22"/>
        </w:rPr>
        <w:t xml:space="preserve"> that specializes in materials for the construction industry including plumbing and heating materials; </w:t>
      </w:r>
    </w:p>
    <w:p w:rsidR="00977C44" w:rsidRDefault="00977C44" w:rsidP="00D155C0">
      <w:pPr>
        <w:pStyle w:val="Style14"/>
        <w:ind w:left="0" w:firstLine="0"/>
        <w:rPr>
          <w:rFonts w:ascii="Arial" w:hAnsi="Arial" w:cs="Arial"/>
          <w:spacing w:val="-2"/>
          <w:sz w:val="22"/>
          <w:szCs w:val="22"/>
        </w:rPr>
      </w:pPr>
    </w:p>
    <w:p w:rsidR="00977C44" w:rsidRPr="00D665DC" w:rsidRDefault="00977C44" w:rsidP="00D155C0">
      <w:pPr>
        <w:pStyle w:val="Style14"/>
        <w:ind w:left="0" w:firstLine="0"/>
        <w:rPr>
          <w:rFonts w:ascii="Arial" w:hAnsi="Arial" w:cs="Arial"/>
          <w:spacing w:val="-2"/>
          <w:sz w:val="22"/>
          <w:szCs w:val="22"/>
        </w:rPr>
      </w:pPr>
      <w:r w:rsidRPr="00E55A8F">
        <w:rPr>
          <w:rFonts w:ascii="Arial" w:hAnsi="Arial" w:cs="Arial"/>
          <w:b/>
          <w:spacing w:val="-2"/>
          <w:sz w:val="22"/>
          <w:szCs w:val="22"/>
        </w:rPr>
        <w:t>Bu</w:t>
      </w:r>
      <w:r>
        <w:rPr>
          <w:rFonts w:ascii="Arial" w:hAnsi="Arial" w:cs="Arial"/>
          <w:b/>
          <w:spacing w:val="-2"/>
          <w:sz w:val="22"/>
          <w:szCs w:val="22"/>
        </w:rPr>
        <w:t xml:space="preserve">siness, Professional, Administration </w:t>
      </w:r>
      <w:r w:rsidR="00D61FA1">
        <w:rPr>
          <w:rFonts w:ascii="Arial" w:hAnsi="Arial" w:cs="Arial"/>
          <w:b/>
          <w:spacing w:val="-2"/>
          <w:sz w:val="22"/>
          <w:szCs w:val="22"/>
        </w:rPr>
        <w:t>O</w:t>
      </w:r>
      <w:r>
        <w:rPr>
          <w:rFonts w:ascii="Arial" w:hAnsi="Arial" w:cs="Arial"/>
          <w:b/>
          <w:spacing w:val="-2"/>
          <w:sz w:val="22"/>
          <w:szCs w:val="22"/>
        </w:rPr>
        <w:t xml:space="preserve">ffice </w:t>
      </w:r>
      <w:r w:rsidRPr="00D665DC">
        <w:rPr>
          <w:rFonts w:ascii="Arial" w:hAnsi="Arial" w:cs="Arial"/>
          <w:spacing w:val="-2"/>
          <w:sz w:val="22"/>
          <w:szCs w:val="22"/>
        </w:rPr>
        <w:t>means</w:t>
      </w:r>
      <w:r w:rsidR="00D665DC" w:rsidRPr="00D665DC">
        <w:rPr>
          <w:rFonts w:ascii="Arial" w:hAnsi="Arial" w:cs="Arial"/>
          <w:sz w:val="22"/>
          <w:szCs w:val="22"/>
        </w:rPr>
        <w:t xml:space="preserve"> a place of business where the principal function is intellectual activity and skill usage other than assembly, manufacturing, repairing or servicing of goods</w:t>
      </w:r>
      <w:r w:rsidR="00D665DC">
        <w:rPr>
          <w:rFonts w:ascii="Arial" w:hAnsi="Arial" w:cs="Arial"/>
          <w:sz w:val="22"/>
          <w:szCs w:val="22"/>
        </w:rPr>
        <w:t xml:space="preserve"> and </w:t>
      </w:r>
      <w:r w:rsidR="001C5895">
        <w:rPr>
          <w:rFonts w:ascii="Arial" w:hAnsi="Arial" w:cs="Arial"/>
          <w:sz w:val="22"/>
          <w:szCs w:val="22"/>
        </w:rPr>
        <w:t xml:space="preserve">does </w:t>
      </w:r>
      <w:r w:rsidR="00D665DC" w:rsidRPr="00D665DC">
        <w:rPr>
          <w:rFonts w:ascii="Arial" w:hAnsi="Arial" w:cs="Arial"/>
          <w:sz w:val="22"/>
          <w:szCs w:val="22"/>
        </w:rPr>
        <w:t xml:space="preserve">include </w:t>
      </w:r>
      <w:r w:rsidR="001C5895">
        <w:rPr>
          <w:rFonts w:ascii="Arial" w:hAnsi="Arial" w:cs="Arial"/>
          <w:sz w:val="22"/>
          <w:szCs w:val="22"/>
        </w:rPr>
        <w:t xml:space="preserve">a </w:t>
      </w:r>
      <w:r w:rsidR="00CB7377">
        <w:rPr>
          <w:rFonts w:ascii="Arial" w:hAnsi="Arial" w:cs="Arial"/>
          <w:sz w:val="22"/>
          <w:szCs w:val="22"/>
        </w:rPr>
        <w:t>m</w:t>
      </w:r>
      <w:r w:rsidR="00D665DC" w:rsidRPr="00D665DC">
        <w:rPr>
          <w:rFonts w:ascii="Arial" w:hAnsi="Arial" w:cs="Arial"/>
          <w:sz w:val="22"/>
          <w:szCs w:val="22"/>
        </w:rPr>
        <w:t>edical</w:t>
      </w:r>
      <w:r w:rsidR="00CB7377">
        <w:rPr>
          <w:rFonts w:ascii="Arial" w:hAnsi="Arial" w:cs="Arial"/>
          <w:sz w:val="22"/>
          <w:szCs w:val="22"/>
        </w:rPr>
        <w:t xml:space="preserve"> and d</w:t>
      </w:r>
      <w:r w:rsidR="00D665DC" w:rsidRPr="00D665DC">
        <w:rPr>
          <w:rFonts w:ascii="Arial" w:hAnsi="Arial" w:cs="Arial"/>
          <w:sz w:val="22"/>
          <w:szCs w:val="22"/>
        </w:rPr>
        <w:t>ental</w:t>
      </w:r>
      <w:r w:rsidR="00D665DC">
        <w:rPr>
          <w:rFonts w:ascii="Arial" w:hAnsi="Arial" w:cs="Arial"/>
          <w:sz w:val="22"/>
          <w:szCs w:val="22"/>
        </w:rPr>
        <w:t xml:space="preserve"> office; </w:t>
      </w:r>
    </w:p>
    <w:p w:rsidR="00977C44" w:rsidRDefault="00977C44" w:rsidP="00D155C0">
      <w:pPr>
        <w:pStyle w:val="Style14"/>
        <w:ind w:left="0" w:firstLine="0"/>
        <w:rPr>
          <w:rFonts w:ascii="Arial" w:hAnsi="Arial" w:cs="Arial"/>
          <w:spacing w:val="-2"/>
          <w:sz w:val="22"/>
          <w:szCs w:val="22"/>
        </w:rPr>
      </w:pPr>
    </w:p>
    <w:p w:rsidR="00D61FA1" w:rsidRPr="00D61FA1" w:rsidRDefault="00D61FA1" w:rsidP="00D61FA1">
      <w:pPr>
        <w:widowControl/>
        <w:adjustRightInd w:val="0"/>
        <w:rPr>
          <w:rFonts w:ascii="Arial" w:hAnsi="Arial" w:cs="Arial"/>
          <w:sz w:val="22"/>
          <w:szCs w:val="22"/>
          <w:lang w:val="en-CA" w:eastAsia="en-CA"/>
        </w:rPr>
      </w:pPr>
      <w:r w:rsidRPr="00D61FA1">
        <w:rPr>
          <w:rFonts w:ascii="Arial" w:hAnsi="Arial" w:cs="Arial"/>
          <w:b/>
          <w:bCs/>
          <w:sz w:val="22"/>
          <w:szCs w:val="22"/>
          <w:lang w:val="en-CA" w:eastAsia="en-CA"/>
        </w:rPr>
        <w:t xml:space="preserve">Campground </w:t>
      </w:r>
      <w:r w:rsidRPr="00D61FA1">
        <w:rPr>
          <w:rFonts w:ascii="Arial" w:hAnsi="Arial" w:cs="Arial"/>
          <w:sz w:val="22"/>
          <w:szCs w:val="22"/>
          <w:lang w:val="en-CA" w:eastAsia="en-CA"/>
        </w:rPr>
        <w:t>means a site intended for the temporary accommodation of travellers for vacation or recreational purposes in recreational vehicles or tents which are not occupied as principal residences, but not mobile homes, and may include one or more accessory uses limited to servicing the occupants of the campground such as laundry facility, washroom and shower facilities, convenience store, restaurant, office and recreational facilities</w:t>
      </w:r>
      <w:r>
        <w:rPr>
          <w:rFonts w:ascii="Arial" w:hAnsi="Arial" w:cs="Arial"/>
          <w:sz w:val="22"/>
          <w:szCs w:val="22"/>
          <w:lang w:val="en-CA" w:eastAsia="en-CA"/>
        </w:rPr>
        <w:t>;</w:t>
      </w:r>
    </w:p>
    <w:p w:rsidR="00D61FA1" w:rsidRDefault="00D61FA1" w:rsidP="00D61FA1">
      <w:pPr>
        <w:pStyle w:val="Style14"/>
        <w:ind w:left="0" w:firstLine="0"/>
        <w:rPr>
          <w:rFonts w:ascii="HelveticaNeue" w:hAnsi="HelveticaNeue" w:cs="HelveticaNeue"/>
          <w:sz w:val="22"/>
          <w:szCs w:val="22"/>
          <w:lang w:val="en-CA" w:eastAsia="en-CA"/>
        </w:rPr>
      </w:pPr>
    </w:p>
    <w:p w:rsidR="00977C44" w:rsidRPr="00285DB1" w:rsidRDefault="00977C44" w:rsidP="00D61FA1">
      <w:pPr>
        <w:pStyle w:val="Style14"/>
        <w:ind w:left="0" w:firstLine="0"/>
        <w:rPr>
          <w:rFonts w:ascii="Arial" w:hAnsi="Arial" w:cs="Arial"/>
          <w:spacing w:val="-2"/>
          <w:sz w:val="22"/>
          <w:szCs w:val="22"/>
        </w:rPr>
      </w:pPr>
      <w:r w:rsidRPr="00285DB1">
        <w:rPr>
          <w:rFonts w:ascii="Arial" w:hAnsi="Arial" w:cs="Arial"/>
          <w:b/>
          <w:spacing w:val="-2"/>
          <w:sz w:val="22"/>
          <w:szCs w:val="22"/>
        </w:rPr>
        <w:t xml:space="preserve">Commercial Storage, Warehouse </w:t>
      </w:r>
      <w:r w:rsidRPr="00285DB1">
        <w:rPr>
          <w:rFonts w:ascii="Arial" w:hAnsi="Arial" w:cs="Arial"/>
          <w:spacing w:val="-2"/>
          <w:sz w:val="22"/>
          <w:szCs w:val="22"/>
        </w:rPr>
        <w:t>means</w:t>
      </w:r>
      <w:r w:rsidR="00285DB1" w:rsidRPr="00285DB1">
        <w:rPr>
          <w:rFonts w:ascii="Arial" w:hAnsi="Arial" w:cs="Arial"/>
          <w:spacing w:val="-2"/>
          <w:sz w:val="22"/>
          <w:szCs w:val="22"/>
        </w:rPr>
        <w:t xml:space="preserve"> </w:t>
      </w:r>
      <w:r w:rsidR="00D665DC" w:rsidRPr="00285DB1">
        <w:rPr>
          <w:rFonts w:ascii="Arial" w:hAnsi="Arial" w:cs="Arial"/>
          <w:sz w:val="22"/>
          <w:szCs w:val="22"/>
        </w:rPr>
        <w:t>the use or intended use of land, buildings or structures for the purpose of receiving and storage of goods for compensation, and includes the storage of goods by a distributor or supplier who markets goods for retail sale at other locations, but excludes retail sales from the lot</w:t>
      </w:r>
      <w:r w:rsidR="00285DB1" w:rsidRPr="00285DB1">
        <w:rPr>
          <w:rFonts w:ascii="Arial" w:hAnsi="Arial" w:cs="Arial"/>
          <w:sz w:val="22"/>
          <w:szCs w:val="22"/>
        </w:rPr>
        <w:t>;</w:t>
      </w:r>
    </w:p>
    <w:p w:rsidR="00977C44" w:rsidRDefault="00977C44" w:rsidP="00D155C0">
      <w:pPr>
        <w:pStyle w:val="Style14"/>
        <w:ind w:left="0" w:firstLine="0"/>
        <w:rPr>
          <w:rFonts w:ascii="Arial" w:hAnsi="Arial" w:cs="Arial"/>
          <w:spacing w:val="-2"/>
          <w:sz w:val="22"/>
          <w:szCs w:val="22"/>
        </w:rPr>
      </w:pPr>
      <w:r>
        <w:rPr>
          <w:rFonts w:ascii="Arial" w:hAnsi="Arial" w:cs="Arial"/>
          <w:spacing w:val="-2"/>
          <w:sz w:val="22"/>
          <w:szCs w:val="22"/>
        </w:rPr>
        <w:t xml:space="preserve"> </w:t>
      </w:r>
    </w:p>
    <w:p w:rsidR="00977C44" w:rsidRPr="00285DB1" w:rsidRDefault="00977C44" w:rsidP="00D155C0">
      <w:pPr>
        <w:widowControl/>
        <w:adjustRightInd w:val="0"/>
        <w:rPr>
          <w:rFonts w:ascii="Arial" w:hAnsi="Arial" w:cs="Arial"/>
          <w:spacing w:val="-2"/>
          <w:sz w:val="22"/>
          <w:szCs w:val="22"/>
          <w:lang w:val="en-CA"/>
        </w:rPr>
      </w:pPr>
      <w:r w:rsidRPr="00285DB1">
        <w:rPr>
          <w:rFonts w:ascii="Arial" w:hAnsi="Arial" w:cs="Arial"/>
          <w:b/>
          <w:spacing w:val="-2"/>
          <w:sz w:val="22"/>
          <w:szCs w:val="22"/>
          <w:lang w:val="en-CA"/>
        </w:rPr>
        <w:t xml:space="preserve">Contractor Office, Shop, Yard </w:t>
      </w:r>
      <w:r w:rsidRPr="00285DB1">
        <w:rPr>
          <w:rFonts w:ascii="Arial" w:hAnsi="Arial" w:cs="Arial"/>
          <w:spacing w:val="-2"/>
          <w:sz w:val="22"/>
          <w:szCs w:val="22"/>
          <w:lang w:val="en-CA"/>
        </w:rPr>
        <w:t>means</w:t>
      </w:r>
      <w:r w:rsidR="00285DB1" w:rsidRPr="00285DB1">
        <w:rPr>
          <w:rFonts w:ascii="Arial" w:hAnsi="Arial" w:cs="Arial"/>
          <w:spacing w:val="-2"/>
          <w:sz w:val="22"/>
          <w:szCs w:val="22"/>
          <w:lang w:val="en-CA"/>
        </w:rPr>
        <w:t xml:space="preserve"> </w:t>
      </w:r>
      <w:r w:rsidR="00285DB1" w:rsidRPr="00285DB1">
        <w:rPr>
          <w:rFonts w:ascii="Arial" w:hAnsi="Arial" w:cs="Arial"/>
          <w:sz w:val="22"/>
          <w:szCs w:val="22"/>
          <w:lang w:val="en-CA"/>
        </w:rPr>
        <w:t>an office</w:t>
      </w:r>
      <w:r w:rsidR="0017529B">
        <w:rPr>
          <w:rFonts w:ascii="Arial" w:hAnsi="Arial" w:cs="Arial"/>
          <w:sz w:val="22"/>
          <w:szCs w:val="22"/>
          <w:lang w:val="en-CA"/>
        </w:rPr>
        <w:t>, shop or yard</w:t>
      </w:r>
      <w:r w:rsidR="00285DB1" w:rsidRPr="00285DB1">
        <w:rPr>
          <w:rFonts w:ascii="Arial" w:hAnsi="Arial" w:cs="Arial"/>
          <w:sz w:val="22"/>
          <w:szCs w:val="22"/>
          <w:lang w:val="en-CA"/>
        </w:rPr>
        <w:t xml:space="preserve"> use directly related to the creation, manufacturing, repairing, servicing or storage of a product created, repaired, serviced, manufactured or stored on the same site;</w:t>
      </w:r>
    </w:p>
    <w:p w:rsidR="00977C44" w:rsidRPr="00E55A8F" w:rsidRDefault="00977C44" w:rsidP="00D155C0">
      <w:pPr>
        <w:pStyle w:val="Style14"/>
        <w:ind w:left="0" w:firstLine="0"/>
        <w:rPr>
          <w:rFonts w:ascii="Arial" w:hAnsi="Arial" w:cs="Arial"/>
          <w:sz w:val="22"/>
          <w:szCs w:val="22"/>
        </w:rPr>
      </w:pPr>
    </w:p>
    <w:p w:rsidR="00977C44" w:rsidRDefault="00977C44" w:rsidP="00D155C0">
      <w:pPr>
        <w:pStyle w:val="Style17"/>
        <w:adjustRightInd/>
        <w:rPr>
          <w:rFonts w:ascii="Arial" w:hAnsi="Arial" w:cs="Arial"/>
          <w:sz w:val="22"/>
          <w:szCs w:val="22"/>
        </w:rPr>
      </w:pPr>
      <w:r w:rsidRPr="00E55A8F">
        <w:rPr>
          <w:rFonts w:ascii="Arial" w:hAnsi="Arial" w:cs="Arial"/>
          <w:b/>
          <w:sz w:val="22"/>
          <w:szCs w:val="22"/>
        </w:rPr>
        <w:t>Community Care</w:t>
      </w:r>
      <w:r>
        <w:rPr>
          <w:rFonts w:ascii="Arial" w:hAnsi="Arial" w:cs="Arial"/>
          <w:b/>
          <w:sz w:val="22"/>
          <w:szCs w:val="22"/>
        </w:rPr>
        <w:t xml:space="preserve">, </w:t>
      </w:r>
      <w:r w:rsidRPr="00E55A8F">
        <w:rPr>
          <w:rFonts w:ascii="Arial" w:hAnsi="Arial" w:cs="Arial"/>
          <w:b/>
          <w:sz w:val="22"/>
          <w:szCs w:val="22"/>
        </w:rPr>
        <w:t xml:space="preserve">Social Care Facility </w:t>
      </w:r>
      <w:r w:rsidRPr="00E55A8F">
        <w:rPr>
          <w:rFonts w:ascii="Arial" w:hAnsi="Arial" w:cs="Arial"/>
          <w:sz w:val="22"/>
          <w:szCs w:val="22"/>
        </w:rPr>
        <w:t xml:space="preserve">means a facility licensed by the Provincial government </w:t>
      </w:r>
      <w:r w:rsidRPr="0069435F">
        <w:rPr>
          <w:rFonts w:ascii="Arial" w:hAnsi="Arial" w:cs="Arial"/>
          <w:sz w:val="22"/>
          <w:szCs w:val="22"/>
        </w:rPr>
        <w:t>as a community care facility or social care facility or like establishments not licensed Provincially and may also refer to a personal care home or a senior home;</w:t>
      </w:r>
      <w:r w:rsidRPr="00E55A8F">
        <w:rPr>
          <w:rFonts w:ascii="Arial" w:hAnsi="Arial" w:cs="Arial"/>
          <w:sz w:val="22"/>
          <w:szCs w:val="22"/>
        </w:rPr>
        <w:t xml:space="preserve"> </w:t>
      </w:r>
    </w:p>
    <w:p w:rsidR="00977C44" w:rsidRPr="00E55A8F" w:rsidRDefault="00977C44" w:rsidP="00D155C0">
      <w:pPr>
        <w:pStyle w:val="Style17"/>
        <w:adjustRightInd/>
        <w:rPr>
          <w:rFonts w:ascii="Arial" w:hAnsi="Arial" w:cs="Arial"/>
          <w:sz w:val="22"/>
          <w:szCs w:val="22"/>
        </w:rPr>
      </w:pPr>
    </w:p>
    <w:p w:rsidR="0017529B" w:rsidRPr="0017529B" w:rsidRDefault="008B69B7" w:rsidP="0017529B">
      <w:pPr>
        <w:rPr>
          <w:rFonts w:ascii="Arial" w:eastAsia="Times New Roman" w:hAnsi="Arial" w:cs="Arial"/>
          <w:sz w:val="22"/>
          <w:szCs w:val="22"/>
          <w:lang w:val="en-CA" w:eastAsia="en-CA"/>
        </w:rPr>
      </w:pPr>
      <w:r w:rsidRPr="0017529B">
        <w:rPr>
          <w:rFonts w:ascii="Arial" w:hAnsi="Arial" w:cs="Arial"/>
          <w:b/>
          <w:sz w:val="22"/>
          <w:szCs w:val="22"/>
          <w:lang w:val="en-CA"/>
        </w:rPr>
        <w:t>Community Gardens</w:t>
      </w:r>
      <w:r w:rsidR="009C6F4C" w:rsidRPr="0017529B">
        <w:rPr>
          <w:rFonts w:ascii="Arial" w:hAnsi="Arial" w:cs="Arial"/>
          <w:b/>
          <w:sz w:val="22"/>
          <w:szCs w:val="22"/>
          <w:lang w:val="en-CA"/>
        </w:rPr>
        <w:t xml:space="preserve"> </w:t>
      </w:r>
      <w:r w:rsidR="009C6F4C" w:rsidRPr="0017529B">
        <w:rPr>
          <w:rFonts w:ascii="Arial" w:hAnsi="Arial" w:cs="Arial"/>
          <w:sz w:val="22"/>
          <w:szCs w:val="22"/>
          <w:lang w:val="en-CA"/>
        </w:rPr>
        <w:t xml:space="preserve">means </w:t>
      </w:r>
      <w:r w:rsidR="0017529B" w:rsidRPr="0017529B">
        <w:rPr>
          <w:rFonts w:ascii="Arial" w:eastAsia="Times New Roman" w:hAnsi="Arial" w:cs="Arial"/>
          <w:sz w:val="22"/>
          <w:szCs w:val="22"/>
          <w:lang w:val="en-CA" w:eastAsia="en-CA"/>
        </w:rPr>
        <w:t>a garden in which allotments or shared plots are available to members of the public</w:t>
      </w:r>
      <w:r w:rsidR="00A0082F">
        <w:rPr>
          <w:rFonts w:ascii="Arial" w:eastAsia="Times New Roman" w:hAnsi="Arial" w:cs="Arial"/>
          <w:sz w:val="22"/>
          <w:szCs w:val="22"/>
          <w:lang w:val="en-CA" w:eastAsia="en-CA"/>
        </w:rPr>
        <w:t xml:space="preserve">, </w:t>
      </w:r>
      <w:r w:rsidR="0017529B" w:rsidRPr="0017529B">
        <w:rPr>
          <w:rFonts w:ascii="Arial" w:eastAsia="Times New Roman" w:hAnsi="Arial" w:cs="Arial"/>
          <w:sz w:val="22"/>
          <w:szCs w:val="22"/>
          <w:lang w:val="en-CA" w:eastAsia="en-CA"/>
        </w:rPr>
        <w:t>for a fee</w:t>
      </w:r>
      <w:r w:rsidR="00A0082F">
        <w:rPr>
          <w:rFonts w:ascii="Arial" w:eastAsia="Times New Roman" w:hAnsi="Arial" w:cs="Arial"/>
          <w:sz w:val="22"/>
          <w:szCs w:val="22"/>
          <w:lang w:val="en-CA" w:eastAsia="en-CA"/>
        </w:rPr>
        <w:t xml:space="preserve"> or in-kind</w:t>
      </w:r>
      <w:r w:rsidR="0017529B" w:rsidRPr="0017529B">
        <w:rPr>
          <w:rFonts w:ascii="Arial" w:eastAsia="Times New Roman" w:hAnsi="Arial" w:cs="Arial"/>
          <w:sz w:val="22"/>
          <w:szCs w:val="22"/>
          <w:lang w:val="en-CA" w:eastAsia="en-CA"/>
        </w:rPr>
        <w:t>, and which supports demonstration gardening, instructional programming, and the production of produce for the personal use of the members</w:t>
      </w:r>
      <w:r w:rsidR="00A0082F">
        <w:rPr>
          <w:rFonts w:ascii="Arial" w:eastAsia="Times New Roman" w:hAnsi="Arial" w:cs="Arial"/>
          <w:sz w:val="22"/>
          <w:szCs w:val="22"/>
          <w:lang w:val="en-CA" w:eastAsia="en-CA"/>
        </w:rPr>
        <w:t xml:space="preserve"> or community use</w:t>
      </w:r>
      <w:r w:rsidR="0017529B">
        <w:rPr>
          <w:rFonts w:ascii="Arial" w:eastAsia="Times New Roman" w:hAnsi="Arial" w:cs="Arial"/>
          <w:sz w:val="22"/>
          <w:szCs w:val="22"/>
          <w:lang w:val="en-CA" w:eastAsia="en-CA"/>
        </w:rPr>
        <w:t>;</w:t>
      </w:r>
    </w:p>
    <w:p w:rsidR="009C6F4C" w:rsidRPr="00A0082F" w:rsidRDefault="009C6F4C" w:rsidP="009C6F4C">
      <w:pPr>
        <w:pStyle w:val="Style17"/>
        <w:adjustRightInd/>
        <w:rPr>
          <w:rFonts w:ascii="Arial" w:hAnsi="Arial" w:cs="Arial"/>
          <w:sz w:val="22"/>
          <w:szCs w:val="22"/>
          <w:lang w:val="en-CA"/>
        </w:rPr>
      </w:pPr>
    </w:p>
    <w:p w:rsidR="00977C44" w:rsidRPr="00E55A8F" w:rsidRDefault="00977C44" w:rsidP="00D155C0">
      <w:pPr>
        <w:pStyle w:val="Style14"/>
        <w:ind w:left="0" w:firstLine="0"/>
        <w:rPr>
          <w:rFonts w:ascii="Arial" w:hAnsi="Arial" w:cs="Arial"/>
          <w:sz w:val="22"/>
          <w:szCs w:val="22"/>
        </w:rPr>
      </w:pPr>
      <w:r w:rsidRPr="00E55A8F">
        <w:rPr>
          <w:rFonts w:ascii="Arial" w:hAnsi="Arial" w:cs="Arial"/>
          <w:b/>
          <w:spacing w:val="-2"/>
          <w:sz w:val="22"/>
          <w:szCs w:val="22"/>
        </w:rPr>
        <w:t>Council</w:t>
      </w:r>
      <w:r w:rsidRPr="00E55A8F">
        <w:rPr>
          <w:rFonts w:ascii="Arial" w:hAnsi="Arial" w:cs="Arial"/>
          <w:spacing w:val="-2"/>
          <w:sz w:val="22"/>
          <w:szCs w:val="22"/>
        </w:rPr>
        <w:t xml:space="preserve"> means the Council of The Corporation of the Village of</w:t>
      </w:r>
      <w:r w:rsidRPr="00E55A8F">
        <w:rPr>
          <w:rFonts w:ascii="Arial" w:hAnsi="Arial" w:cs="Arial"/>
          <w:sz w:val="22"/>
          <w:szCs w:val="22"/>
        </w:rPr>
        <w:t xml:space="preserve"> Slocan;</w:t>
      </w:r>
    </w:p>
    <w:p w:rsidR="00D61FA1" w:rsidRDefault="00D61FA1" w:rsidP="00D155C0">
      <w:pPr>
        <w:spacing w:before="252"/>
        <w:rPr>
          <w:rFonts w:ascii="Arial" w:hAnsi="Arial" w:cs="Arial"/>
          <w:sz w:val="22"/>
          <w:szCs w:val="22"/>
          <w:lang w:val="en-CA" w:eastAsia="en-CA"/>
        </w:rPr>
      </w:pPr>
      <w:r w:rsidRPr="00D61FA1">
        <w:rPr>
          <w:rFonts w:ascii="Arial" w:hAnsi="Arial" w:cs="Arial"/>
          <w:b/>
          <w:bCs/>
          <w:sz w:val="22"/>
          <w:szCs w:val="22"/>
          <w:lang w:val="en-CA" w:eastAsia="en-CA"/>
        </w:rPr>
        <w:t xml:space="preserve">Day Care Facility </w:t>
      </w:r>
      <w:r w:rsidRPr="00D61FA1">
        <w:rPr>
          <w:rFonts w:ascii="Arial" w:hAnsi="Arial" w:cs="Arial"/>
          <w:sz w:val="22"/>
          <w:szCs w:val="22"/>
          <w:lang w:val="en-CA" w:eastAsia="en-CA"/>
        </w:rPr>
        <w:t xml:space="preserve">means a facility licensed pursuant to the </w:t>
      </w:r>
      <w:r w:rsidRPr="00D61FA1">
        <w:rPr>
          <w:rFonts w:ascii="Arial" w:hAnsi="Arial" w:cs="Arial"/>
          <w:i/>
          <w:iCs/>
          <w:sz w:val="22"/>
          <w:szCs w:val="22"/>
          <w:lang w:val="en-CA" w:eastAsia="en-CA"/>
        </w:rPr>
        <w:t>Community Care</w:t>
      </w:r>
      <w:r>
        <w:rPr>
          <w:rFonts w:ascii="Arial" w:hAnsi="Arial" w:cs="Arial"/>
          <w:i/>
          <w:iCs/>
          <w:sz w:val="22"/>
          <w:szCs w:val="22"/>
          <w:lang w:val="en-CA" w:eastAsia="en-CA"/>
        </w:rPr>
        <w:t xml:space="preserve"> </w:t>
      </w:r>
      <w:r w:rsidRPr="00D61FA1">
        <w:rPr>
          <w:rFonts w:ascii="Arial" w:hAnsi="Arial" w:cs="Arial"/>
          <w:i/>
          <w:iCs/>
          <w:sz w:val="22"/>
          <w:szCs w:val="22"/>
          <w:lang w:val="en-CA" w:eastAsia="en-CA"/>
        </w:rPr>
        <w:t xml:space="preserve">and Assisted Living Act </w:t>
      </w:r>
      <w:r w:rsidRPr="00D61FA1">
        <w:rPr>
          <w:rFonts w:ascii="Arial" w:hAnsi="Arial" w:cs="Arial"/>
          <w:sz w:val="22"/>
          <w:szCs w:val="22"/>
          <w:lang w:val="en-CA" w:eastAsia="en-CA"/>
        </w:rPr>
        <w:t>in which care, supervision or any form of educational or</w:t>
      </w:r>
      <w:r>
        <w:rPr>
          <w:rFonts w:ascii="Arial" w:hAnsi="Arial" w:cs="Arial"/>
          <w:sz w:val="22"/>
          <w:szCs w:val="22"/>
          <w:lang w:val="en-CA" w:eastAsia="en-CA"/>
        </w:rPr>
        <w:t xml:space="preserve"> </w:t>
      </w:r>
      <w:r w:rsidRPr="00D61FA1">
        <w:rPr>
          <w:rFonts w:ascii="Arial" w:hAnsi="Arial" w:cs="Arial"/>
          <w:sz w:val="22"/>
          <w:szCs w:val="22"/>
          <w:lang w:val="en-CA" w:eastAsia="en-CA"/>
        </w:rPr>
        <w:t xml:space="preserve">social training not provided under the </w:t>
      </w:r>
      <w:r w:rsidRPr="00D61FA1">
        <w:rPr>
          <w:rFonts w:ascii="Arial" w:hAnsi="Arial" w:cs="Arial"/>
          <w:i/>
          <w:iCs/>
          <w:sz w:val="22"/>
          <w:szCs w:val="22"/>
          <w:lang w:val="en-CA" w:eastAsia="en-CA"/>
        </w:rPr>
        <w:t xml:space="preserve">School Act </w:t>
      </w:r>
      <w:r w:rsidRPr="00D61FA1">
        <w:rPr>
          <w:rFonts w:ascii="Arial" w:hAnsi="Arial" w:cs="Arial"/>
          <w:sz w:val="22"/>
          <w:szCs w:val="22"/>
          <w:lang w:val="en-CA" w:eastAsia="en-CA"/>
        </w:rPr>
        <w:t>is provided for any portion of</w:t>
      </w:r>
      <w:r>
        <w:rPr>
          <w:rFonts w:ascii="Arial" w:hAnsi="Arial" w:cs="Arial"/>
          <w:sz w:val="22"/>
          <w:szCs w:val="22"/>
          <w:lang w:val="en-CA" w:eastAsia="en-CA"/>
        </w:rPr>
        <w:t xml:space="preserve"> </w:t>
      </w:r>
      <w:r w:rsidRPr="00D61FA1">
        <w:rPr>
          <w:rFonts w:ascii="Arial" w:hAnsi="Arial" w:cs="Arial"/>
          <w:sz w:val="22"/>
          <w:szCs w:val="22"/>
          <w:lang w:val="en-CA" w:eastAsia="en-CA"/>
        </w:rPr>
        <w:t>the day to three or more children under six years of age not forming part of the</w:t>
      </w:r>
      <w:r>
        <w:rPr>
          <w:rFonts w:ascii="Arial" w:hAnsi="Arial" w:cs="Arial"/>
          <w:sz w:val="22"/>
          <w:szCs w:val="22"/>
          <w:lang w:val="en-CA" w:eastAsia="en-CA"/>
        </w:rPr>
        <w:t xml:space="preserve"> </w:t>
      </w:r>
      <w:r w:rsidRPr="00D61FA1">
        <w:rPr>
          <w:rFonts w:ascii="Arial" w:hAnsi="Arial" w:cs="Arial"/>
          <w:sz w:val="22"/>
          <w:szCs w:val="22"/>
          <w:lang w:val="en-CA" w:eastAsia="en-CA"/>
        </w:rPr>
        <w:t>operator’s family</w:t>
      </w:r>
      <w:r>
        <w:rPr>
          <w:rFonts w:ascii="Arial" w:hAnsi="Arial" w:cs="Arial"/>
          <w:sz w:val="22"/>
          <w:szCs w:val="22"/>
          <w:lang w:val="en-CA" w:eastAsia="en-CA"/>
        </w:rPr>
        <w:t>;</w:t>
      </w:r>
    </w:p>
    <w:p w:rsidR="00977C44" w:rsidRPr="00E55A8F" w:rsidRDefault="00977C44" w:rsidP="00D155C0">
      <w:pPr>
        <w:spacing w:before="252"/>
        <w:rPr>
          <w:rFonts w:ascii="Arial" w:hAnsi="Arial" w:cs="Arial"/>
          <w:sz w:val="22"/>
          <w:szCs w:val="22"/>
          <w:lang w:val="en-CA"/>
        </w:rPr>
      </w:pPr>
      <w:r w:rsidRPr="00E55A8F">
        <w:rPr>
          <w:rFonts w:ascii="Arial" w:hAnsi="Arial" w:cs="Arial"/>
          <w:b/>
          <w:sz w:val="22"/>
          <w:szCs w:val="22"/>
          <w:lang w:val="en-CA"/>
        </w:rPr>
        <w:t>Dwelling Unit</w:t>
      </w:r>
      <w:r w:rsidRPr="00E55A8F">
        <w:rPr>
          <w:rFonts w:ascii="Arial" w:hAnsi="Arial" w:cs="Arial"/>
          <w:sz w:val="22"/>
          <w:szCs w:val="22"/>
          <w:lang w:val="en-CA"/>
        </w:rPr>
        <w:t xml:space="preserve"> means one or more rooms with self-contained sleeping,</w:t>
      </w:r>
      <w:r>
        <w:rPr>
          <w:rFonts w:ascii="Arial" w:hAnsi="Arial" w:cs="Arial"/>
          <w:sz w:val="22"/>
          <w:szCs w:val="22"/>
          <w:lang w:val="en-CA"/>
        </w:rPr>
        <w:t xml:space="preserve"> </w:t>
      </w:r>
      <w:r w:rsidRPr="00E55A8F">
        <w:rPr>
          <w:rFonts w:ascii="Arial" w:hAnsi="Arial" w:cs="Arial"/>
          <w:sz w:val="22"/>
          <w:szCs w:val="22"/>
          <w:lang w:val="en-CA"/>
        </w:rPr>
        <w:t>living, eating, cooking and sanitary facilities used or</w:t>
      </w:r>
      <w:r>
        <w:rPr>
          <w:rFonts w:ascii="Arial" w:hAnsi="Arial" w:cs="Arial"/>
          <w:sz w:val="22"/>
          <w:szCs w:val="22"/>
          <w:lang w:val="en-CA"/>
        </w:rPr>
        <w:t xml:space="preserve"> </w:t>
      </w:r>
      <w:r w:rsidRPr="00E55A8F">
        <w:rPr>
          <w:rFonts w:ascii="Arial" w:hAnsi="Arial" w:cs="Arial"/>
          <w:sz w:val="22"/>
          <w:szCs w:val="22"/>
          <w:lang w:val="en-CA"/>
        </w:rPr>
        <w:t>intended for use as a residence by one or more persons;</w:t>
      </w:r>
    </w:p>
    <w:p w:rsidR="00977C44" w:rsidRPr="001155AC" w:rsidRDefault="00977C44" w:rsidP="00D61FA1">
      <w:pPr>
        <w:spacing w:before="252"/>
        <w:rPr>
          <w:rFonts w:ascii="Arial" w:hAnsi="Arial" w:cs="Arial"/>
          <w:sz w:val="22"/>
          <w:szCs w:val="22"/>
          <w:lang w:val="en-CA"/>
        </w:rPr>
      </w:pPr>
      <w:r>
        <w:rPr>
          <w:rFonts w:ascii="Arial" w:hAnsi="Arial" w:cs="Arial"/>
          <w:b/>
          <w:sz w:val="22"/>
          <w:szCs w:val="22"/>
          <w:lang w:val="en-CA"/>
        </w:rPr>
        <w:t>Entertainment Facility</w:t>
      </w:r>
      <w:r w:rsidRPr="00E55A8F">
        <w:rPr>
          <w:rFonts w:ascii="Arial" w:hAnsi="Arial" w:cs="Arial"/>
          <w:sz w:val="22"/>
          <w:szCs w:val="22"/>
          <w:lang w:val="en-CA"/>
        </w:rPr>
        <w:t xml:space="preserve"> means</w:t>
      </w:r>
      <w:r w:rsidR="001155AC">
        <w:rPr>
          <w:rFonts w:ascii="Arial" w:hAnsi="Arial" w:cs="Arial"/>
          <w:sz w:val="22"/>
          <w:szCs w:val="22"/>
          <w:lang w:val="en-CA"/>
        </w:rPr>
        <w:t xml:space="preserve"> a building, structure or lot used or intended to be used for </w:t>
      </w:r>
      <w:r w:rsidR="00D61FA1">
        <w:rPr>
          <w:rFonts w:ascii="Arial" w:hAnsi="Arial" w:cs="Arial"/>
          <w:sz w:val="22"/>
          <w:szCs w:val="22"/>
          <w:lang w:val="en-CA"/>
        </w:rPr>
        <w:t xml:space="preserve">any one or more of a </w:t>
      </w:r>
      <w:r w:rsidR="00CB7377">
        <w:rPr>
          <w:rFonts w:ascii="Arial" w:hAnsi="Arial" w:cs="Arial"/>
          <w:sz w:val="22"/>
          <w:szCs w:val="22"/>
          <w:lang w:val="en-CA"/>
        </w:rPr>
        <w:t>nightclub</w:t>
      </w:r>
      <w:r w:rsidR="001155AC">
        <w:rPr>
          <w:rFonts w:ascii="Arial" w:hAnsi="Arial" w:cs="Arial"/>
          <w:sz w:val="22"/>
          <w:szCs w:val="22"/>
          <w:lang w:val="en-CA"/>
        </w:rPr>
        <w:t>, cinema, theatre</w:t>
      </w:r>
      <w:r w:rsidR="00CB7377">
        <w:rPr>
          <w:rFonts w:ascii="Arial" w:hAnsi="Arial" w:cs="Arial"/>
          <w:sz w:val="22"/>
          <w:szCs w:val="22"/>
          <w:lang w:val="en-CA"/>
        </w:rPr>
        <w:t xml:space="preserve"> </w:t>
      </w:r>
      <w:r w:rsidR="00D61FA1">
        <w:rPr>
          <w:rFonts w:ascii="Arial" w:hAnsi="Arial" w:cs="Arial"/>
          <w:sz w:val="22"/>
          <w:szCs w:val="22"/>
          <w:lang w:val="en-CA"/>
        </w:rPr>
        <w:t>or</w:t>
      </w:r>
      <w:r w:rsidR="001155AC">
        <w:rPr>
          <w:rFonts w:ascii="Arial" w:hAnsi="Arial" w:cs="Arial"/>
          <w:sz w:val="22"/>
          <w:szCs w:val="22"/>
          <w:lang w:val="en-CA"/>
        </w:rPr>
        <w:t xml:space="preserve"> similar </w:t>
      </w:r>
      <w:r w:rsidR="00D61FA1">
        <w:rPr>
          <w:rFonts w:ascii="Arial" w:hAnsi="Arial" w:cs="Arial"/>
          <w:sz w:val="22"/>
          <w:szCs w:val="22"/>
          <w:lang w:val="en-CA"/>
        </w:rPr>
        <w:t>purpose</w:t>
      </w:r>
      <w:r w:rsidR="001155AC">
        <w:rPr>
          <w:rFonts w:ascii="Arial" w:hAnsi="Arial" w:cs="Arial"/>
          <w:sz w:val="22"/>
          <w:szCs w:val="22"/>
          <w:lang w:val="en-CA"/>
        </w:rPr>
        <w:t xml:space="preserve">; </w:t>
      </w:r>
    </w:p>
    <w:p w:rsidR="00977C44" w:rsidRPr="00CB7377" w:rsidRDefault="00977C44" w:rsidP="00D155C0">
      <w:pPr>
        <w:pStyle w:val="Style17"/>
        <w:adjustRightInd/>
        <w:rPr>
          <w:rFonts w:ascii="Arial" w:hAnsi="Arial" w:cs="Arial"/>
          <w:sz w:val="22"/>
          <w:szCs w:val="22"/>
          <w:lang w:val="en-CA"/>
        </w:rPr>
      </w:pPr>
    </w:p>
    <w:p w:rsidR="00977C44" w:rsidRPr="00E55A8F" w:rsidRDefault="00977C44" w:rsidP="00D155C0">
      <w:pPr>
        <w:rPr>
          <w:rFonts w:ascii="Arial" w:hAnsi="Arial" w:cs="Arial"/>
          <w:sz w:val="22"/>
          <w:szCs w:val="22"/>
          <w:lang w:val="en-CA"/>
        </w:rPr>
      </w:pPr>
      <w:r w:rsidRPr="00E55A8F">
        <w:rPr>
          <w:rFonts w:ascii="Arial" w:hAnsi="Arial" w:cs="Arial"/>
          <w:b/>
          <w:spacing w:val="-2"/>
          <w:sz w:val="22"/>
          <w:szCs w:val="22"/>
          <w:lang w:val="en-CA"/>
        </w:rPr>
        <w:t>Eave</w:t>
      </w:r>
      <w:r w:rsidRPr="00E55A8F">
        <w:rPr>
          <w:rFonts w:ascii="Arial" w:hAnsi="Arial" w:cs="Arial"/>
          <w:spacing w:val="-2"/>
          <w:sz w:val="22"/>
          <w:szCs w:val="22"/>
          <w:lang w:val="en-CA"/>
        </w:rPr>
        <w:t xml:space="preserve"> means that portion of the roof projecting beyond the</w:t>
      </w:r>
      <w:r w:rsidRPr="00E55A8F">
        <w:rPr>
          <w:rFonts w:ascii="Arial" w:hAnsi="Arial" w:cs="Arial"/>
          <w:sz w:val="22"/>
          <w:szCs w:val="22"/>
          <w:lang w:val="en-CA"/>
        </w:rPr>
        <w:t xml:space="preserve"> outside wall or supports of a structure;</w:t>
      </w:r>
    </w:p>
    <w:p w:rsidR="00977C44" w:rsidRPr="00E55A8F" w:rsidRDefault="00977C44" w:rsidP="00D155C0">
      <w:pPr>
        <w:pStyle w:val="Style17"/>
        <w:adjustRightInd/>
        <w:rPr>
          <w:rFonts w:ascii="Arial" w:hAnsi="Arial" w:cs="Arial"/>
          <w:sz w:val="22"/>
          <w:szCs w:val="22"/>
        </w:rPr>
      </w:pPr>
    </w:p>
    <w:p w:rsidR="00977C44" w:rsidRPr="00E55A8F" w:rsidRDefault="00977C44" w:rsidP="00D155C0">
      <w:pPr>
        <w:pStyle w:val="Style14"/>
        <w:ind w:left="0" w:firstLine="0"/>
        <w:rPr>
          <w:rFonts w:ascii="Arial" w:hAnsi="Arial" w:cs="Arial"/>
          <w:sz w:val="22"/>
          <w:szCs w:val="22"/>
        </w:rPr>
      </w:pPr>
      <w:r w:rsidRPr="00E55A8F">
        <w:rPr>
          <w:rFonts w:ascii="Arial" w:hAnsi="Arial" w:cs="Arial"/>
          <w:b/>
          <w:spacing w:val="-2"/>
          <w:sz w:val="22"/>
          <w:szCs w:val="22"/>
        </w:rPr>
        <w:t>Exterior Side Lot Line</w:t>
      </w:r>
      <w:r w:rsidRPr="00E55A8F">
        <w:rPr>
          <w:rFonts w:ascii="Arial" w:hAnsi="Arial" w:cs="Arial"/>
          <w:spacing w:val="-2"/>
          <w:sz w:val="22"/>
          <w:szCs w:val="22"/>
        </w:rPr>
        <w:t xml:space="preserve"> means the</w:t>
      </w:r>
      <w:r w:rsidRPr="00BB2DFD">
        <w:rPr>
          <w:rFonts w:ascii="Arial" w:hAnsi="Arial" w:cs="Arial"/>
          <w:spacing w:val="-2"/>
          <w:sz w:val="22"/>
          <w:szCs w:val="22"/>
          <w:lang w:val="en-CA"/>
        </w:rPr>
        <w:t xml:space="preserve"> lot</w:t>
      </w:r>
      <w:r w:rsidRPr="00E55A8F">
        <w:rPr>
          <w:rFonts w:ascii="Arial" w:hAnsi="Arial" w:cs="Arial"/>
          <w:spacing w:val="-2"/>
          <w:sz w:val="22"/>
          <w:szCs w:val="22"/>
        </w:rPr>
        <w:t xml:space="preserve"> line or lines not being the</w:t>
      </w:r>
      <w:r w:rsidRPr="00E55A8F">
        <w:rPr>
          <w:rFonts w:ascii="Arial" w:hAnsi="Arial" w:cs="Arial"/>
          <w:sz w:val="22"/>
          <w:szCs w:val="22"/>
        </w:rPr>
        <w:t xml:space="preserve"> front or rear lot line, common to the lot and a street;</w:t>
      </w:r>
    </w:p>
    <w:p w:rsidR="00977C44" w:rsidRDefault="00977C44" w:rsidP="00D155C0">
      <w:pPr>
        <w:rPr>
          <w:rFonts w:ascii="Arial" w:hAnsi="Arial" w:cs="Arial"/>
          <w:b/>
          <w:sz w:val="22"/>
          <w:szCs w:val="22"/>
          <w:lang w:val="en-CA"/>
        </w:rPr>
      </w:pPr>
    </w:p>
    <w:p w:rsidR="00977C44" w:rsidRPr="00E55A8F" w:rsidRDefault="00977C44" w:rsidP="00D155C0">
      <w:pPr>
        <w:rPr>
          <w:rFonts w:ascii="Arial" w:hAnsi="Arial" w:cs="Arial"/>
          <w:sz w:val="22"/>
          <w:szCs w:val="22"/>
          <w:lang w:val="en-CA"/>
        </w:rPr>
      </w:pPr>
      <w:r w:rsidRPr="00E55A8F">
        <w:rPr>
          <w:rFonts w:ascii="Arial" w:hAnsi="Arial" w:cs="Arial"/>
          <w:b/>
          <w:sz w:val="22"/>
          <w:szCs w:val="22"/>
          <w:lang w:val="en-CA"/>
        </w:rPr>
        <w:t>Family</w:t>
      </w:r>
      <w:r w:rsidRPr="00E55A8F">
        <w:rPr>
          <w:rFonts w:ascii="Arial" w:hAnsi="Arial" w:cs="Arial"/>
          <w:sz w:val="22"/>
          <w:szCs w:val="22"/>
          <w:lang w:val="en-CA"/>
        </w:rPr>
        <w:t xml:space="preserve"> means (a) one or more persons related by blood,</w:t>
      </w:r>
      <w:r>
        <w:rPr>
          <w:rFonts w:ascii="Arial" w:hAnsi="Arial" w:cs="Arial"/>
          <w:sz w:val="22"/>
          <w:szCs w:val="22"/>
          <w:lang w:val="en-CA"/>
        </w:rPr>
        <w:t xml:space="preserve"> </w:t>
      </w:r>
      <w:r w:rsidRPr="00E55A8F">
        <w:rPr>
          <w:rFonts w:ascii="Arial" w:hAnsi="Arial" w:cs="Arial"/>
          <w:sz w:val="22"/>
          <w:szCs w:val="22"/>
          <w:lang w:val="en-CA"/>
        </w:rPr>
        <w:t>marriage, adoption or foster</w:t>
      </w:r>
      <w:r>
        <w:rPr>
          <w:rFonts w:ascii="Arial" w:hAnsi="Arial" w:cs="Arial"/>
          <w:sz w:val="22"/>
          <w:szCs w:val="22"/>
          <w:lang w:val="en-CA"/>
        </w:rPr>
        <w:t xml:space="preserve"> p</w:t>
      </w:r>
      <w:r w:rsidRPr="00E55A8F">
        <w:rPr>
          <w:rFonts w:ascii="Arial" w:hAnsi="Arial" w:cs="Arial"/>
          <w:sz w:val="22"/>
          <w:szCs w:val="22"/>
          <w:lang w:val="en-CA"/>
        </w:rPr>
        <w:t xml:space="preserve">arenthood, occupying one </w:t>
      </w:r>
      <w:r w:rsidRPr="00E55A8F">
        <w:rPr>
          <w:rFonts w:ascii="Arial" w:hAnsi="Arial" w:cs="Arial"/>
          <w:spacing w:val="-2"/>
          <w:sz w:val="22"/>
          <w:szCs w:val="22"/>
          <w:lang w:val="en-CA"/>
        </w:rPr>
        <w:t>dwelling unit</w:t>
      </w:r>
      <w:r>
        <w:rPr>
          <w:rFonts w:ascii="Arial" w:hAnsi="Arial" w:cs="Arial"/>
          <w:spacing w:val="-2"/>
          <w:sz w:val="22"/>
          <w:szCs w:val="22"/>
          <w:lang w:val="en-CA"/>
        </w:rPr>
        <w:t>;</w:t>
      </w:r>
      <w:r w:rsidRPr="00E55A8F">
        <w:rPr>
          <w:rFonts w:ascii="Arial" w:hAnsi="Arial" w:cs="Arial"/>
          <w:spacing w:val="-2"/>
          <w:sz w:val="22"/>
          <w:szCs w:val="22"/>
          <w:lang w:val="en-CA"/>
        </w:rPr>
        <w:t xml:space="preserve"> </w:t>
      </w:r>
      <w:r>
        <w:rPr>
          <w:rFonts w:ascii="Arial" w:hAnsi="Arial" w:cs="Arial"/>
          <w:spacing w:val="-2"/>
          <w:sz w:val="22"/>
          <w:szCs w:val="22"/>
          <w:lang w:val="en-CA"/>
        </w:rPr>
        <w:t>or</w:t>
      </w:r>
      <w:r w:rsidRPr="00E55A8F">
        <w:rPr>
          <w:rFonts w:ascii="Arial" w:hAnsi="Arial" w:cs="Arial"/>
          <w:spacing w:val="-2"/>
          <w:sz w:val="22"/>
          <w:szCs w:val="22"/>
          <w:lang w:val="en-CA"/>
        </w:rPr>
        <w:t xml:space="preserve"> (b) not more than five unrelated persons</w:t>
      </w:r>
      <w:r>
        <w:rPr>
          <w:rFonts w:ascii="Arial" w:hAnsi="Arial" w:cs="Arial"/>
          <w:spacing w:val="-2"/>
          <w:sz w:val="22"/>
          <w:szCs w:val="22"/>
          <w:lang w:val="en-CA"/>
        </w:rPr>
        <w:t>;</w:t>
      </w:r>
      <w:r w:rsidRPr="00E55A8F">
        <w:rPr>
          <w:rFonts w:ascii="Arial" w:hAnsi="Arial" w:cs="Arial"/>
          <w:spacing w:val="-2"/>
          <w:sz w:val="22"/>
          <w:szCs w:val="22"/>
          <w:lang w:val="en-CA"/>
        </w:rPr>
        <w:t xml:space="preserve"> </w:t>
      </w:r>
      <w:r w:rsidRPr="00E55A8F">
        <w:rPr>
          <w:rFonts w:ascii="Arial" w:hAnsi="Arial" w:cs="Arial"/>
          <w:sz w:val="22"/>
          <w:szCs w:val="22"/>
          <w:lang w:val="en-CA"/>
        </w:rPr>
        <w:t>sharing one dwelling unit;</w:t>
      </w:r>
    </w:p>
    <w:p w:rsidR="00A0082F" w:rsidRDefault="00977C44" w:rsidP="00D155C0">
      <w:pPr>
        <w:pStyle w:val="Style14"/>
        <w:spacing w:before="240"/>
        <w:ind w:left="0" w:firstLine="0"/>
        <w:rPr>
          <w:rFonts w:ascii="Arial" w:hAnsi="Arial" w:cs="Arial"/>
          <w:spacing w:val="-2"/>
          <w:sz w:val="22"/>
          <w:szCs w:val="22"/>
        </w:rPr>
      </w:pPr>
      <w:r w:rsidRPr="00E55A8F">
        <w:rPr>
          <w:rFonts w:ascii="Arial" w:hAnsi="Arial" w:cs="Arial"/>
          <w:b/>
          <w:spacing w:val="-2"/>
          <w:sz w:val="22"/>
          <w:szCs w:val="22"/>
        </w:rPr>
        <w:t>Fence</w:t>
      </w:r>
      <w:r w:rsidRPr="00E55A8F">
        <w:rPr>
          <w:rFonts w:ascii="Arial" w:hAnsi="Arial" w:cs="Arial"/>
          <w:spacing w:val="-2"/>
          <w:sz w:val="22"/>
          <w:szCs w:val="22"/>
        </w:rPr>
        <w:t xml:space="preserve"> means </w:t>
      </w:r>
      <w:r w:rsidR="00D61FA1">
        <w:rPr>
          <w:rFonts w:ascii="Arial" w:hAnsi="Arial" w:cs="Arial"/>
          <w:spacing w:val="-2"/>
          <w:sz w:val="22"/>
          <w:szCs w:val="22"/>
        </w:rPr>
        <w:t xml:space="preserve">any structure or barrier used to enclose, border, divide or screen a lot or site; </w:t>
      </w:r>
    </w:p>
    <w:p w:rsidR="00460796" w:rsidRDefault="00460796" w:rsidP="00D155C0">
      <w:pPr>
        <w:pStyle w:val="Style14"/>
        <w:spacing w:before="240"/>
        <w:ind w:left="0" w:firstLine="0"/>
        <w:rPr>
          <w:rFonts w:ascii="Arial" w:hAnsi="Arial" w:cs="Arial"/>
          <w:spacing w:val="-2"/>
          <w:sz w:val="22"/>
          <w:szCs w:val="22"/>
        </w:rPr>
      </w:pPr>
    </w:p>
    <w:p w:rsidR="001155AC" w:rsidRDefault="00977C44" w:rsidP="00D155C0">
      <w:pPr>
        <w:pStyle w:val="Style14"/>
        <w:spacing w:before="240"/>
        <w:ind w:left="0" w:firstLine="0"/>
        <w:rPr>
          <w:rFonts w:ascii="Arial" w:hAnsi="Arial" w:cs="Arial"/>
          <w:spacing w:val="-2"/>
          <w:sz w:val="22"/>
          <w:szCs w:val="22"/>
        </w:rPr>
      </w:pPr>
      <w:r w:rsidRPr="001155AC">
        <w:rPr>
          <w:rFonts w:ascii="Arial" w:hAnsi="Arial" w:cs="Arial"/>
          <w:b/>
          <w:spacing w:val="-2"/>
          <w:sz w:val="22"/>
          <w:szCs w:val="22"/>
        </w:rPr>
        <w:t xml:space="preserve">Financial </w:t>
      </w:r>
      <w:r w:rsidR="00884C48">
        <w:rPr>
          <w:rFonts w:ascii="Arial" w:hAnsi="Arial" w:cs="Arial"/>
          <w:b/>
          <w:spacing w:val="-2"/>
          <w:sz w:val="22"/>
          <w:szCs w:val="22"/>
        </w:rPr>
        <w:t>S</w:t>
      </w:r>
      <w:r w:rsidRPr="001155AC">
        <w:rPr>
          <w:rFonts w:ascii="Arial" w:hAnsi="Arial" w:cs="Arial"/>
          <w:b/>
          <w:spacing w:val="-2"/>
          <w:sz w:val="22"/>
          <w:szCs w:val="22"/>
        </w:rPr>
        <w:t>ervice</w:t>
      </w:r>
      <w:r w:rsidRPr="001155AC">
        <w:rPr>
          <w:rFonts w:ascii="Arial" w:hAnsi="Arial" w:cs="Arial"/>
          <w:spacing w:val="-2"/>
          <w:sz w:val="22"/>
          <w:szCs w:val="22"/>
        </w:rPr>
        <w:t xml:space="preserve"> means an office or business </w:t>
      </w:r>
      <w:r w:rsidR="001155AC" w:rsidRPr="001155AC">
        <w:rPr>
          <w:rFonts w:ascii="Arial" w:hAnsi="Arial" w:cs="Arial"/>
          <w:spacing w:val="-2"/>
          <w:sz w:val="22"/>
          <w:szCs w:val="22"/>
        </w:rPr>
        <w:t xml:space="preserve">related to the finance industry </w:t>
      </w:r>
      <w:r w:rsidRPr="001155AC">
        <w:rPr>
          <w:rFonts w:ascii="Arial" w:hAnsi="Arial" w:cs="Arial"/>
          <w:spacing w:val="-2"/>
          <w:sz w:val="22"/>
          <w:szCs w:val="22"/>
        </w:rPr>
        <w:t xml:space="preserve">that provides advice </w:t>
      </w:r>
      <w:r w:rsidR="001155AC" w:rsidRPr="001155AC">
        <w:rPr>
          <w:rFonts w:ascii="Arial" w:hAnsi="Arial" w:cs="Arial"/>
          <w:spacing w:val="-2"/>
          <w:sz w:val="22"/>
          <w:szCs w:val="22"/>
        </w:rPr>
        <w:t xml:space="preserve">and service </w:t>
      </w:r>
      <w:r w:rsidRPr="001155AC">
        <w:rPr>
          <w:rFonts w:ascii="Arial" w:hAnsi="Arial" w:cs="Arial"/>
          <w:spacing w:val="-2"/>
          <w:sz w:val="22"/>
          <w:szCs w:val="22"/>
        </w:rPr>
        <w:t>to customers and may include a bank, credit union</w:t>
      </w:r>
      <w:r w:rsidR="001155AC" w:rsidRPr="001155AC">
        <w:rPr>
          <w:rFonts w:ascii="Arial" w:hAnsi="Arial" w:cs="Arial"/>
          <w:spacing w:val="-2"/>
          <w:sz w:val="22"/>
          <w:szCs w:val="22"/>
        </w:rPr>
        <w:t xml:space="preserve"> or trust company; </w:t>
      </w:r>
    </w:p>
    <w:p w:rsidR="00977C44" w:rsidRPr="00E55A8F" w:rsidRDefault="00977C44" w:rsidP="00D155C0">
      <w:pPr>
        <w:pStyle w:val="Style14"/>
        <w:spacing w:before="252"/>
        <w:ind w:left="0" w:firstLine="0"/>
        <w:rPr>
          <w:rFonts w:ascii="Arial" w:hAnsi="Arial" w:cs="Arial"/>
          <w:sz w:val="22"/>
          <w:szCs w:val="22"/>
        </w:rPr>
      </w:pPr>
      <w:r w:rsidRPr="00CB7377">
        <w:rPr>
          <w:rFonts w:ascii="Arial" w:hAnsi="Arial" w:cs="Arial"/>
          <w:b/>
          <w:spacing w:val="-2"/>
          <w:sz w:val="22"/>
          <w:szCs w:val="22"/>
        </w:rPr>
        <w:t xml:space="preserve">Floor Area </w:t>
      </w:r>
      <w:r w:rsidRPr="00CB7377">
        <w:rPr>
          <w:rFonts w:ascii="Arial" w:hAnsi="Arial" w:cs="Arial"/>
          <w:spacing w:val="-2"/>
          <w:sz w:val="22"/>
          <w:szCs w:val="22"/>
        </w:rPr>
        <w:t>means the total of the space on each floor of a building</w:t>
      </w:r>
      <w:r w:rsidRPr="00CB7377">
        <w:rPr>
          <w:rFonts w:ascii="Arial" w:hAnsi="Arial" w:cs="Arial"/>
          <w:sz w:val="22"/>
          <w:szCs w:val="22"/>
        </w:rPr>
        <w:t xml:space="preserve"> between exterior walls,</w:t>
      </w:r>
      <w:r w:rsidRPr="008E5879">
        <w:rPr>
          <w:rFonts w:ascii="Arial" w:hAnsi="Arial" w:cs="Arial"/>
          <w:sz w:val="22"/>
          <w:szCs w:val="22"/>
        </w:rPr>
        <w:t xml:space="preserve"> including the space occupied by interior, walls and partitions, but not including exits and vertical service spaces that pierce the storey;</w:t>
      </w:r>
    </w:p>
    <w:p w:rsidR="00977C44" w:rsidRPr="00E55A8F" w:rsidRDefault="00977C44" w:rsidP="00D155C0">
      <w:pPr>
        <w:tabs>
          <w:tab w:val="left" w:pos="8364"/>
        </w:tabs>
        <w:spacing w:before="252"/>
        <w:rPr>
          <w:rFonts w:ascii="Arial" w:hAnsi="Arial" w:cs="Arial"/>
          <w:sz w:val="22"/>
          <w:szCs w:val="22"/>
          <w:lang w:val="en-CA"/>
        </w:rPr>
      </w:pPr>
      <w:r w:rsidRPr="00E55A8F">
        <w:rPr>
          <w:rFonts w:ascii="Arial" w:hAnsi="Arial" w:cs="Arial"/>
          <w:b/>
          <w:spacing w:val="-2"/>
          <w:sz w:val="22"/>
          <w:szCs w:val="22"/>
          <w:lang w:val="en-CA"/>
        </w:rPr>
        <w:t xml:space="preserve">Front Lot Line </w:t>
      </w:r>
      <w:r w:rsidRPr="00E55A8F">
        <w:rPr>
          <w:rFonts w:ascii="Arial" w:hAnsi="Arial" w:cs="Arial"/>
          <w:spacing w:val="-2"/>
          <w:sz w:val="22"/>
          <w:szCs w:val="22"/>
          <w:lang w:val="en-CA"/>
        </w:rPr>
        <w:t xml:space="preserve">means the </w:t>
      </w:r>
      <w:proofErr w:type="spellStart"/>
      <w:r w:rsidRPr="00E55A8F">
        <w:rPr>
          <w:rFonts w:ascii="Arial" w:hAnsi="Arial" w:cs="Arial"/>
          <w:spacing w:val="-2"/>
          <w:sz w:val="22"/>
          <w:szCs w:val="22"/>
          <w:lang w:val="en-CA"/>
        </w:rPr>
        <w:t>lot</w:t>
      </w:r>
      <w:proofErr w:type="spellEnd"/>
      <w:r w:rsidRPr="00E55A8F">
        <w:rPr>
          <w:rFonts w:ascii="Arial" w:hAnsi="Arial" w:cs="Arial"/>
          <w:spacing w:val="-2"/>
          <w:sz w:val="22"/>
          <w:szCs w:val="22"/>
          <w:lang w:val="en-CA"/>
        </w:rPr>
        <w:t xml:space="preserve"> line common to the lot and an abutting</w:t>
      </w:r>
      <w:r w:rsidRPr="00E55A8F">
        <w:rPr>
          <w:rFonts w:ascii="Arial" w:hAnsi="Arial" w:cs="Arial"/>
          <w:sz w:val="22"/>
          <w:szCs w:val="22"/>
          <w:lang w:val="en-CA"/>
        </w:rPr>
        <w:t xml:space="preserve"> street, or where there is more than one lot line common to abutting streets, the shortest of these lines shall be considered as the front lot line, or in the case of a lot abutting two parallel or approximately parallel streets, the </w:t>
      </w:r>
      <w:proofErr w:type="spellStart"/>
      <w:r w:rsidRPr="00E55A8F">
        <w:rPr>
          <w:rFonts w:ascii="Arial" w:hAnsi="Arial" w:cs="Arial"/>
          <w:sz w:val="22"/>
          <w:szCs w:val="22"/>
          <w:lang w:val="en-CA"/>
        </w:rPr>
        <w:t>lot</w:t>
      </w:r>
      <w:proofErr w:type="spellEnd"/>
      <w:r w:rsidRPr="00E55A8F">
        <w:rPr>
          <w:rFonts w:ascii="Arial" w:hAnsi="Arial" w:cs="Arial"/>
          <w:sz w:val="22"/>
          <w:szCs w:val="22"/>
          <w:lang w:val="en-CA"/>
        </w:rPr>
        <w:t xml:space="preserve"> lines abutting these two streets shall be considered as front lot lines;</w:t>
      </w:r>
    </w:p>
    <w:p w:rsidR="00977C44" w:rsidRDefault="00977C44" w:rsidP="00D155C0">
      <w:pPr>
        <w:pStyle w:val="Style14"/>
        <w:ind w:left="0" w:firstLine="0"/>
        <w:rPr>
          <w:rFonts w:ascii="Arial" w:hAnsi="Arial" w:cs="Arial"/>
          <w:b/>
          <w:sz w:val="22"/>
          <w:szCs w:val="22"/>
          <w:lang w:val="en-CA"/>
        </w:rPr>
      </w:pPr>
    </w:p>
    <w:p w:rsidR="00977C44" w:rsidRDefault="00977C44" w:rsidP="00D155C0">
      <w:pPr>
        <w:pStyle w:val="Style14"/>
        <w:ind w:left="0" w:firstLine="0"/>
        <w:rPr>
          <w:rFonts w:ascii="Arial" w:hAnsi="Arial" w:cs="Arial"/>
          <w:sz w:val="22"/>
          <w:szCs w:val="22"/>
          <w:lang w:val="en-CA"/>
        </w:rPr>
      </w:pPr>
      <w:r>
        <w:rPr>
          <w:rFonts w:ascii="Arial" w:hAnsi="Arial" w:cs="Arial"/>
          <w:b/>
          <w:sz w:val="22"/>
          <w:szCs w:val="22"/>
          <w:lang w:val="en-CA"/>
        </w:rPr>
        <w:t xml:space="preserve">Grocery, </w:t>
      </w:r>
      <w:r w:rsidR="00884C48">
        <w:rPr>
          <w:rFonts w:ascii="Arial" w:hAnsi="Arial" w:cs="Arial"/>
          <w:b/>
          <w:sz w:val="22"/>
          <w:szCs w:val="22"/>
          <w:lang w:val="en-CA"/>
        </w:rPr>
        <w:t>Food Service</w:t>
      </w:r>
      <w:r w:rsidR="00884C48" w:rsidRPr="00E55A8F">
        <w:rPr>
          <w:rFonts w:ascii="Arial" w:hAnsi="Arial" w:cs="Arial"/>
          <w:sz w:val="22"/>
          <w:szCs w:val="22"/>
          <w:lang w:val="en-CA"/>
        </w:rPr>
        <w:t xml:space="preserve"> </w:t>
      </w:r>
      <w:r w:rsidRPr="00E55A8F">
        <w:rPr>
          <w:rFonts w:ascii="Arial" w:hAnsi="Arial" w:cs="Arial"/>
          <w:sz w:val="22"/>
          <w:szCs w:val="22"/>
          <w:lang w:val="en-CA"/>
        </w:rPr>
        <w:t>means</w:t>
      </w:r>
      <w:r w:rsidR="00F03338">
        <w:rPr>
          <w:rFonts w:ascii="Arial" w:hAnsi="Arial" w:cs="Arial"/>
          <w:sz w:val="22"/>
          <w:szCs w:val="22"/>
          <w:lang w:val="en-CA"/>
        </w:rPr>
        <w:t xml:space="preserve"> a retail use devoted to the sale primarily of food products and specifically excludes the </w:t>
      </w:r>
      <w:r w:rsidR="00CB7377">
        <w:rPr>
          <w:rFonts w:ascii="Arial" w:hAnsi="Arial" w:cs="Arial"/>
          <w:sz w:val="22"/>
          <w:szCs w:val="22"/>
          <w:lang w:val="en-CA"/>
        </w:rPr>
        <w:t xml:space="preserve">principal use of </w:t>
      </w:r>
      <w:r w:rsidR="00F03338">
        <w:rPr>
          <w:rFonts w:ascii="Arial" w:hAnsi="Arial" w:cs="Arial"/>
          <w:sz w:val="22"/>
          <w:szCs w:val="22"/>
          <w:lang w:val="en-CA"/>
        </w:rPr>
        <w:t>non-food or specialty product</w:t>
      </w:r>
      <w:r w:rsidR="00CB7377">
        <w:rPr>
          <w:rFonts w:ascii="Arial" w:hAnsi="Arial" w:cs="Arial"/>
          <w:sz w:val="22"/>
          <w:szCs w:val="22"/>
          <w:lang w:val="en-CA"/>
        </w:rPr>
        <w:t xml:space="preserve"> sales;</w:t>
      </w:r>
    </w:p>
    <w:p w:rsidR="00F03338" w:rsidRDefault="00F03338" w:rsidP="00D155C0">
      <w:pPr>
        <w:pStyle w:val="Style14"/>
        <w:ind w:left="0" w:firstLine="0"/>
        <w:rPr>
          <w:rFonts w:ascii="Arial" w:hAnsi="Arial" w:cs="Arial"/>
          <w:b/>
          <w:sz w:val="22"/>
          <w:szCs w:val="22"/>
          <w:lang w:val="en-CA"/>
        </w:rPr>
      </w:pPr>
    </w:p>
    <w:p w:rsidR="00977C44" w:rsidRDefault="00977C44" w:rsidP="00D155C0">
      <w:pPr>
        <w:pStyle w:val="Style14"/>
        <w:ind w:left="0" w:firstLine="0"/>
        <w:rPr>
          <w:rFonts w:ascii="Arial" w:hAnsi="Arial" w:cs="Arial"/>
          <w:sz w:val="22"/>
          <w:szCs w:val="22"/>
        </w:rPr>
      </w:pPr>
      <w:r w:rsidRPr="00E55A8F">
        <w:rPr>
          <w:rFonts w:ascii="Arial" w:hAnsi="Arial" w:cs="Arial"/>
          <w:b/>
          <w:sz w:val="22"/>
          <w:szCs w:val="22"/>
          <w:lang w:val="en-CA"/>
        </w:rPr>
        <w:t>He</w:t>
      </w:r>
      <w:r>
        <w:rPr>
          <w:rFonts w:ascii="Arial" w:hAnsi="Arial" w:cs="Arial"/>
          <w:b/>
          <w:sz w:val="22"/>
          <w:szCs w:val="22"/>
          <w:lang w:val="en-CA"/>
        </w:rPr>
        <w:t xml:space="preserve">alth, </w:t>
      </w:r>
      <w:r w:rsidR="00884C48">
        <w:rPr>
          <w:rFonts w:ascii="Arial" w:hAnsi="Arial" w:cs="Arial"/>
          <w:b/>
          <w:sz w:val="22"/>
          <w:szCs w:val="22"/>
          <w:lang w:val="en-CA"/>
        </w:rPr>
        <w:t>Fitness</w:t>
      </w:r>
      <w:r>
        <w:rPr>
          <w:rFonts w:ascii="Arial" w:hAnsi="Arial" w:cs="Arial"/>
          <w:b/>
          <w:sz w:val="22"/>
          <w:szCs w:val="22"/>
          <w:lang w:val="en-CA"/>
        </w:rPr>
        <w:t xml:space="preserve">, </w:t>
      </w:r>
      <w:r w:rsidR="00884C48">
        <w:rPr>
          <w:rFonts w:ascii="Arial" w:hAnsi="Arial" w:cs="Arial"/>
          <w:b/>
          <w:sz w:val="22"/>
          <w:szCs w:val="22"/>
          <w:lang w:val="en-CA"/>
        </w:rPr>
        <w:t>Recreation Facility</w:t>
      </w:r>
      <w:r w:rsidR="00884C48" w:rsidRPr="00E55A8F">
        <w:rPr>
          <w:rFonts w:ascii="Arial" w:hAnsi="Arial" w:cs="Arial"/>
          <w:sz w:val="22"/>
          <w:szCs w:val="22"/>
          <w:lang w:val="en-CA"/>
        </w:rPr>
        <w:t xml:space="preserve"> </w:t>
      </w:r>
      <w:r w:rsidR="00F03338" w:rsidRPr="00F03338">
        <w:rPr>
          <w:rFonts w:ascii="Arial" w:hAnsi="Arial" w:cs="Arial"/>
          <w:sz w:val="22"/>
          <w:szCs w:val="22"/>
        </w:rPr>
        <w:t xml:space="preserve">means the use of land, buildings or structures for </w:t>
      </w:r>
      <w:r w:rsidR="00CB7377">
        <w:rPr>
          <w:rFonts w:ascii="Arial" w:hAnsi="Arial" w:cs="Arial"/>
          <w:sz w:val="22"/>
          <w:szCs w:val="22"/>
        </w:rPr>
        <w:t xml:space="preserve">athletic purpose including </w:t>
      </w:r>
      <w:r w:rsidR="00F03338" w:rsidRPr="00F03338">
        <w:rPr>
          <w:rFonts w:ascii="Arial" w:hAnsi="Arial" w:cs="Arial"/>
          <w:sz w:val="22"/>
          <w:szCs w:val="22"/>
        </w:rPr>
        <w:t>gymnasium, indoor or outdoor racquet</w:t>
      </w:r>
      <w:r w:rsidR="00CB7377">
        <w:rPr>
          <w:rFonts w:ascii="Arial" w:hAnsi="Arial" w:cs="Arial"/>
          <w:sz w:val="22"/>
          <w:szCs w:val="22"/>
        </w:rPr>
        <w:t xml:space="preserve"> court, rink, arena, swimming pool, </w:t>
      </w:r>
      <w:r w:rsidR="00F03338">
        <w:rPr>
          <w:rFonts w:ascii="Arial" w:hAnsi="Arial" w:cs="Arial"/>
          <w:sz w:val="22"/>
          <w:szCs w:val="22"/>
        </w:rPr>
        <w:t>fitness</w:t>
      </w:r>
      <w:r w:rsidR="00F03338" w:rsidRPr="00F03338">
        <w:rPr>
          <w:rFonts w:ascii="Arial" w:hAnsi="Arial" w:cs="Arial"/>
          <w:sz w:val="22"/>
          <w:szCs w:val="22"/>
        </w:rPr>
        <w:t xml:space="preserve"> studio, weight room, billiard hall, bowling alley and similar public or private recreational use</w:t>
      </w:r>
      <w:r w:rsidR="00F03338">
        <w:rPr>
          <w:rFonts w:ascii="Arial" w:hAnsi="Arial" w:cs="Arial"/>
          <w:sz w:val="22"/>
          <w:szCs w:val="22"/>
        </w:rPr>
        <w:t>;</w:t>
      </w:r>
    </w:p>
    <w:p w:rsidR="00F03338" w:rsidRPr="00F03338" w:rsidRDefault="00F03338" w:rsidP="00D155C0">
      <w:pPr>
        <w:pStyle w:val="Style14"/>
        <w:ind w:left="0" w:firstLine="0"/>
        <w:rPr>
          <w:rFonts w:ascii="Arial" w:hAnsi="Arial" w:cs="Arial"/>
          <w:sz w:val="22"/>
          <w:szCs w:val="22"/>
        </w:rPr>
      </w:pPr>
    </w:p>
    <w:p w:rsidR="00884C48" w:rsidRDefault="00884C48" w:rsidP="00884C48">
      <w:pPr>
        <w:rPr>
          <w:rFonts w:ascii="Arial" w:hAnsi="Arial" w:cs="Arial"/>
          <w:sz w:val="22"/>
          <w:szCs w:val="22"/>
          <w:lang w:val="en-CA"/>
        </w:rPr>
      </w:pPr>
      <w:r w:rsidRPr="00E55A8F">
        <w:rPr>
          <w:rFonts w:ascii="Arial" w:hAnsi="Arial" w:cs="Arial"/>
          <w:b/>
          <w:sz w:val="22"/>
          <w:szCs w:val="22"/>
          <w:lang w:val="en-CA"/>
        </w:rPr>
        <w:t>Height</w:t>
      </w:r>
      <w:r w:rsidRPr="00E55A8F">
        <w:rPr>
          <w:rFonts w:ascii="Arial" w:hAnsi="Arial" w:cs="Arial"/>
          <w:sz w:val="22"/>
          <w:szCs w:val="22"/>
          <w:lang w:val="en-CA"/>
        </w:rPr>
        <w:t xml:space="preserve"> means the vertical distance measured from the average </w:t>
      </w:r>
      <w:r w:rsidRPr="00E55A8F">
        <w:rPr>
          <w:rFonts w:ascii="Arial" w:hAnsi="Arial" w:cs="Arial"/>
          <w:spacing w:val="-2"/>
          <w:sz w:val="22"/>
          <w:szCs w:val="22"/>
          <w:lang w:val="en-CA"/>
        </w:rPr>
        <w:t>finished ground level at the perimeter of the building or</w:t>
      </w:r>
      <w:r w:rsidRPr="00E55A8F">
        <w:rPr>
          <w:rFonts w:ascii="Arial" w:hAnsi="Arial" w:cs="Arial"/>
          <w:sz w:val="22"/>
          <w:szCs w:val="22"/>
          <w:lang w:val="en-CA"/>
        </w:rPr>
        <w:t xml:space="preserve"> structure to the highest point of the structure;</w:t>
      </w:r>
    </w:p>
    <w:p w:rsidR="00884C48" w:rsidRPr="00E55A8F" w:rsidRDefault="00884C48" w:rsidP="00884C48">
      <w:pPr>
        <w:rPr>
          <w:rFonts w:ascii="Arial" w:hAnsi="Arial" w:cs="Arial"/>
          <w:sz w:val="22"/>
          <w:szCs w:val="22"/>
          <w:lang w:val="en-CA"/>
        </w:rPr>
      </w:pPr>
    </w:p>
    <w:p w:rsidR="00977C44" w:rsidRPr="00E55A8F" w:rsidRDefault="00977C44" w:rsidP="00D155C0">
      <w:pPr>
        <w:jc w:val="both"/>
        <w:rPr>
          <w:rFonts w:ascii="Arial" w:hAnsi="Arial" w:cs="Arial"/>
          <w:sz w:val="22"/>
          <w:szCs w:val="22"/>
          <w:lang w:val="en-CA"/>
        </w:rPr>
      </w:pPr>
      <w:r w:rsidRPr="00E55A8F">
        <w:rPr>
          <w:rFonts w:ascii="Arial" w:hAnsi="Arial" w:cs="Arial"/>
          <w:b/>
          <w:sz w:val="22"/>
          <w:szCs w:val="22"/>
          <w:lang w:val="en-CA"/>
        </w:rPr>
        <w:t>Hotel</w:t>
      </w:r>
      <w:r>
        <w:rPr>
          <w:rFonts w:ascii="Arial" w:hAnsi="Arial" w:cs="Arial"/>
          <w:b/>
          <w:sz w:val="22"/>
          <w:szCs w:val="22"/>
          <w:lang w:val="en-CA"/>
        </w:rPr>
        <w:t>, Motel, Tourist Accommodation</w:t>
      </w:r>
      <w:r w:rsidRPr="00E55A8F">
        <w:rPr>
          <w:rFonts w:ascii="Arial" w:hAnsi="Arial" w:cs="Arial"/>
          <w:sz w:val="22"/>
          <w:szCs w:val="22"/>
          <w:lang w:val="en-CA"/>
        </w:rPr>
        <w:t xml:space="preserve"> </w:t>
      </w:r>
      <w:r w:rsidRPr="00A90C5C">
        <w:rPr>
          <w:rFonts w:ascii="Arial" w:hAnsi="Arial" w:cs="Arial"/>
          <w:sz w:val="22"/>
          <w:szCs w:val="22"/>
          <w:lang w:val="en-CA"/>
        </w:rPr>
        <w:t xml:space="preserve">means a building or group of buildings containing </w:t>
      </w:r>
      <w:r w:rsidR="0012651F">
        <w:rPr>
          <w:rFonts w:ascii="Arial" w:hAnsi="Arial" w:cs="Arial"/>
          <w:sz w:val="22"/>
          <w:szCs w:val="22"/>
          <w:lang w:val="en-CA"/>
        </w:rPr>
        <w:t xml:space="preserve">one or more </w:t>
      </w:r>
      <w:r w:rsidRPr="00A90C5C">
        <w:rPr>
          <w:rFonts w:ascii="Arial" w:hAnsi="Arial" w:cs="Arial"/>
          <w:sz w:val="22"/>
          <w:szCs w:val="22"/>
          <w:lang w:val="en-CA"/>
        </w:rPr>
        <w:t xml:space="preserve">sleeping </w:t>
      </w:r>
      <w:r w:rsidR="0012651F">
        <w:rPr>
          <w:rFonts w:ascii="Arial" w:hAnsi="Arial" w:cs="Arial"/>
          <w:sz w:val="22"/>
          <w:szCs w:val="22"/>
          <w:lang w:val="en-CA"/>
        </w:rPr>
        <w:t>units</w:t>
      </w:r>
      <w:r w:rsidR="00884C48">
        <w:rPr>
          <w:rFonts w:ascii="Arial" w:hAnsi="Arial" w:cs="Arial"/>
          <w:sz w:val="22"/>
          <w:szCs w:val="22"/>
          <w:lang w:val="en-CA"/>
        </w:rPr>
        <w:t xml:space="preserve"> or dwelling units</w:t>
      </w:r>
      <w:r w:rsidR="00CB7377">
        <w:rPr>
          <w:rFonts w:ascii="Arial" w:hAnsi="Arial" w:cs="Arial"/>
          <w:sz w:val="22"/>
          <w:szCs w:val="22"/>
          <w:lang w:val="en-CA"/>
        </w:rPr>
        <w:t xml:space="preserve"> </w:t>
      </w:r>
      <w:r w:rsidRPr="00A90C5C">
        <w:rPr>
          <w:rFonts w:ascii="Arial" w:hAnsi="Arial" w:cs="Arial"/>
          <w:sz w:val="22"/>
          <w:szCs w:val="22"/>
          <w:lang w:val="en-CA"/>
        </w:rPr>
        <w:t xml:space="preserve">intended to be </w:t>
      </w:r>
      <w:r w:rsidR="0012651F">
        <w:rPr>
          <w:rFonts w:ascii="Arial" w:hAnsi="Arial" w:cs="Arial"/>
          <w:sz w:val="22"/>
          <w:szCs w:val="22"/>
          <w:lang w:val="en-CA"/>
        </w:rPr>
        <w:t xml:space="preserve">a </w:t>
      </w:r>
      <w:r w:rsidRPr="00A90C5C">
        <w:rPr>
          <w:rFonts w:ascii="Arial" w:hAnsi="Arial" w:cs="Arial"/>
          <w:sz w:val="22"/>
          <w:szCs w:val="22"/>
          <w:lang w:val="en-CA"/>
        </w:rPr>
        <w:t xml:space="preserve">temporary residential unit for tourists or other members of the travelling public, and </w:t>
      </w:r>
      <w:r w:rsidR="0012651F">
        <w:rPr>
          <w:rFonts w:ascii="Arial" w:hAnsi="Arial" w:cs="Arial"/>
          <w:sz w:val="22"/>
          <w:szCs w:val="22"/>
          <w:lang w:val="en-CA"/>
        </w:rPr>
        <w:t>may include</w:t>
      </w:r>
      <w:r w:rsidR="00F03338" w:rsidRPr="00A90C5C">
        <w:rPr>
          <w:rFonts w:ascii="Arial" w:hAnsi="Arial" w:cs="Arial"/>
          <w:sz w:val="22"/>
          <w:szCs w:val="22"/>
          <w:lang w:val="en-CA"/>
        </w:rPr>
        <w:t xml:space="preserve"> </w:t>
      </w:r>
      <w:r w:rsidR="0012651F">
        <w:rPr>
          <w:rFonts w:ascii="Arial" w:hAnsi="Arial" w:cs="Arial"/>
          <w:sz w:val="22"/>
          <w:szCs w:val="22"/>
          <w:lang w:val="en-CA"/>
        </w:rPr>
        <w:t xml:space="preserve">one or more </w:t>
      </w:r>
      <w:r w:rsidR="00F03338" w:rsidRPr="00A90C5C">
        <w:rPr>
          <w:rFonts w:ascii="Arial" w:hAnsi="Arial" w:cs="Arial"/>
          <w:sz w:val="22"/>
          <w:szCs w:val="22"/>
          <w:lang w:val="en-CA"/>
        </w:rPr>
        <w:t xml:space="preserve">accessory uses </w:t>
      </w:r>
      <w:r w:rsidR="0012651F">
        <w:rPr>
          <w:rFonts w:ascii="Arial" w:hAnsi="Arial" w:cs="Arial"/>
          <w:sz w:val="22"/>
          <w:szCs w:val="22"/>
          <w:lang w:val="en-CA"/>
        </w:rPr>
        <w:t xml:space="preserve">such as </w:t>
      </w:r>
      <w:r w:rsidRPr="00A90C5C">
        <w:rPr>
          <w:rFonts w:ascii="Arial" w:hAnsi="Arial" w:cs="Arial"/>
          <w:sz w:val="22"/>
          <w:szCs w:val="22"/>
          <w:lang w:val="en-CA"/>
        </w:rPr>
        <w:t>restaurant,</w:t>
      </w:r>
      <w:r w:rsidRPr="00A90C5C">
        <w:rPr>
          <w:rFonts w:ascii="Arial" w:hAnsi="Arial" w:cs="Arial"/>
          <w:spacing w:val="-2"/>
          <w:sz w:val="22"/>
          <w:szCs w:val="22"/>
          <w:lang w:val="en-CA"/>
        </w:rPr>
        <w:t xml:space="preserve"> licensed beverage room, banquet</w:t>
      </w:r>
      <w:r w:rsidRPr="00A90C5C">
        <w:rPr>
          <w:rFonts w:ascii="Arial" w:hAnsi="Arial" w:cs="Arial"/>
          <w:sz w:val="22"/>
          <w:szCs w:val="22"/>
          <w:lang w:val="en-CA"/>
        </w:rPr>
        <w:t xml:space="preserve"> hall</w:t>
      </w:r>
      <w:r w:rsidR="0012651F">
        <w:rPr>
          <w:rFonts w:ascii="Arial" w:hAnsi="Arial" w:cs="Arial"/>
          <w:sz w:val="22"/>
          <w:szCs w:val="22"/>
          <w:lang w:val="en-CA"/>
        </w:rPr>
        <w:t>,</w:t>
      </w:r>
      <w:r w:rsidRPr="00A90C5C">
        <w:rPr>
          <w:rFonts w:ascii="Arial" w:hAnsi="Arial" w:cs="Arial"/>
          <w:sz w:val="22"/>
          <w:szCs w:val="22"/>
          <w:lang w:val="en-CA"/>
        </w:rPr>
        <w:t xml:space="preserve"> ballroom and meeting room</w:t>
      </w:r>
      <w:r w:rsidR="0012651F">
        <w:rPr>
          <w:rFonts w:ascii="Arial" w:hAnsi="Arial" w:cs="Arial"/>
          <w:sz w:val="22"/>
          <w:szCs w:val="22"/>
          <w:lang w:val="en-CA"/>
        </w:rPr>
        <w:t>s</w:t>
      </w:r>
      <w:r w:rsidR="00884C48">
        <w:rPr>
          <w:rFonts w:ascii="Arial" w:hAnsi="Arial" w:cs="Arial"/>
          <w:sz w:val="22"/>
          <w:szCs w:val="22"/>
          <w:lang w:val="en-CA"/>
        </w:rPr>
        <w:t>, and does not include Bed and Breakfast Accommodation or Vacation Rental Unit;</w:t>
      </w:r>
      <w:r>
        <w:rPr>
          <w:rFonts w:ascii="Arial" w:hAnsi="Arial" w:cs="Arial"/>
          <w:sz w:val="22"/>
          <w:szCs w:val="22"/>
          <w:lang w:val="en-CA"/>
        </w:rPr>
        <w:t xml:space="preserve"> </w:t>
      </w:r>
      <w:r w:rsidRPr="00E55A8F">
        <w:rPr>
          <w:rFonts w:ascii="Arial" w:hAnsi="Arial" w:cs="Arial"/>
          <w:spacing w:val="-2"/>
          <w:sz w:val="22"/>
          <w:szCs w:val="22"/>
          <w:lang w:val="en-CA"/>
        </w:rPr>
        <w:t xml:space="preserve"> </w:t>
      </w:r>
    </w:p>
    <w:p w:rsidR="00977C44" w:rsidRPr="00A80770" w:rsidRDefault="00977C44" w:rsidP="00D155C0">
      <w:pPr>
        <w:pStyle w:val="Style17"/>
        <w:adjustRightInd/>
        <w:rPr>
          <w:rFonts w:ascii="Arial" w:hAnsi="Arial" w:cs="Arial"/>
          <w:sz w:val="22"/>
          <w:szCs w:val="22"/>
          <w:lang w:val="en-CA"/>
        </w:rPr>
      </w:pPr>
    </w:p>
    <w:p w:rsidR="00977C44" w:rsidRPr="00E55A8F" w:rsidRDefault="00977C44" w:rsidP="00D155C0">
      <w:pPr>
        <w:rPr>
          <w:rFonts w:ascii="Arial" w:hAnsi="Arial" w:cs="Arial"/>
          <w:sz w:val="22"/>
          <w:szCs w:val="22"/>
          <w:lang w:val="en-CA"/>
        </w:rPr>
      </w:pPr>
      <w:r w:rsidRPr="00E55A8F">
        <w:rPr>
          <w:rFonts w:ascii="Arial" w:hAnsi="Arial" w:cs="Arial"/>
          <w:b/>
          <w:sz w:val="22"/>
          <w:szCs w:val="22"/>
          <w:lang w:val="en-CA"/>
        </w:rPr>
        <w:t>Interior Side Lot Line</w:t>
      </w:r>
      <w:r w:rsidRPr="00E55A8F">
        <w:rPr>
          <w:rFonts w:ascii="Arial" w:hAnsi="Arial" w:cs="Arial"/>
          <w:sz w:val="22"/>
          <w:szCs w:val="22"/>
          <w:lang w:val="en-CA"/>
        </w:rPr>
        <w:t xml:space="preserve"> means the </w:t>
      </w:r>
      <w:proofErr w:type="spellStart"/>
      <w:r w:rsidRPr="00E55A8F">
        <w:rPr>
          <w:rFonts w:ascii="Arial" w:hAnsi="Arial" w:cs="Arial"/>
          <w:sz w:val="22"/>
          <w:szCs w:val="22"/>
          <w:lang w:val="en-CA"/>
        </w:rPr>
        <w:t>lot</w:t>
      </w:r>
      <w:proofErr w:type="spellEnd"/>
      <w:r w:rsidRPr="00E55A8F">
        <w:rPr>
          <w:rFonts w:ascii="Arial" w:hAnsi="Arial" w:cs="Arial"/>
          <w:sz w:val="22"/>
          <w:szCs w:val="22"/>
          <w:lang w:val="en-CA"/>
        </w:rPr>
        <w:t xml:space="preserve"> line or lines, not being the </w:t>
      </w:r>
      <w:r w:rsidRPr="00E55A8F">
        <w:rPr>
          <w:rFonts w:ascii="Arial" w:hAnsi="Arial" w:cs="Arial"/>
          <w:spacing w:val="-2"/>
          <w:sz w:val="22"/>
          <w:szCs w:val="22"/>
          <w:lang w:val="en-CA"/>
        </w:rPr>
        <w:t>front or rear lot line; common to more than one lot or to the</w:t>
      </w:r>
      <w:r w:rsidRPr="00E55A8F">
        <w:rPr>
          <w:rFonts w:ascii="Arial" w:hAnsi="Arial" w:cs="Arial"/>
          <w:sz w:val="22"/>
          <w:szCs w:val="22"/>
          <w:lang w:val="en-CA"/>
        </w:rPr>
        <w:t xml:space="preserve"> lot and a lane;</w:t>
      </w:r>
    </w:p>
    <w:p w:rsidR="00977C44" w:rsidRPr="00E55A8F" w:rsidRDefault="00977C44" w:rsidP="00D155C0">
      <w:pPr>
        <w:pStyle w:val="Style17"/>
        <w:adjustRightInd/>
        <w:rPr>
          <w:rFonts w:ascii="Arial" w:hAnsi="Arial" w:cs="Arial"/>
          <w:sz w:val="22"/>
          <w:szCs w:val="22"/>
        </w:rPr>
      </w:pPr>
    </w:p>
    <w:p w:rsidR="00977C44" w:rsidRPr="00E55A8F" w:rsidRDefault="00977C44" w:rsidP="00D155C0">
      <w:pPr>
        <w:jc w:val="both"/>
        <w:rPr>
          <w:rFonts w:ascii="Arial" w:hAnsi="Arial" w:cs="Arial"/>
          <w:sz w:val="22"/>
          <w:szCs w:val="22"/>
          <w:lang w:val="en-CA"/>
        </w:rPr>
      </w:pPr>
      <w:r w:rsidRPr="00E55A8F">
        <w:rPr>
          <w:rFonts w:ascii="Arial" w:hAnsi="Arial" w:cs="Arial"/>
          <w:b/>
          <w:spacing w:val="-2"/>
          <w:sz w:val="22"/>
          <w:szCs w:val="22"/>
          <w:lang w:val="en-CA"/>
        </w:rPr>
        <w:t>Landscape Screen</w:t>
      </w:r>
      <w:r w:rsidRPr="00E55A8F">
        <w:rPr>
          <w:rFonts w:ascii="Arial" w:hAnsi="Arial" w:cs="Arial"/>
          <w:spacing w:val="-2"/>
          <w:sz w:val="22"/>
          <w:szCs w:val="22"/>
          <w:lang w:val="en-CA"/>
        </w:rPr>
        <w:t xml:space="preserve"> means a fence, wall, compact hedge or combination</w:t>
      </w:r>
      <w:r w:rsidRPr="00E55A8F">
        <w:rPr>
          <w:rFonts w:ascii="Arial" w:hAnsi="Arial" w:cs="Arial"/>
          <w:sz w:val="22"/>
          <w:szCs w:val="22"/>
          <w:lang w:val="en-CA"/>
        </w:rPr>
        <w:t xml:space="preserve"> </w:t>
      </w:r>
      <w:r w:rsidRPr="00E55A8F">
        <w:rPr>
          <w:rFonts w:ascii="Arial" w:hAnsi="Arial" w:cs="Arial"/>
          <w:spacing w:val="-2"/>
          <w:sz w:val="22"/>
          <w:szCs w:val="22"/>
          <w:lang w:val="en-CA"/>
        </w:rPr>
        <w:t>thereof, broken only by access drives, walks and lanes, that</w:t>
      </w:r>
      <w:r w:rsidRPr="00E55A8F">
        <w:rPr>
          <w:rFonts w:ascii="Arial" w:hAnsi="Arial" w:cs="Arial"/>
          <w:sz w:val="22"/>
          <w:szCs w:val="22"/>
          <w:lang w:val="en-CA"/>
        </w:rPr>
        <w:t xml:space="preserve"> visually </w:t>
      </w:r>
      <w:proofErr w:type="gramStart"/>
      <w:r w:rsidR="00A90C5C">
        <w:rPr>
          <w:rFonts w:ascii="Arial" w:hAnsi="Arial" w:cs="Arial"/>
          <w:sz w:val="22"/>
          <w:szCs w:val="22"/>
          <w:lang w:val="en-CA"/>
        </w:rPr>
        <w:t>screens</w:t>
      </w:r>
      <w:proofErr w:type="gramEnd"/>
      <w:r w:rsidR="00A90C5C">
        <w:rPr>
          <w:rFonts w:ascii="Arial" w:hAnsi="Arial" w:cs="Arial"/>
          <w:sz w:val="22"/>
          <w:szCs w:val="22"/>
          <w:lang w:val="en-CA"/>
        </w:rPr>
        <w:t xml:space="preserve"> </w:t>
      </w:r>
      <w:r w:rsidRPr="00E55A8F">
        <w:rPr>
          <w:rFonts w:ascii="Arial" w:hAnsi="Arial" w:cs="Arial"/>
          <w:sz w:val="22"/>
          <w:szCs w:val="22"/>
          <w:lang w:val="en-CA"/>
        </w:rPr>
        <w:t>the property which it encloses;</w:t>
      </w:r>
    </w:p>
    <w:p w:rsidR="00977C44" w:rsidRPr="00CB7377" w:rsidRDefault="00977C44" w:rsidP="00D155C0">
      <w:pPr>
        <w:pStyle w:val="Style17"/>
        <w:adjustRightInd/>
        <w:rPr>
          <w:rFonts w:ascii="Arial" w:hAnsi="Arial" w:cs="Arial"/>
          <w:sz w:val="22"/>
          <w:szCs w:val="22"/>
          <w:lang w:val="en-CA"/>
        </w:rPr>
      </w:pPr>
    </w:p>
    <w:p w:rsidR="00977C44" w:rsidRPr="00E55A8F" w:rsidRDefault="00977C44" w:rsidP="00D155C0">
      <w:pPr>
        <w:rPr>
          <w:rFonts w:ascii="Arial" w:hAnsi="Arial" w:cs="Arial"/>
          <w:sz w:val="22"/>
          <w:szCs w:val="22"/>
          <w:lang w:val="en-CA"/>
        </w:rPr>
      </w:pPr>
      <w:r w:rsidRPr="00E55A8F">
        <w:rPr>
          <w:rFonts w:ascii="Arial" w:hAnsi="Arial" w:cs="Arial"/>
          <w:b/>
          <w:spacing w:val="-2"/>
          <w:sz w:val="22"/>
          <w:szCs w:val="22"/>
          <w:lang w:val="en-CA"/>
        </w:rPr>
        <w:t>Lane</w:t>
      </w:r>
      <w:r w:rsidRPr="00E55A8F">
        <w:rPr>
          <w:rFonts w:ascii="Arial" w:hAnsi="Arial" w:cs="Arial"/>
          <w:spacing w:val="-2"/>
          <w:sz w:val="22"/>
          <w:szCs w:val="22"/>
          <w:lang w:val="en-CA"/>
        </w:rPr>
        <w:t xml:space="preserve"> means a public way meant for vehicular use not less than 5</w:t>
      </w:r>
      <w:r w:rsidRPr="00E55A8F">
        <w:rPr>
          <w:rFonts w:ascii="Arial" w:hAnsi="Arial" w:cs="Arial"/>
          <w:sz w:val="22"/>
          <w:szCs w:val="22"/>
          <w:lang w:val="en-CA"/>
        </w:rPr>
        <w:t xml:space="preserve"> metres</w:t>
      </w:r>
      <w:r>
        <w:rPr>
          <w:rFonts w:ascii="Arial" w:hAnsi="Arial" w:cs="Arial"/>
          <w:sz w:val="22"/>
          <w:szCs w:val="22"/>
          <w:lang w:val="en-CA"/>
        </w:rPr>
        <w:t xml:space="preserve"> and not</w:t>
      </w:r>
      <w:r w:rsidRPr="00E55A8F">
        <w:rPr>
          <w:rFonts w:ascii="Arial" w:hAnsi="Arial" w:cs="Arial"/>
          <w:sz w:val="22"/>
          <w:szCs w:val="22"/>
          <w:lang w:val="en-CA"/>
        </w:rPr>
        <w:t xml:space="preserve"> more than 9 metres in width;</w:t>
      </w:r>
    </w:p>
    <w:p w:rsidR="00977C44" w:rsidRDefault="00977C44" w:rsidP="00D155C0">
      <w:pPr>
        <w:rPr>
          <w:rFonts w:ascii="Arial" w:hAnsi="Arial" w:cs="Arial"/>
          <w:b/>
          <w:spacing w:val="-2"/>
          <w:sz w:val="22"/>
          <w:szCs w:val="22"/>
          <w:lang w:val="en-CA"/>
        </w:rPr>
      </w:pPr>
    </w:p>
    <w:p w:rsidR="00977C44" w:rsidRPr="0071206D" w:rsidRDefault="00977C44" w:rsidP="00D155C0">
      <w:pPr>
        <w:widowControl/>
        <w:adjustRightInd w:val="0"/>
        <w:rPr>
          <w:rFonts w:ascii="Arial" w:hAnsi="Arial" w:cs="Arial"/>
          <w:sz w:val="22"/>
          <w:szCs w:val="22"/>
          <w:lang w:val="en-CA"/>
        </w:rPr>
      </w:pPr>
      <w:r w:rsidRPr="00E55A8F">
        <w:rPr>
          <w:rFonts w:ascii="Arial" w:hAnsi="Arial" w:cs="Arial"/>
          <w:b/>
          <w:spacing w:val="-2"/>
          <w:sz w:val="22"/>
          <w:szCs w:val="22"/>
          <w:lang w:val="en-CA"/>
        </w:rPr>
        <w:t>L</w:t>
      </w:r>
      <w:r>
        <w:rPr>
          <w:rFonts w:ascii="Arial" w:hAnsi="Arial" w:cs="Arial"/>
          <w:b/>
          <w:spacing w:val="-2"/>
          <w:sz w:val="22"/>
          <w:szCs w:val="22"/>
          <w:lang w:val="en-CA"/>
        </w:rPr>
        <w:t>icensed Establishment</w:t>
      </w:r>
      <w:r w:rsidRPr="00E55A8F">
        <w:rPr>
          <w:rFonts w:ascii="Arial" w:hAnsi="Arial" w:cs="Arial"/>
          <w:spacing w:val="-2"/>
          <w:sz w:val="22"/>
          <w:szCs w:val="22"/>
          <w:lang w:val="en-CA"/>
        </w:rPr>
        <w:t xml:space="preserve"> </w:t>
      </w:r>
      <w:r w:rsidR="00A90C5C" w:rsidRPr="0071206D">
        <w:rPr>
          <w:rFonts w:ascii="Arial" w:hAnsi="Arial" w:cs="Arial"/>
          <w:sz w:val="22"/>
          <w:szCs w:val="22"/>
          <w:lang w:val="en-CA" w:eastAsia="en-CA"/>
        </w:rPr>
        <w:t xml:space="preserve">means an </w:t>
      </w:r>
      <w:r w:rsidR="00A90C5C" w:rsidRPr="001E6B98">
        <w:rPr>
          <w:rFonts w:ascii="Arial" w:hAnsi="Arial" w:cs="Arial"/>
          <w:sz w:val="22"/>
          <w:szCs w:val="22"/>
          <w:lang w:val="en-CA" w:eastAsia="en-CA"/>
        </w:rPr>
        <w:t>establishment where alcoholic</w:t>
      </w:r>
      <w:r w:rsidR="0071206D" w:rsidRPr="001E6B98">
        <w:rPr>
          <w:rFonts w:ascii="Arial" w:hAnsi="Arial" w:cs="Arial"/>
          <w:sz w:val="22"/>
          <w:szCs w:val="22"/>
          <w:lang w:val="en-CA" w:eastAsia="en-CA"/>
        </w:rPr>
        <w:t xml:space="preserve"> </w:t>
      </w:r>
      <w:r w:rsidR="00A90C5C" w:rsidRPr="001E6B98">
        <w:rPr>
          <w:rFonts w:ascii="Arial" w:hAnsi="Arial" w:cs="Arial"/>
          <w:sz w:val="22"/>
          <w:szCs w:val="22"/>
          <w:lang w:val="en-CA" w:eastAsia="en-CA"/>
        </w:rPr>
        <w:t>beverages are</w:t>
      </w:r>
      <w:r w:rsidR="00A90C5C" w:rsidRPr="0071206D">
        <w:rPr>
          <w:rFonts w:ascii="Arial" w:hAnsi="Arial" w:cs="Arial"/>
          <w:sz w:val="22"/>
          <w:szCs w:val="22"/>
          <w:lang w:val="en-CA" w:eastAsia="en-CA"/>
        </w:rPr>
        <w:t xml:space="preserve"> offered for sale to the public, for consumption within the</w:t>
      </w:r>
      <w:r w:rsidR="0071206D">
        <w:rPr>
          <w:rFonts w:ascii="Arial" w:hAnsi="Arial" w:cs="Arial"/>
          <w:sz w:val="22"/>
          <w:szCs w:val="22"/>
          <w:lang w:val="en-CA" w:eastAsia="en-CA"/>
        </w:rPr>
        <w:t xml:space="preserve"> </w:t>
      </w:r>
      <w:r w:rsidR="00A90C5C" w:rsidRPr="0071206D">
        <w:rPr>
          <w:rFonts w:ascii="Arial" w:hAnsi="Arial" w:cs="Arial"/>
          <w:sz w:val="22"/>
          <w:szCs w:val="22"/>
          <w:lang w:val="en-CA" w:eastAsia="en-CA"/>
        </w:rPr>
        <w:t>premises or off the site</w:t>
      </w:r>
      <w:r w:rsidR="0071206D">
        <w:rPr>
          <w:rFonts w:ascii="Arial" w:hAnsi="Arial" w:cs="Arial"/>
          <w:sz w:val="22"/>
          <w:szCs w:val="22"/>
          <w:lang w:val="en-CA" w:eastAsia="en-CA"/>
        </w:rPr>
        <w:t xml:space="preserve"> and </w:t>
      </w:r>
      <w:r w:rsidR="00A90C5C" w:rsidRPr="0071206D">
        <w:rPr>
          <w:rFonts w:ascii="Arial" w:hAnsi="Arial" w:cs="Arial"/>
          <w:sz w:val="22"/>
          <w:szCs w:val="22"/>
          <w:lang w:val="en-CA" w:eastAsia="en-CA"/>
        </w:rPr>
        <w:t xml:space="preserve">include </w:t>
      </w:r>
      <w:r w:rsidR="00884C48">
        <w:rPr>
          <w:rFonts w:ascii="Arial" w:hAnsi="Arial" w:cs="Arial"/>
          <w:sz w:val="22"/>
          <w:szCs w:val="22"/>
          <w:lang w:val="en-CA" w:eastAsia="en-CA"/>
        </w:rPr>
        <w:t xml:space="preserve">a </w:t>
      </w:r>
      <w:r w:rsidR="00A90C5C" w:rsidRPr="0071206D">
        <w:rPr>
          <w:rFonts w:ascii="Arial" w:hAnsi="Arial" w:cs="Arial"/>
          <w:sz w:val="22"/>
          <w:szCs w:val="22"/>
          <w:lang w:val="en-CA" w:eastAsia="en-CA"/>
        </w:rPr>
        <w:t>neighbourhood pub, beverage room, cocktail lounge, cabaret and</w:t>
      </w:r>
      <w:r w:rsidR="0071206D">
        <w:rPr>
          <w:rFonts w:ascii="Arial" w:hAnsi="Arial" w:cs="Arial"/>
          <w:sz w:val="22"/>
          <w:szCs w:val="22"/>
          <w:lang w:val="en-CA" w:eastAsia="en-CA"/>
        </w:rPr>
        <w:t xml:space="preserve"> </w:t>
      </w:r>
      <w:r w:rsidR="00A90C5C" w:rsidRPr="0071206D">
        <w:rPr>
          <w:rFonts w:ascii="Arial" w:hAnsi="Arial" w:cs="Arial"/>
          <w:sz w:val="22"/>
          <w:szCs w:val="22"/>
          <w:lang w:val="en-CA" w:eastAsia="en-CA"/>
        </w:rPr>
        <w:t xml:space="preserve">nightclub. </w:t>
      </w:r>
    </w:p>
    <w:p w:rsidR="00977C44" w:rsidRPr="00E55A8F" w:rsidRDefault="00977C44" w:rsidP="00D155C0">
      <w:pPr>
        <w:rPr>
          <w:rFonts w:ascii="Arial" w:hAnsi="Arial" w:cs="Arial"/>
          <w:sz w:val="22"/>
          <w:szCs w:val="22"/>
          <w:lang w:val="en-CA"/>
        </w:rPr>
      </w:pPr>
    </w:p>
    <w:p w:rsidR="00977C44" w:rsidRDefault="00977C44" w:rsidP="00D155C0">
      <w:pPr>
        <w:rPr>
          <w:rFonts w:ascii="Arial" w:hAnsi="Arial" w:cs="Arial"/>
          <w:sz w:val="22"/>
          <w:szCs w:val="22"/>
          <w:lang w:val="en-CA"/>
        </w:rPr>
      </w:pPr>
      <w:r w:rsidRPr="00E55A8F">
        <w:rPr>
          <w:rFonts w:ascii="Arial" w:hAnsi="Arial" w:cs="Arial"/>
          <w:b/>
          <w:sz w:val="22"/>
          <w:szCs w:val="22"/>
          <w:lang w:val="en-CA"/>
        </w:rPr>
        <w:t>Loading Space</w:t>
      </w:r>
      <w:r w:rsidRPr="00E55A8F">
        <w:rPr>
          <w:rFonts w:ascii="Arial" w:hAnsi="Arial" w:cs="Arial"/>
          <w:sz w:val="22"/>
          <w:szCs w:val="22"/>
          <w:lang w:val="en-CA"/>
        </w:rPr>
        <w:t xml:space="preserve"> means an open area used to provide access for </w:t>
      </w:r>
      <w:r w:rsidRPr="00E55A8F">
        <w:rPr>
          <w:rFonts w:ascii="Arial" w:hAnsi="Arial" w:cs="Arial"/>
          <w:spacing w:val="-2"/>
          <w:sz w:val="22"/>
          <w:szCs w:val="22"/>
          <w:lang w:val="en-CA"/>
        </w:rPr>
        <w:t>vehicles to a loading door, platform or bay for the purpose</w:t>
      </w:r>
      <w:r w:rsidRPr="00E55A8F">
        <w:rPr>
          <w:rFonts w:ascii="Arial" w:hAnsi="Arial" w:cs="Arial"/>
          <w:sz w:val="22"/>
          <w:szCs w:val="22"/>
          <w:lang w:val="en-CA"/>
        </w:rPr>
        <w:t xml:space="preserve"> of loading and unloading;</w:t>
      </w:r>
    </w:p>
    <w:p w:rsidR="00460796" w:rsidRDefault="00460796" w:rsidP="00D155C0">
      <w:pPr>
        <w:rPr>
          <w:rFonts w:ascii="Arial" w:hAnsi="Arial" w:cs="Arial"/>
          <w:sz w:val="22"/>
          <w:szCs w:val="22"/>
          <w:lang w:val="en-CA"/>
        </w:rPr>
      </w:pPr>
    </w:p>
    <w:p w:rsidR="00460796" w:rsidRDefault="00460796" w:rsidP="00D155C0">
      <w:pPr>
        <w:rPr>
          <w:rFonts w:ascii="Arial" w:hAnsi="Arial" w:cs="Arial"/>
          <w:sz w:val="22"/>
          <w:szCs w:val="22"/>
          <w:lang w:val="en-CA"/>
        </w:rPr>
      </w:pPr>
    </w:p>
    <w:p w:rsidR="00460796" w:rsidRDefault="00460796" w:rsidP="00D155C0">
      <w:pPr>
        <w:rPr>
          <w:rFonts w:ascii="Arial" w:hAnsi="Arial" w:cs="Arial"/>
          <w:sz w:val="22"/>
          <w:szCs w:val="22"/>
          <w:lang w:val="en-CA"/>
        </w:rPr>
      </w:pPr>
    </w:p>
    <w:p w:rsidR="00460796" w:rsidRDefault="00460796" w:rsidP="00D155C0">
      <w:pPr>
        <w:rPr>
          <w:rFonts w:ascii="Arial" w:hAnsi="Arial" w:cs="Arial"/>
          <w:sz w:val="22"/>
          <w:szCs w:val="22"/>
          <w:lang w:val="en-CA"/>
        </w:rPr>
      </w:pPr>
    </w:p>
    <w:p w:rsidR="00460796" w:rsidRPr="00E55A8F" w:rsidRDefault="00460796" w:rsidP="00D155C0">
      <w:pPr>
        <w:rPr>
          <w:rFonts w:ascii="Arial" w:hAnsi="Arial" w:cs="Arial"/>
          <w:sz w:val="22"/>
          <w:szCs w:val="22"/>
          <w:lang w:val="en-CA"/>
        </w:rPr>
      </w:pPr>
    </w:p>
    <w:p w:rsidR="00977C44" w:rsidRPr="00E55A8F" w:rsidRDefault="00977C44" w:rsidP="00D155C0">
      <w:pPr>
        <w:pStyle w:val="Style17"/>
        <w:adjustRightInd/>
        <w:rPr>
          <w:rFonts w:ascii="Arial" w:hAnsi="Arial" w:cs="Arial"/>
          <w:sz w:val="22"/>
          <w:szCs w:val="22"/>
        </w:rPr>
      </w:pPr>
    </w:p>
    <w:p w:rsidR="00884C48" w:rsidRDefault="00884C48" w:rsidP="00884C48">
      <w:pPr>
        <w:widowControl/>
        <w:adjustRightInd w:val="0"/>
        <w:rPr>
          <w:rFonts w:ascii="HelveticaNeue" w:hAnsi="HelveticaNeue" w:cs="HelveticaNeue"/>
          <w:sz w:val="22"/>
          <w:szCs w:val="22"/>
          <w:lang w:val="en-CA" w:eastAsia="en-CA"/>
        </w:rPr>
      </w:pPr>
      <w:r>
        <w:rPr>
          <w:rFonts w:ascii="HelveticaNeue-Bold" w:hAnsi="HelveticaNeue-Bold" w:cs="HelveticaNeue-Bold"/>
          <w:b/>
          <w:bCs/>
          <w:sz w:val="22"/>
          <w:szCs w:val="22"/>
          <w:lang w:val="en-CA" w:eastAsia="en-CA"/>
        </w:rPr>
        <w:t xml:space="preserve">Lot </w:t>
      </w:r>
      <w:r>
        <w:rPr>
          <w:rFonts w:ascii="HelveticaNeue" w:hAnsi="HelveticaNeue" w:cs="HelveticaNeue"/>
          <w:sz w:val="22"/>
          <w:szCs w:val="22"/>
          <w:lang w:val="en-CA" w:eastAsia="en-CA"/>
        </w:rPr>
        <w:t>means:</w:t>
      </w:r>
    </w:p>
    <w:p w:rsidR="00884C48" w:rsidRDefault="00884C48" w:rsidP="00884C48">
      <w:pPr>
        <w:widowControl/>
        <w:adjustRightInd w:val="0"/>
        <w:rPr>
          <w:rFonts w:ascii="HelveticaNeue" w:hAnsi="HelveticaNeue" w:cs="HelveticaNeue"/>
          <w:sz w:val="22"/>
          <w:szCs w:val="22"/>
          <w:lang w:val="en-CA" w:eastAsia="en-CA"/>
        </w:rPr>
      </w:pPr>
      <w:r>
        <w:rPr>
          <w:rFonts w:ascii="HelveticaNeue" w:hAnsi="HelveticaNeue" w:cs="HelveticaNeue"/>
          <w:sz w:val="22"/>
          <w:szCs w:val="22"/>
          <w:lang w:val="en-CA" w:eastAsia="en-CA"/>
        </w:rPr>
        <w:t xml:space="preserve">(a) any parcel, block or other area in which land is held or into which it is subdivided, whether under the </w:t>
      </w:r>
      <w:r>
        <w:rPr>
          <w:rFonts w:ascii="HelveticaNeue-Italic" w:hAnsi="HelveticaNeue-Italic" w:cs="HelveticaNeue-Italic"/>
          <w:i/>
          <w:iCs/>
          <w:sz w:val="22"/>
          <w:szCs w:val="22"/>
          <w:lang w:val="en-CA" w:eastAsia="en-CA"/>
        </w:rPr>
        <w:t xml:space="preserve">Land Title Act </w:t>
      </w:r>
      <w:r>
        <w:rPr>
          <w:rFonts w:ascii="HelveticaNeue" w:hAnsi="HelveticaNeue" w:cs="HelveticaNeue"/>
          <w:sz w:val="22"/>
          <w:szCs w:val="22"/>
          <w:lang w:val="en-CA" w:eastAsia="en-CA"/>
        </w:rPr>
        <w:t xml:space="preserve">or the </w:t>
      </w:r>
      <w:r>
        <w:rPr>
          <w:rFonts w:ascii="HelveticaNeue-Italic" w:hAnsi="HelveticaNeue-Italic" w:cs="HelveticaNeue-Italic"/>
          <w:i/>
          <w:iCs/>
          <w:sz w:val="22"/>
          <w:szCs w:val="22"/>
          <w:lang w:val="en-CA" w:eastAsia="en-CA"/>
        </w:rPr>
        <w:t xml:space="preserve">Bare Land Strata Regulation </w:t>
      </w:r>
      <w:r>
        <w:rPr>
          <w:rFonts w:ascii="HelveticaNeue" w:hAnsi="HelveticaNeue" w:cs="HelveticaNeue"/>
          <w:sz w:val="22"/>
          <w:szCs w:val="22"/>
          <w:lang w:val="en-CA" w:eastAsia="en-CA"/>
        </w:rPr>
        <w:t xml:space="preserve">under the </w:t>
      </w:r>
      <w:r>
        <w:rPr>
          <w:rFonts w:ascii="HelveticaNeue-Italic" w:hAnsi="HelveticaNeue-Italic" w:cs="HelveticaNeue-Italic"/>
          <w:i/>
          <w:iCs/>
          <w:sz w:val="22"/>
          <w:szCs w:val="22"/>
          <w:lang w:val="en-CA" w:eastAsia="en-CA"/>
        </w:rPr>
        <w:t xml:space="preserve">Strata Property Act </w:t>
      </w:r>
      <w:r>
        <w:rPr>
          <w:rFonts w:ascii="HelveticaNeue" w:hAnsi="HelveticaNeue" w:cs="HelveticaNeue"/>
          <w:sz w:val="22"/>
          <w:szCs w:val="22"/>
          <w:lang w:val="en-CA" w:eastAsia="en-CA"/>
        </w:rPr>
        <w:t>and includes a water lot; and</w:t>
      </w:r>
    </w:p>
    <w:p w:rsidR="00454C17" w:rsidRDefault="00884C48">
      <w:pPr>
        <w:widowControl/>
        <w:adjustRightInd w:val="0"/>
        <w:rPr>
          <w:rFonts w:ascii="HelveticaNeue" w:hAnsi="HelveticaNeue" w:cs="HelveticaNeue"/>
          <w:sz w:val="22"/>
          <w:szCs w:val="22"/>
          <w:lang w:val="en-CA" w:eastAsia="en-CA"/>
        </w:rPr>
      </w:pPr>
      <w:r>
        <w:rPr>
          <w:rFonts w:ascii="HelveticaNeue" w:hAnsi="HelveticaNeue" w:cs="HelveticaNeue"/>
          <w:sz w:val="22"/>
          <w:szCs w:val="22"/>
          <w:lang w:val="en-CA" w:eastAsia="en-CA"/>
        </w:rPr>
        <w:t xml:space="preserve">(b) </w:t>
      </w:r>
      <w:proofErr w:type="gramStart"/>
      <w:r>
        <w:rPr>
          <w:rFonts w:ascii="HelveticaNeue" w:hAnsi="HelveticaNeue" w:cs="HelveticaNeue"/>
          <w:sz w:val="22"/>
          <w:szCs w:val="22"/>
          <w:lang w:val="en-CA" w:eastAsia="en-CA"/>
        </w:rPr>
        <w:t>for</w:t>
      </w:r>
      <w:proofErr w:type="gramEnd"/>
      <w:r>
        <w:rPr>
          <w:rFonts w:ascii="HelveticaNeue" w:hAnsi="HelveticaNeue" w:cs="HelveticaNeue"/>
          <w:sz w:val="22"/>
          <w:szCs w:val="22"/>
          <w:lang w:val="en-CA" w:eastAsia="en-CA"/>
        </w:rPr>
        <w:t xml:space="preserve"> purposes of the R-1, R-2 and R-3 zones, includes a lot created by subdivision pursuant to the </w:t>
      </w:r>
      <w:r>
        <w:rPr>
          <w:rFonts w:ascii="HelveticaNeue-Italic" w:hAnsi="HelveticaNeue-Italic" w:cs="HelveticaNeue-Italic"/>
          <w:i/>
          <w:iCs/>
          <w:sz w:val="22"/>
          <w:szCs w:val="22"/>
          <w:lang w:val="en-CA" w:eastAsia="en-CA"/>
        </w:rPr>
        <w:t>Strata Property Act</w:t>
      </w:r>
      <w:r>
        <w:rPr>
          <w:rFonts w:ascii="HelveticaNeue" w:hAnsi="HelveticaNeue" w:cs="HelveticaNeue"/>
          <w:sz w:val="22"/>
          <w:szCs w:val="22"/>
          <w:lang w:val="en-CA" w:eastAsia="en-CA"/>
        </w:rPr>
        <w:t xml:space="preserve">, other than a subdivision under the </w:t>
      </w:r>
      <w:r>
        <w:rPr>
          <w:rFonts w:ascii="HelveticaNeue-Italic" w:hAnsi="HelveticaNeue-Italic" w:cs="HelveticaNeue-Italic"/>
          <w:i/>
          <w:iCs/>
          <w:sz w:val="22"/>
          <w:szCs w:val="22"/>
          <w:lang w:val="en-CA" w:eastAsia="en-CA"/>
        </w:rPr>
        <w:t>Bare Land Strata Regulation</w:t>
      </w:r>
      <w:r>
        <w:rPr>
          <w:rFonts w:ascii="HelveticaNeue" w:hAnsi="HelveticaNeue" w:cs="HelveticaNeue"/>
          <w:sz w:val="22"/>
          <w:szCs w:val="22"/>
          <w:lang w:val="en-CA" w:eastAsia="en-CA"/>
        </w:rPr>
        <w:t>.</w:t>
      </w:r>
    </w:p>
    <w:p w:rsidR="00454C17" w:rsidRDefault="00454C17">
      <w:pPr>
        <w:widowControl/>
        <w:adjustRightInd w:val="0"/>
        <w:rPr>
          <w:rFonts w:ascii="HelveticaNeue" w:hAnsi="HelveticaNeue" w:cs="HelveticaNeue"/>
          <w:sz w:val="22"/>
          <w:szCs w:val="22"/>
          <w:lang w:val="en-CA" w:eastAsia="en-CA"/>
        </w:rPr>
      </w:pPr>
    </w:p>
    <w:p w:rsidR="00454C17" w:rsidRDefault="00977C44">
      <w:pPr>
        <w:widowControl/>
        <w:adjustRightInd w:val="0"/>
        <w:rPr>
          <w:rFonts w:ascii="Arial" w:hAnsi="Arial" w:cs="Arial"/>
          <w:sz w:val="22"/>
          <w:szCs w:val="22"/>
          <w:lang w:val="en-CA"/>
        </w:rPr>
      </w:pPr>
      <w:r w:rsidRPr="00EC056B">
        <w:rPr>
          <w:rFonts w:ascii="Arial" w:hAnsi="Arial" w:cs="Arial"/>
          <w:b/>
          <w:sz w:val="22"/>
          <w:szCs w:val="22"/>
          <w:lang w:val="en-CA"/>
        </w:rPr>
        <w:t>Lot Line</w:t>
      </w:r>
      <w:r w:rsidRPr="00EC056B">
        <w:rPr>
          <w:rFonts w:ascii="Arial" w:hAnsi="Arial" w:cs="Arial"/>
          <w:sz w:val="22"/>
          <w:szCs w:val="22"/>
          <w:lang w:val="en-CA"/>
        </w:rPr>
        <w:t xml:space="preserve"> means the legal boundary of a lot;</w:t>
      </w:r>
    </w:p>
    <w:p w:rsidR="00977C44" w:rsidRDefault="00977C44" w:rsidP="00D155C0">
      <w:pPr>
        <w:rPr>
          <w:rFonts w:ascii="Arial" w:hAnsi="Arial" w:cs="Arial"/>
          <w:b/>
          <w:sz w:val="22"/>
          <w:szCs w:val="22"/>
          <w:lang w:val="en-CA"/>
        </w:rPr>
      </w:pPr>
    </w:p>
    <w:p w:rsidR="00977C44" w:rsidRPr="00E55A8F" w:rsidRDefault="00977C44" w:rsidP="00D155C0">
      <w:pPr>
        <w:rPr>
          <w:rFonts w:ascii="Arial" w:hAnsi="Arial" w:cs="Arial"/>
          <w:sz w:val="22"/>
          <w:szCs w:val="22"/>
          <w:lang w:val="en-CA"/>
        </w:rPr>
      </w:pPr>
      <w:r w:rsidRPr="00E55A8F">
        <w:rPr>
          <w:rFonts w:ascii="Arial" w:hAnsi="Arial" w:cs="Arial"/>
          <w:b/>
          <w:sz w:val="22"/>
          <w:szCs w:val="22"/>
          <w:lang w:val="en-CA"/>
        </w:rPr>
        <w:t>Main Wall</w:t>
      </w:r>
      <w:r w:rsidRPr="00E55A8F">
        <w:rPr>
          <w:rFonts w:ascii="Arial" w:hAnsi="Arial" w:cs="Arial"/>
          <w:sz w:val="22"/>
          <w:szCs w:val="22"/>
          <w:lang w:val="en-CA"/>
        </w:rPr>
        <w:t xml:space="preserve"> means the exterior front, side or rear wall of a build</w:t>
      </w:r>
      <w:r w:rsidRPr="00E55A8F">
        <w:rPr>
          <w:rFonts w:ascii="Arial" w:hAnsi="Arial" w:cs="Arial"/>
          <w:sz w:val="22"/>
          <w:szCs w:val="22"/>
          <w:lang w:val="en-CA"/>
        </w:rPr>
        <w:softHyphen/>
      </w:r>
      <w:r w:rsidRPr="00E55A8F">
        <w:rPr>
          <w:rFonts w:ascii="Arial" w:hAnsi="Arial" w:cs="Arial"/>
          <w:spacing w:val="-2"/>
          <w:sz w:val="22"/>
          <w:szCs w:val="22"/>
          <w:lang w:val="en-CA"/>
        </w:rPr>
        <w:t>ing, and all structural members essential to the support of a</w:t>
      </w:r>
      <w:r w:rsidRPr="00E55A8F">
        <w:rPr>
          <w:rFonts w:ascii="Arial" w:hAnsi="Arial" w:cs="Arial"/>
          <w:sz w:val="22"/>
          <w:szCs w:val="22"/>
          <w:lang w:val="en-CA"/>
        </w:rPr>
        <w:t xml:space="preserve"> fully or partially enclosed space or roof;</w:t>
      </w:r>
    </w:p>
    <w:p w:rsidR="00977C44" w:rsidRDefault="00977C44" w:rsidP="00D155C0">
      <w:pPr>
        <w:rPr>
          <w:rFonts w:ascii="Arial" w:hAnsi="Arial" w:cs="Arial"/>
          <w:b/>
          <w:sz w:val="22"/>
          <w:szCs w:val="22"/>
          <w:lang w:val="en-CA"/>
        </w:rPr>
      </w:pPr>
    </w:p>
    <w:p w:rsidR="00EC056B" w:rsidRDefault="00977C44" w:rsidP="00D155C0">
      <w:pPr>
        <w:rPr>
          <w:rFonts w:ascii="Arial" w:hAnsi="Arial" w:cs="Arial"/>
          <w:sz w:val="22"/>
          <w:szCs w:val="22"/>
          <w:lang w:val="en-CA"/>
        </w:rPr>
      </w:pPr>
      <w:r w:rsidRPr="00A9551D">
        <w:rPr>
          <w:rFonts w:ascii="Arial" w:hAnsi="Arial" w:cs="Arial"/>
          <w:b/>
          <w:sz w:val="22"/>
          <w:szCs w:val="22"/>
          <w:lang w:val="en-CA"/>
        </w:rPr>
        <w:t>Marina</w:t>
      </w:r>
      <w:r w:rsidRPr="00A9551D">
        <w:rPr>
          <w:rFonts w:ascii="Arial" w:hAnsi="Arial" w:cs="Arial"/>
          <w:sz w:val="22"/>
          <w:szCs w:val="22"/>
          <w:lang w:val="en-CA"/>
        </w:rPr>
        <w:t xml:space="preserve"> means the use of land or surface of water for the rental of boats, marine supplies, marine fuel and docking facilities fo</w:t>
      </w:r>
      <w:r w:rsidR="00A9551D" w:rsidRPr="00A9551D">
        <w:rPr>
          <w:rFonts w:ascii="Arial" w:hAnsi="Arial" w:cs="Arial"/>
          <w:sz w:val="22"/>
          <w:szCs w:val="22"/>
          <w:lang w:val="en-CA"/>
        </w:rPr>
        <w:t xml:space="preserve">r the use of recreational motorized and non-motorized boats </w:t>
      </w:r>
      <w:r w:rsidRPr="00A9551D">
        <w:rPr>
          <w:rFonts w:ascii="Arial" w:hAnsi="Arial" w:cs="Arial"/>
          <w:sz w:val="22"/>
          <w:szCs w:val="22"/>
          <w:lang w:val="en-CA"/>
        </w:rPr>
        <w:t xml:space="preserve">and tour </w:t>
      </w:r>
      <w:r w:rsidR="00A9551D" w:rsidRPr="00A9551D">
        <w:rPr>
          <w:rFonts w:ascii="Arial" w:hAnsi="Arial" w:cs="Arial"/>
          <w:sz w:val="22"/>
          <w:szCs w:val="22"/>
          <w:lang w:val="en-CA"/>
        </w:rPr>
        <w:t>boats</w:t>
      </w:r>
      <w:r w:rsidRPr="00A9551D">
        <w:rPr>
          <w:rFonts w:ascii="Arial" w:hAnsi="Arial" w:cs="Arial"/>
          <w:sz w:val="22"/>
          <w:szCs w:val="22"/>
          <w:lang w:val="en-CA"/>
        </w:rPr>
        <w:t xml:space="preserve">; </w:t>
      </w:r>
    </w:p>
    <w:p w:rsidR="00A9551D" w:rsidRDefault="00A9551D" w:rsidP="00D155C0">
      <w:pPr>
        <w:rPr>
          <w:rFonts w:ascii="Arial" w:hAnsi="Arial" w:cs="Arial"/>
          <w:sz w:val="22"/>
          <w:szCs w:val="22"/>
          <w:lang w:val="en-CA"/>
        </w:rPr>
      </w:pPr>
    </w:p>
    <w:p w:rsidR="00977C44" w:rsidRPr="00884C48" w:rsidRDefault="00977C44" w:rsidP="00884C48">
      <w:pPr>
        <w:widowControl/>
        <w:adjustRightInd w:val="0"/>
        <w:rPr>
          <w:rFonts w:ascii="Arial" w:hAnsi="Arial" w:cs="Arial"/>
          <w:sz w:val="22"/>
          <w:szCs w:val="22"/>
          <w:lang w:val="en-CA"/>
        </w:rPr>
      </w:pPr>
      <w:r w:rsidRPr="00884C48">
        <w:rPr>
          <w:rFonts w:ascii="Arial" w:hAnsi="Arial" w:cs="Arial"/>
          <w:b/>
          <w:sz w:val="22"/>
          <w:szCs w:val="22"/>
          <w:lang w:val="en-CA"/>
        </w:rPr>
        <w:t>Mobile Home</w:t>
      </w:r>
      <w:r w:rsidRPr="00884C48">
        <w:rPr>
          <w:rFonts w:ascii="Arial" w:hAnsi="Arial" w:cs="Arial"/>
          <w:sz w:val="22"/>
          <w:szCs w:val="22"/>
          <w:lang w:val="en-CA"/>
        </w:rPr>
        <w:t xml:space="preserve"> means a dwelling unit, suitable for year round occupancy, designed to be moved from time to time, which arrives at the site where it is to be occupied complete and ready for </w:t>
      </w:r>
      <w:r w:rsidR="003F734B" w:rsidRPr="00884C48">
        <w:rPr>
          <w:rFonts w:ascii="Arial" w:hAnsi="Arial" w:cs="Arial"/>
          <w:sz w:val="22"/>
          <w:szCs w:val="22"/>
          <w:lang w:val="en-CA"/>
        </w:rPr>
        <w:t>o</w:t>
      </w:r>
      <w:r w:rsidRPr="00884C48">
        <w:rPr>
          <w:rFonts w:ascii="Arial" w:hAnsi="Arial" w:cs="Arial"/>
          <w:sz w:val="22"/>
          <w:szCs w:val="22"/>
          <w:lang w:val="en-CA"/>
        </w:rPr>
        <w:t xml:space="preserve">ccupancy except for placing on foundation supports, connections of utilities, and some </w:t>
      </w:r>
      <w:r w:rsidR="003F734B" w:rsidRPr="00884C48">
        <w:rPr>
          <w:rFonts w:ascii="Arial" w:hAnsi="Arial" w:cs="Arial"/>
          <w:sz w:val="22"/>
          <w:szCs w:val="22"/>
          <w:lang w:val="en-CA"/>
        </w:rPr>
        <w:t>i</w:t>
      </w:r>
      <w:r w:rsidRPr="00884C48">
        <w:rPr>
          <w:rFonts w:ascii="Arial" w:hAnsi="Arial" w:cs="Arial"/>
          <w:sz w:val="22"/>
          <w:szCs w:val="22"/>
          <w:lang w:val="en-CA"/>
        </w:rPr>
        <w:t xml:space="preserve">ncidental assembly, and </w:t>
      </w:r>
      <w:r w:rsidR="00884C48" w:rsidRPr="00884C48">
        <w:rPr>
          <w:rFonts w:ascii="Arial" w:hAnsi="Arial" w:cs="Arial"/>
          <w:sz w:val="22"/>
          <w:szCs w:val="22"/>
          <w:lang w:val="en-CA" w:eastAsia="en-CA"/>
        </w:rPr>
        <w:t xml:space="preserve">complies with either the current CAN/CSA Z240 (Mobile Home) or CAN/CSA A277 (Factory Built House) </w:t>
      </w:r>
      <w:r w:rsidR="00E50F98">
        <w:rPr>
          <w:rFonts w:ascii="Arial" w:hAnsi="Arial" w:cs="Arial"/>
          <w:sz w:val="22"/>
          <w:szCs w:val="22"/>
          <w:lang w:val="en-CA" w:eastAsia="en-CA"/>
        </w:rPr>
        <w:t xml:space="preserve">Standards </w:t>
      </w:r>
      <w:r w:rsidRPr="00884C48">
        <w:rPr>
          <w:rFonts w:ascii="Arial" w:hAnsi="Arial" w:cs="Arial"/>
          <w:sz w:val="22"/>
          <w:szCs w:val="22"/>
          <w:lang w:val="en-CA"/>
        </w:rPr>
        <w:t xml:space="preserve">but specifically excludes recreational vehicles; </w:t>
      </w:r>
    </w:p>
    <w:p w:rsidR="00977C44" w:rsidRPr="00884C48" w:rsidRDefault="00977C44" w:rsidP="00D155C0">
      <w:pPr>
        <w:rPr>
          <w:rFonts w:ascii="Arial" w:hAnsi="Arial" w:cs="Arial"/>
          <w:sz w:val="22"/>
          <w:szCs w:val="22"/>
          <w:lang w:val="en-CA"/>
        </w:rPr>
      </w:pPr>
    </w:p>
    <w:p w:rsidR="00977C44" w:rsidRDefault="00977C44" w:rsidP="00D155C0">
      <w:pPr>
        <w:pStyle w:val="Style14"/>
        <w:ind w:left="0" w:firstLine="0"/>
        <w:rPr>
          <w:rFonts w:ascii="Arial" w:hAnsi="Arial" w:cs="Arial"/>
          <w:sz w:val="22"/>
          <w:szCs w:val="22"/>
        </w:rPr>
      </w:pPr>
      <w:r w:rsidRPr="00E55A8F">
        <w:rPr>
          <w:rFonts w:ascii="Arial" w:hAnsi="Arial" w:cs="Arial"/>
          <w:b/>
          <w:sz w:val="22"/>
          <w:szCs w:val="22"/>
        </w:rPr>
        <w:t>Multi-Family</w:t>
      </w:r>
      <w:r>
        <w:rPr>
          <w:rFonts w:ascii="Arial" w:hAnsi="Arial" w:cs="Arial"/>
          <w:b/>
          <w:sz w:val="22"/>
          <w:szCs w:val="22"/>
        </w:rPr>
        <w:t xml:space="preserve"> Residential Building</w:t>
      </w:r>
      <w:r w:rsidRPr="00E55A8F">
        <w:rPr>
          <w:rFonts w:ascii="Arial" w:hAnsi="Arial" w:cs="Arial"/>
          <w:sz w:val="22"/>
          <w:szCs w:val="22"/>
        </w:rPr>
        <w:t xml:space="preserve"> means a building containing three or more </w:t>
      </w:r>
      <w:r w:rsidR="003F734B">
        <w:rPr>
          <w:rFonts w:ascii="Arial" w:hAnsi="Arial" w:cs="Arial"/>
          <w:sz w:val="22"/>
          <w:szCs w:val="22"/>
        </w:rPr>
        <w:t xml:space="preserve">residential </w:t>
      </w:r>
      <w:r w:rsidRPr="00E55A8F">
        <w:rPr>
          <w:rFonts w:ascii="Arial" w:hAnsi="Arial" w:cs="Arial"/>
          <w:sz w:val="22"/>
          <w:szCs w:val="22"/>
        </w:rPr>
        <w:t xml:space="preserve">dwelling </w:t>
      </w:r>
      <w:r w:rsidR="003F734B">
        <w:rPr>
          <w:rFonts w:ascii="Arial" w:hAnsi="Arial" w:cs="Arial"/>
          <w:sz w:val="22"/>
          <w:szCs w:val="22"/>
        </w:rPr>
        <w:t xml:space="preserve">units; </w:t>
      </w:r>
    </w:p>
    <w:p w:rsidR="003F734B" w:rsidRDefault="003F734B" w:rsidP="00D155C0">
      <w:pPr>
        <w:pStyle w:val="Style14"/>
        <w:ind w:left="0" w:firstLine="0"/>
        <w:rPr>
          <w:rFonts w:ascii="Arial" w:hAnsi="Arial" w:cs="Arial"/>
          <w:b/>
          <w:sz w:val="22"/>
          <w:szCs w:val="22"/>
        </w:rPr>
      </w:pPr>
    </w:p>
    <w:p w:rsidR="00977C44" w:rsidRDefault="00977C44" w:rsidP="00D155C0">
      <w:pPr>
        <w:pStyle w:val="Style14"/>
        <w:ind w:left="0" w:firstLine="0"/>
        <w:rPr>
          <w:rFonts w:ascii="Arial" w:hAnsi="Arial" w:cs="Arial"/>
          <w:sz w:val="22"/>
          <w:szCs w:val="22"/>
        </w:rPr>
      </w:pPr>
      <w:r w:rsidRPr="00E55A8F">
        <w:rPr>
          <w:rFonts w:ascii="Arial" w:hAnsi="Arial" w:cs="Arial"/>
          <w:b/>
          <w:sz w:val="22"/>
          <w:szCs w:val="22"/>
        </w:rPr>
        <w:t>Multi-Family</w:t>
      </w:r>
      <w:r>
        <w:rPr>
          <w:rFonts w:ascii="Arial" w:hAnsi="Arial" w:cs="Arial"/>
          <w:b/>
          <w:sz w:val="22"/>
          <w:szCs w:val="22"/>
        </w:rPr>
        <w:t xml:space="preserve"> </w:t>
      </w:r>
      <w:r w:rsidRPr="00E55A8F">
        <w:rPr>
          <w:rFonts w:ascii="Arial" w:hAnsi="Arial" w:cs="Arial"/>
          <w:b/>
          <w:sz w:val="22"/>
          <w:szCs w:val="22"/>
        </w:rPr>
        <w:t>Unit</w:t>
      </w:r>
      <w:r w:rsidRPr="00E55A8F">
        <w:rPr>
          <w:rFonts w:ascii="Arial" w:hAnsi="Arial" w:cs="Arial"/>
          <w:sz w:val="22"/>
          <w:szCs w:val="22"/>
        </w:rPr>
        <w:t xml:space="preserve"> means</w:t>
      </w:r>
      <w:r w:rsidR="003F734B">
        <w:rPr>
          <w:rFonts w:ascii="Arial" w:hAnsi="Arial" w:cs="Arial"/>
          <w:sz w:val="22"/>
          <w:szCs w:val="22"/>
        </w:rPr>
        <w:t xml:space="preserve"> a dwelling unit </w:t>
      </w:r>
      <w:r w:rsidRPr="00E55A8F">
        <w:rPr>
          <w:rFonts w:ascii="Arial" w:hAnsi="Arial" w:cs="Arial"/>
          <w:sz w:val="22"/>
          <w:szCs w:val="22"/>
        </w:rPr>
        <w:t xml:space="preserve">which is occupied or intended to be occupied as the home or residence of one family and </w:t>
      </w:r>
      <w:r w:rsidR="003F734B">
        <w:rPr>
          <w:rFonts w:ascii="Arial" w:hAnsi="Arial" w:cs="Arial"/>
          <w:sz w:val="22"/>
          <w:szCs w:val="22"/>
        </w:rPr>
        <w:t xml:space="preserve">is situated in a multi-family residential building that </w:t>
      </w:r>
      <w:r w:rsidRPr="00E55A8F">
        <w:rPr>
          <w:rFonts w:ascii="Arial" w:hAnsi="Arial" w:cs="Arial"/>
          <w:sz w:val="22"/>
          <w:szCs w:val="22"/>
        </w:rPr>
        <w:t xml:space="preserve">may include shared entrances, exits and other essential facilities and services and/or dwelling units separated by common party walls each with its own separate entrance and exit with </w:t>
      </w:r>
      <w:proofErr w:type="gramStart"/>
      <w:r w:rsidRPr="00E55A8F">
        <w:rPr>
          <w:rFonts w:ascii="Arial" w:hAnsi="Arial" w:cs="Arial"/>
          <w:sz w:val="22"/>
          <w:szCs w:val="22"/>
        </w:rPr>
        <w:t xml:space="preserve">private </w:t>
      </w:r>
      <w:r w:rsidR="00E50F98">
        <w:rPr>
          <w:rFonts w:ascii="Arial" w:hAnsi="Arial" w:cs="Arial"/>
          <w:sz w:val="22"/>
          <w:szCs w:val="22"/>
        </w:rPr>
        <w:t xml:space="preserve"> </w:t>
      </w:r>
      <w:r w:rsidRPr="00E55A8F">
        <w:rPr>
          <w:rFonts w:ascii="Arial" w:hAnsi="Arial" w:cs="Arial"/>
          <w:sz w:val="22"/>
          <w:szCs w:val="22"/>
        </w:rPr>
        <w:t>space</w:t>
      </w:r>
      <w:proofErr w:type="gramEnd"/>
      <w:r w:rsidRPr="00E55A8F">
        <w:rPr>
          <w:rFonts w:ascii="Arial" w:hAnsi="Arial" w:cs="Arial"/>
          <w:sz w:val="22"/>
          <w:szCs w:val="22"/>
        </w:rPr>
        <w:t xml:space="preserve"> at grade level; </w:t>
      </w:r>
    </w:p>
    <w:p w:rsidR="00977C44" w:rsidRDefault="00977C44" w:rsidP="00D155C0">
      <w:pPr>
        <w:pStyle w:val="Style14"/>
        <w:ind w:left="0" w:firstLine="0"/>
        <w:rPr>
          <w:rFonts w:ascii="Arial" w:hAnsi="Arial" w:cs="Arial"/>
          <w:b/>
          <w:sz w:val="22"/>
          <w:szCs w:val="22"/>
        </w:rPr>
      </w:pPr>
    </w:p>
    <w:p w:rsidR="00977C44" w:rsidRDefault="00977C44" w:rsidP="00D155C0">
      <w:pPr>
        <w:pStyle w:val="Style14"/>
        <w:ind w:left="0" w:firstLine="0"/>
        <w:rPr>
          <w:rFonts w:ascii="Arial" w:hAnsi="Arial" w:cs="Arial"/>
          <w:sz w:val="22"/>
          <w:szCs w:val="22"/>
        </w:rPr>
      </w:pPr>
      <w:r w:rsidRPr="00E55A8F">
        <w:rPr>
          <w:rFonts w:ascii="Arial" w:hAnsi="Arial" w:cs="Arial"/>
          <w:b/>
          <w:sz w:val="22"/>
          <w:szCs w:val="22"/>
        </w:rPr>
        <w:t>Natural Boundary</w:t>
      </w:r>
      <w:r w:rsidRPr="00E55A8F">
        <w:rPr>
          <w:rFonts w:ascii="Arial" w:hAnsi="Arial" w:cs="Arial"/>
          <w:sz w:val="22"/>
          <w:szCs w:val="22"/>
        </w:rPr>
        <w:t xml:space="preserve"> </w:t>
      </w:r>
      <w:r w:rsidRPr="000B3949">
        <w:rPr>
          <w:rFonts w:ascii="Arial" w:hAnsi="Arial" w:cs="Arial"/>
          <w:sz w:val="22"/>
          <w:szCs w:val="22"/>
        </w:rPr>
        <w:t>means the visible high water mark of any lake, river, stream or other body of water where the presence and action of the water are so common and usual and so long continued in all ordinary years as to mark upon the soil of the bed of the lake, river, stream or other body of water a character distinct from that of the banks thereof, in respect to vegetation, as well as in respect to the nature of the soil itself;</w:t>
      </w:r>
      <w:r>
        <w:rPr>
          <w:rFonts w:ascii="Arial" w:hAnsi="Arial" w:cs="Arial"/>
          <w:sz w:val="22"/>
          <w:szCs w:val="22"/>
        </w:rPr>
        <w:t xml:space="preserve">  </w:t>
      </w:r>
    </w:p>
    <w:p w:rsidR="00977C44" w:rsidRDefault="00977C44" w:rsidP="00D155C0">
      <w:pPr>
        <w:pStyle w:val="Style14"/>
        <w:ind w:left="0" w:firstLine="0"/>
        <w:rPr>
          <w:rFonts w:ascii="Arial" w:hAnsi="Arial" w:cs="Arial"/>
          <w:sz w:val="22"/>
          <w:szCs w:val="22"/>
        </w:rPr>
      </w:pPr>
    </w:p>
    <w:p w:rsidR="00977C44" w:rsidRDefault="00977C44" w:rsidP="00D155C0">
      <w:pPr>
        <w:pStyle w:val="Style14"/>
        <w:ind w:left="0" w:firstLine="0"/>
        <w:rPr>
          <w:rFonts w:ascii="Arial" w:hAnsi="Arial" w:cs="Arial"/>
          <w:sz w:val="22"/>
          <w:szCs w:val="22"/>
        </w:rPr>
      </w:pPr>
      <w:r>
        <w:rPr>
          <w:rFonts w:ascii="Arial" w:hAnsi="Arial" w:cs="Arial"/>
          <w:b/>
          <w:sz w:val="22"/>
          <w:szCs w:val="22"/>
        </w:rPr>
        <w:t xml:space="preserve">Personal Service Establishment </w:t>
      </w:r>
      <w:r>
        <w:rPr>
          <w:rFonts w:ascii="Arial" w:hAnsi="Arial" w:cs="Arial"/>
          <w:sz w:val="22"/>
          <w:szCs w:val="22"/>
        </w:rPr>
        <w:t xml:space="preserve">means a </w:t>
      </w:r>
      <w:r w:rsidR="00F963F2">
        <w:rPr>
          <w:rFonts w:ascii="Arial" w:hAnsi="Arial" w:cs="Arial"/>
          <w:sz w:val="22"/>
          <w:szCs w:val="22"/>
        </w:rPr>
        <w:t xml:space="preserve">commercial use primarily providing services for the maintenance of a person or person’s apparel and </w:t>
      </w:r>
      <w:r w:rsidR="00D665DC">
        <w:rPr>
          <w:rFonts w:ascii="Arial" w:hAnsi="Arial" w:cs="Arial"/>
          <w:sz w:val="22"/>
          <w:szCs w:val="22"/>
        </w:rPr>
        <w:t>includes a tailor, seamstress, cobbler, photographer, barber, beautician, hairdresser</w:t>
      </w:r>
      <w:r w:rsidR="00CB7377">
        <w:rPr>
          <w:rFonts w:ascii="Arial" w:hAnsi="Arial" w:cs="Arial"/>
          <w:sz w:val="22"/>
          <w:szCs w:val="22"/>
        </w:rPr>
        <w:t>,</w:t>
      </w:r>
      <w:r w:rsidR="00D665DC">
        <w:rPr>
          <w:rFonts w:ascii="Arial" w:hAnsi="Arial" w:cs="Arial"/>
          <w:sz w:val="22"/>
          <w:szCs w:val="22"/>
        </w:rPr>
        <w:t xml:space="preserve"> laundry </w:t>
      </w:r>
      <w:r w:rsidR="00CB7377">
        <w:rPr>
          <w:rFonts w:ascii="Arial" w:hAnsi="Arial" w:cs="Arial"/>
          <w:sz w:val="22"/>
          <w:szCs w:val="22"/>
        </w:rPr>
        <w:t xml:space="preserve">and </w:t>
      </w:r>
      <w:r w:rsidR="00D665DC">
        <w:rPr>
          <w:rFonts w:ascii="Arial" w:hAnsi="Arial" w:cs="Arial"/>
          <w:sz w:val="22"/>
          <w:szCs w:val="22"/>
        </w:rPr>
        <w:t>dry-cleaning facilit</w:t>
      </w:r>
      <w:r w:rsidR="00CB7377">
        <w:rPr>
          <w:rFonts w:ascii="Arial" w:hAnsi="Arial" w:cs="Arial"/>
          <w:sz w:val="22"/>
          <w:szCs w:val="22"/>
        </w:rPr>
        <w:t>y</w:t>
      </w:r>
      <w:r w:rsidR="00D665DC">
        <w:rPr>
          <w:rFonts w:ascii="Arial" w:hAnsi="Arial" w:cs="Arial"/>
          <w:sz w:val="22"/>
          <w:szCs w:val="22"/>
        </w:rPr>
        <w:t xml:space="preserve">.  </w:t>
      </w:r>
    </w:p>
    <w:p w:rsidR="00977C44" w:rsidRDefault="00977C44" w:rsidP="00D155C0">
      <w:pPr>
        <w:pStyle w:val="Style16"/>
        <w:ind w:left="0" w:firstLine="0"/>
        <w:rPr>
          <w:rFonts w:ascii="Arial" w:hAnsi="Arial" w:cs="Arial"/>
          <w:sz w:val="22"/>
          <w:szCs w:val="22"/>
        </w:rPr>
      </w:pPr>
    </w:p>
    <w:p w:rsidR="00977C44" w:rsidRPr="00E55A8F" w:rsidRDefault="00977C44" w:rsidP="00D155C0">
      <w:pPr>
        <w:pStyle w:val="Style16"/>
        <w:ind w:left="0" w:firstLine="0"/>
        <w:rPr>
          <w:rFonts w:ascii="Arial" w:hAnsi="Arial" w:cs="Arial"/>
          <w:sz w:val="22"/>
          <w:szCs w:val="22"/>
        </w:rPr>
      </w:pPr>
      <w:r w:rsidRPr="00E55A8F">
        <w:rPr>
          <w:rFonts w:ascii="Arial" w:hAnsi="Arial" w:cs="Arial"/>
          <w:b/>
          <w:sz w:val="22"/>
          <w:szCs w:val="22"/>
        </w:rPr>
        <w:t>Principal Building</w:t>
      </w:r>
      <w:r w:rsidRPr="00E55A8F">
        <w:rPr>
          <w:rFonts w:ascii="Arial" w:hAnsi="Arial" w:cs="Arial"/>
          <w:sz w:val="22"/>
          <w:szCs w:val="22"/>
        </w:rPr>
        <w:t xml:space="preserve"> means the building on a lot in which the </w:t>
      </w:r>
      <w:r w:rsidRPr="00E55A8F">
        <w:rPr>
          <w:rFonts w:ascii="Arial" w:hAnsi="Arial" w:cs="Arial"/>
          <w:spacing w:val="-2"/>
          <w:sz w:val="22"/>
          <w:szCs w:val="22"/>
        </w:rPr>
        <w:t>majority of the floor space is used as a permitted principal</w:t>
      </w:r>
      <w:r w:rsidRPr="00E55A8F">
        <w:rPr>
          <w:rFonts w:ascii="Arial" w:hAnsi="Arial" w:cs="Arial"/>
          <w:sz w:val="22"/>
          <w:szCs w:val="22"/>
        </w:rPr>
        <w:t xml:space="preserve"> use or uses;</w:t>
      </w:r>
    </w:p>
    <w:p w:rsidR="00977C44" w:rsidRPr="00E55A8F" w:rsidRDefault="00977C44" w:rsidP="00D155C0">
      <w:pPr>
        <w:pStyle w:val="Style17"/>
        <w:adjustRightInd/>
        <w:rPr>
          <w:rFonts w:ascii="Arial" w:hAnsi="Arial" w:cs="Arial"/>
          <w:sz w:val="22"/>
          <w:szCs w:val="22"/>
        </w:rPr>
      </w:pPr>
    </w:p>
    <w:p w:rsidR="00977C44" w:rsidRDefault="00977C44" w:rsidP="00D155C0">
      <w:pPr>
        <w:rPr>
          <w:rFonts w:ascii="Arial" w:hAnsi="Arial" w:cs="Arial"/>
          <w:sz w:val="22"/>
          <w:szCs w:val="22"/>
          <w:lang w:val="en-CA"/>
        </w:rPr>
      </w:pPr>
      <w:r w:rsidRPr="00E55A8F">
        <w:rPr>
          <w:rFonts w:ascii="Arial" w:hAnsi="Arial" w:cs="Arial"/>
          <w:b/>
          <w:sz w:val="22"/>
          <w:szCs w:val="22"/>
          <w:lang w:val="en-CA"/>
        </w:rPr>
        <w:t>Principal Use</w:t>
      </w:r>
      <w:r w:rsidRPr="00E55A8F">
        <w:rPr>
          <w:rFonts w:ascii="Arial" w:hAnsi="Arial" w:cs="Arial"/>
          <w:sz w:val="22"/>
          <w:szCs w:val="22"/>
          <w:lang w:val="en-CA"/>
        </w:rPr>
        <w:t xml:space="preserve"> means a </w:t>
      </w:r>
      <w:r w:rsidR="00CB7377">
        <w:rPr>
          <w:rFonts w:ascii="Arial" w:hAnsi="Arial" w:cs="Arial"/>
          <w:sz w:val="22"/>
          <w:szCs w:val="22"/>
          <w:lang w:val="en-CA"/>
        </w:rPr>
        <w:t xml:space="preserve">land use activity </w:t>
      </w:r>
      <w:r w:rsidRPr="00E55A8F">
        <w:rPr>
          <w:rFonts w:ascii="Arial" w:hAnsi="Arial" w:cs="Arial"/>
          <w:sz w:val="22"/>
          <w:szCs w:val="22"/>
          <w:lang w:val="en-CA"/>
        </w:rPr>
        <w:t>permitted as a</w:t>
      </w:r>
      <w:r w:rsidR="00E50F98">
        <w:rPr>
          <w:rFonts w:ascii="Arial" w:hAnsi="Arial" w:cs="Arial"/>
          <w:sz w:val="22"/>
          <w:szCs w:val="22"/>
          <w:lang w:val="en-CA"/>
        </w:rPr>
        <w:t xml:space="preserve"> main or primary </w:t>
      </w:r>
      <w:r w:rsidRPr="00E55A8F">
        <w:rPr>
          <w:rFonts w:ascii="Arial" w:hAnsi="Arial" w:cs="Arial"/>
          <w:sz w:val="22"/>
          <w:szCs w:val="22"/>
          <w:lang w:val="en-CA"/>
        </w:rPr>
        <w:t>use in a zone;</w:t>
      </w:r>
    </w:p>
    <w:p w:rsidR="00460796" w:rsidRDefault="00460796" w:rsidP="00D155C0">
      <w:pPr>
        <w:rPr>
          <w:rFonts w:ascii="Arial" w:hAnsi="Arial" w:cs="Arial"/>
          <w:sz w:val="22"/>
          <w:szCs w:val="22"/>
          <w:lang w:val="en-CA"/>
        </w:rPr>
      </w:pPr>
    </w:p>
    <w:p w:rsidR="00460796" w:rsidRDefault="00460796" w:rsidP="00D155C0">
      <w:pPr>
        <w:rPr>
          <w:rFonts w:ascii="Arial" w:hAnsi="Arial" w:cs="Arial"/>
          <w:sz w:val="22"/>
          <w:szCs w:val="22"/>
          <w:lang w:val="en-CA"/>
        </w:rPr>
      </w:pPr>
    </w:p>
    <w:p w:rsidR="00460796" w:rsidRDefault="00460796" w:rsidP="00D155C0">
      <w:pPr>
        <w:rPr>
          <w:rFonts w:ascii="Arial" w:hAnsi="Arial" w:cs="Arial"/>
          <w:sz w:val="22"/>
          <w:szCs w:val="22"/>
          <w:lang w:val="en-CA"/>
        </w:rPr>
      </w:pPr>
    </w:p>
    <w:p w:rsidR="00460796" w:rsidRPr="00E55A8F" w:rsidRDefault="00460796" w:rsidP="00D155C0">
      <w:pPr>
        <w:rPr>
          <w:rFonts w:ascii="Arial" w:hAnsi="Arial" w:cs="Arial"/>
          <w:sz w:val="22"/>
          <w:szCs w:val="22"/>
          <w:lang w:val="en-CA"/>
        </w:rPr>
      </w:pPr>
    </w:p>
    <w:p w:rsidR="00977C44" w:rsidRPr="00E50F98" w:rsidRDefault="00977C44" w:rsidP="00D155C0">
      <w:pPr>
        <w:pStyle w:val="Style17"/>
        <w:adjustRightInd/>
        <w:rPr>
          <w:rFonts w:ascii="Arial" w:hAnsi="Arial" w:cs="Arial"/>
          <w:sz w:val="22"/>
          <w:szCs w:val="22"/>
          <w:lang w:val="en-CA"/>
        </w:rPr>
      </w:pPr>
    </w:p>
    <w:p w:rsidR="00E50F98" w:rsidRDefault="00977C44" w:rsidP="00D155C0">
      <w:pPr>
        <w:rPr>
          <w:rFonts w:ascii="Arial" w:hAnsi="Arial" w:cs="Arial"/>
          <w:b/>
          <w:spacing w:val="-2"/>
          <w:sz w:val="22"/>
          <w:szCs w:val="22"/>
          <w:lang w:val="en-CA"/>
        </w:rPr>
      </w:pPr>
      <w:r w:rsidRPr="00E55A8F">
        <w:rPr>
          <w:rFonts w:ascii="Arial" w:hAnsi="Arial" w:cs="Arial"/>
          <w:b/>
          <w:spacing w:val="-2"/>
          <w:sz w:val="22"/>
          <w:szCs w:val="22"/>
          <w:lang w:val="en-CA"/>
        </w:rPr>
        <w:t>Public Utility</w:t>
      </w:r>
      <w:r w:rsidRPr="00E55A8F">
        <w:rPr>
          <w:rFonts w:ascii="Arial" w:hAnsi="Arial" w:cs="Arial"/>
          <w:spacing w:val="-2"/>
          <w:sz w:val="22"/>
          <w:szCs w:val="22"/>
          <w:lang w:val="en-CA"/>
        </w:rPr>
        <w:t xml:space="preserve"> means a privately owned or publicly owned use</w:t>
      </w:r>
      <w:r w:rsidRPr="00E55A8F">
        <w:rPr>
          <w:rFonts w:ascii="Arial" w:hAnsi="Arial" w:cs="Arial"/>
          <w:sz w:val="22"/>
          <w:szCs w:val="22"/>
          <w:lang w:val="en-CA"/>
        </w:rPr>
        <w:t xml:space="preserve"> </w:t>
      </w:r>
      <w:r w:rsidRPr="00E55A8F">
        <w:rPr>
          <w:rFonts w:ascii="Arial" w:hAnsi="Arial" w:cs="Arial"/>
          <w:spacing w:val="-2"/>
          <w:sz w:val="22"/>
          <w:szCs w:val="22"/>
          <w:lang w:val="en-CA"/>
        </w:rPr>
        <w:t>providing right-of-way and sites for the essential and</w:t>
      </w:r>
      <w:r w:rsidRPr="00E55A8F">
        <w:rPr>
          <w:rFonts w:ascii="Arial" w:hAnsi="Arial" w:cs="Arial"/>
          <w:sz w:val="22"/>
          <w:szCs w:val="22"/>
          <w:lang w:val="en-CA"/>
        </w:rPr>
        <w:t xml:space="preserve"> emergency servicing o</w:t>
      </w:r>
      <w:r w:rsidR="00E50F98">
        <w:rPr>
          <w:rFonts w:ascii="Arial" w:hAnsi="Arial" w:cs="Arial"/>
          <w:sz w:val="22"/>
          <w:szCs w:val="22"/>
          <w:lang w:val="en-CA"/>
        </w:rPr>
        <w:t>f</w:t>
      </w:r>
      <w:r w:rsidRPr="00E55A8F">
        <w:rPr>
          <w:rFonts w:ascii="Arial" w:hAnsi="Arial" w:cs="Arial"/>
          <w:sz w:val="22"/>
          <w:szCs w:val="22"/>
          <w:lang w:val="en-CA"/>
        </w:rPr>
        <w:t xml:space="preserve"> the region where such use is </w:t>
      </w:r>
      <w:r w:rsidR="00E50F98">
        <w:rPr>
          <w:rFonts w:ascii="Arial" w:hAnsi="Arial" w:cs="Arial"/>
          <w:sz w:val="22"/>
          <w:szCs w:val="22"/>
          <w:lang w:val="en-CA"/>
        </w:rPr>
        <w:t xml:space="preserve">authorized pursuant to legislative authority by a governmental body, and is established and operated by a governmental body, a Crown Corporation or by a company regulated by a government commission; </w:t>
      </w:r>
    </w:p>
    <w:p w:rsidR="00E50F98" w:rsidRDefault="00E50F98" w:rsidP="00D155C0">
      <w:pPr>
        <w:rPr>
          <w:rFonts w:ascii="Arial" w:hAnsi="Arial" w:cs="Arial"/>
          <w:b/>
          <w:spacing w:val="-2"/>
          <w:sz w:val="22"/>
          <w:szCs w:val="22"/>
          <w:lang w:val="en-CA"/>
        </w:rPr>
      </w:pPr>
    </w:p>
    <w:p w:rsidR="00A965DD" w:rsidRPr="00A965DD" w:rsidRDefault="00977C44" w:rsidP="00D155C0">
      <w:pPr>
        <w:rPr>
          <w:rFonts w:ascii="Times" w:hAnsi="Times"/>
          <w:lang w:val="en-CA"/>
        </w:rPr>
      </w:pPr>
      <w:r w:rsidRPr="00E55A8F">
        <w:rPr>
          <w:rFonts w:ascii="Arial" w:hAnsi="Arial" w:cs="Arial"/>
          <w:b/>
          <w:spacing w:val="-2"/>
          <w:sz w:val="22"/>
          <w:szCs w:val="22"/>
          <w:lang w:val="en-CA"/>
        </w:rPr>
        <w:t xml:space="preserve">Public </w:t>
      </w:r>
      <w:r>
        <w:rPr>
          <w:rFonts w:ascii="Arial" w:hAnsi="Arial" w:cs="Arial"/>
          <w:b/>
          <w:spacing w:val="-2"/>
          <w:sz w:val="22"/>
          <w:szCs w:val="22"/>
          <w:lang w:val="en-CA"/>
        </w:rPr>
        <w:t>Administration</w:t>
      </w:r>
      <w:r w:rsidRPr="00E55A8F">
        <w:rPr>
          <w:rFonts w:ascii="Arial" w:hAnsi="Arial" w:cs="Arial"/>
          <w:spacing w:val="-2"/>
          <w:sz w:val="22"/>
          <w:szCs w:val="22"/>
          <w:lang w:val="en-CA"/>
        </w:rPr>
        <w:t xml:space="preserve"> means</w:t>
      </w:r>
      <w:r w:rsidR="00A965DD">
        <w:rPr>
          <w:rFonts w:ascii="Arial" w:hAnsi="Arial" w:cs="Arial"/>
          <w:spacing w:val="-2"/>
          <w:sz w:val="22"/>
          <w:szCs w:val="22"/>
          <w:lang w:val="en-CA"/>
        </w:rPr>
        <w:t xml:space="preserve"> a use </w:t>
      </w:r>
      <w:r w:rsidR="00A965DD" w:rsidRPr="001E6B98">
        <w:rPr>
          <w:rFonts w:ascii="Arial" w:hAnsi="Arial" w:cs="Arial"/>
          <w:spacing w:val="-2"/>
          <w:sz w:val="22"/>
          <w:szCs w:val="22"/>
          <w:lang w:val="en-CA"/>
        </w:rPr>
        <w:t>providing for public functions and includes federal, provincial and municipal office and yard, pubic hospital, fire hall,</w:t>
      </w:r>
      <w:r w:rsidR="00A13104">
        <w:rPr>
          <w:rFonts w:ascii="Arial" w:hAnsi="Arial" w:cs="Arial"/>
          <w:spacing w:val="-2"/>
          <w:sz w:val="22"/>
          <w:szCs w:val="22"/>
          <w:lang w:val="en-CA"/>
        </w:rPr>
        <w:t xml:space="preserve"> medical station,</w:t>
      </w:r>
      <w:r w:rsidR="00A965DD" w:rsidRPr="001E6B98">
        <w:rPr>
          <w:rFonts w:ascii="Arial" w:hAnsi="Arial" w:cs="Arial"/>
          <w:spacing w:val="-2"/>
          <w:sz w:val="22"/>
          <w:szCs w:val="22"/>
          <w:lang w:val="en-CA"/>
        </w:rPr>
        <w:t xml:space="preserve"> park</w:t>
      </w:r>
      <w:r w:rsidR="00A965DD">
        <w:rPr>
          <w:rFonts w:ascii="Arial" w:hAnsi="Arial" w:cs="Arial"/>
          <w:spacing w:val="-2"/>
          <w:sz w:val="22"/>
          <w:szCs w:val="22"/>
          <w:lang w:val="en-CA"/>
        </w:rPr>
        <w:t>, playground, cemete</w:t>
      </w:r>
      <w:r w:rsidR="00CB7377">
        <w:rPr>
          <w:rFonts w:ascii="Arial" w:hAnsi="Arial" w:cs="Arial"/>
          <w:spacing w:val="-2"/>
          <w:sz w:val="22"/>
          <w:szCs w:val="22"/>
          <w:lang w:val="en-CA"/>
        </w:rPr>
        <w:t>ry</w:t>
      </w:r>
      <w:r w:rsidR="00A965DD">
        <w:rPr>
          <w:rFonts w:ascii="Arial" w:hAnsi="Arial" w:cs="Arial"/>
          <w:spacing w:val="-2"/>
          <w:sz w:val="22"/>
          <w:szCs w:val="22"/>
          <w:lang w:val="en-CA"/>
        </w:rPr>
        <w:t xml:space="preserve"> and similar activit</w:t>
      </w:r>
      <w:r w:rsidR="00CB7377">
        <w:rPr>
          <w:rFonts w:ascii="Arial" w:hAnsi="Arial" w:cs="Arial"/>
          <w:spacing w:val="-2"/>
          <w:sz w:val="22"/>
          <w:szCs w:val="22"/>
          <w:lang w:val="en-CA"/>
        </w:rPr>
        <w:t>ies</w:t>
      </w:r>
      <w:r w:rsidR="00A965DD">
        <w:rPr>
          <w:rFonts w:ascii="Arial" w:hAnsi="Arial" w:cs="Arial"/>
          <w:spacing w:val="-2"/>
          <w:sz w:val="22"/>
          <w:szCs w:val="22"/>
          <w:lang w:val="en-CA"/>
        </w:rPr>
        <w:t xml:space="preserve">; </w:t>
      </w:r>
      <w:r w:rsidRPr="00E55A8F">
        <w:rPr>
          <w:rFonts w:ascii="Arial" w:hAnsi="Arial" w:cs="Arial"/>
          <w:spacing w:val="-2"/>
          <w:sz w:val="22"/>
          <w:szCs w:val="22"/>
          <w:lang w:val="en-CA"/>
        </w:rPr>
        <w:t xml:space="preserve"> </w:t>
      </w:r>
    </w:p>
    <w:p w:rsidR="00977C44" w:rsidRPr="00A965DD" w:rsidRDefault="00977C44" w:rsidP="00D155C0">
      <w:pPr>
        <w:pStyle w:val="Style16"/>
        <w:ind w:left="0" w:firstLine="0"/>
        <w:rPr>
          <w:rFonts w:ascii="Arial" w:hAnsi="Arial" w:cs="Arial"/>
          <w:b/>
          <w:spacing w:val="-2"/>
          <w:sz w:val="22"/>
          <w:szCs w:val="22"/>
          <w:lang w:val="en-CA"/>
        </w:rPr>
      </w:pPr>
    </w:p>
    <w:p w:rsidR="00977C44" w:rsidRPr="00E55A8F" w:rsidRDefault="00977C44" w:rsidP="00D155C0">
      <w:pPr>
        <w:pStyle w:val="Style16"/>
        <w:ind w:left="0" w:firstLine="0"/>
        <w:rPr>
          <w:rFonts w:ascii="Arial" w:hAnsi="Arial" w:cs="Arial"/>
          <w:sz w:val="22"/>
          <w:szCs w:val="22"/>
        </w:rPr>
      </w:pPr>
      <w:r w:rsidRPr="00E55A8F">
        <w:rPr>
          <w:rFonts w:ascii="Arial" w:hAnsi="Arial" w:cs="Arial"/>
          <w:b/>
          <w:spacing w:val="-2"/>
          <w:sz w:val="22"/>
          <w:szCs w:val="22"/>
        </w:rPr>
        <w:t>Rear Lot Line</w:t>
      </w:r>
      <w:r w:rsidRPr="00E55A8F">
        <w:rPr>
          <w:rFonts w:ascii="Arial" w:hAnsi="Arial" w:cs="Arial"/>
          <w:spacing w:val="-2"/>
          <w:sz w:val="22"/>
          <w:szCs w:val="22"/>
        </w:rPr>
        <w:t xml:space="preserve"> means the </w:t>
      </w:r>
      <w:proofErr w:type="spellStart"/>
      <w:r w:rsidRPr="00E55A8F">
        <w:rPr>
          <w:rFonts w:ascii="Arial" w:hAnsi="Arial" w:cs="Arial"/>
          <w:spacing w:val="-2"/>
          <w:sz w:val="22"/>
          <w:szCs w:val="22"/>
        </w:rPr>
        <w:t>lot</w:t>
      </w:r>
      <w:proofErr w:type="spellEnd"/>
      <w:r w:rsidRPr="00E55A8F">
        <w:rPr>
          <w:rFonts w:ascii="Arial" w:hAnsi="Arial" w:cs="Arial"/>
          <w:spacing w:val="-2"/>
          <w:sz w:val="22"/>
          <w:szCs w:val="22"/>
        </w:rPr>
        <w:t xml:space="preserve"> line opposite to, and most distant from</w:t>
      </w:r>
      <w:r w:rsidRPr="00E55A8F">
        <w:rPr>
          <w:rFonts w:ascii="Arial" w:hAnsi="Arial" w:cs="Arial"/>
          <w:sz w:val="22"/>
          <w:szCs w:val="22"/>
        </w:rPr>
        <w:t xml:space="preserve"> front lot line, or, where the rear portion of the lot is bounded by intersecting side lot lines, the rear lot line shall be deemed to be the point of such intersection;</w:t>
      </w:r>
    </w:p>
    <w:p w:rsidR="00977C44" w:rsidRPr="00E55A8F" w:rsidRDefault="00977C44" w:rsidP="00D155C0">
      <w:pPr>
        <w:pStyle w:val="Style16"/>
        <w:spacing w:before="252"/>
        <w:ind w:left="0" w:firstLine="0"/>
        <w:rPr>
          <w:rFonts w:ascii="Arial" w:hAnsi="Arial" w:cs="Arial"/>
          <w:sz w:val="22"/>
          <w:szCs w:val="22"/>
        </w:rPr>
      </w:pPr>
      <w:r w:rsidRPr="00CB7377">
        <w:rPr>
          <w:rFonts w:ascii="Arial" w:hAnsi="Arial" w:cs="Arial"/>
          <w:b/>
          <w:sz w:val="22"/>
          <w:szCs w:val="22"/>
        </w:rPr>
        <w:t>Recreational Vehicle</w:t>
      </w:r>
      <w:r w:rsidRPr="00CB7377">
        <w:rPr>
          <w:rFonts w:ascii="Arial" w:hAnsi="Arial" w:cs="Arial"/>
          <w:sz w:val="22"/>
          <w:szCs w:val="22"/>
        </w:rPr>
        <w:t xml:space="preserve"> means any vehicle, trailer, coach, </w:t>
      </w:r>
      <w:proofErr w:type="spellStart"/>
      <w:r w:rsidRPr="00CB7377">
        <w:rPr>
          <w:rFonts w:ascii="Arial" w:hAnsi="Arial" w:cs="Arial"/>
          <w:sz w:val="22"/>
          <w:szCs w:val="22"/>
        </w:rPr>
        <w:t>housecar</w:t>
      </w:r>
      <w:proofErr w:type="spellEnd"/>
      <w:r w:rsidRPr="00CB7377">
        <w:rPr>
          <w:rFonts w:ascii="Arial" w:hAnsi="Arial" w:cs="Arial"/>
          <w:sz w:val="22"/>
          <w:szCs w:val="22"/>
        </w:rPr>
        <w:t xml:space="preserve">, structure or conveyance designed to travel or to be </w:t>
      </w:r>
      <w:r w:rsidRPr="00CB7377">
        <w:rPr>
          <w:rFonts w:ascii="Arial" w:hAnsi="Arial" w:cs="Arial"/>
          <w:spacing w:val="-2"/>
          <w:sz w:val="22"/>
          <w:szCs w:val="22"/>
        </w:rPr>
        <w:t xml:space="preserve">transported on </w:t>
      </w:r>
      <w:r w:rsidR="00CB7377" w:rsidRPr="00CB7377">
        <w:rPr>
          <w:rFonts w:ascii="Arial" w:hAnsi="Arial" w:cs="Arial"/>
          <w:spacing w:val="-2"/>
          <w:sz w:val="22"/>
          <w:szCs w:val="22"/>
        </w:rPr>
        <w:t>streets</w:t>
      </w:r>
      <w:r w:rsidRPr="00CB7377">
        <w:rPr>
          <w:rFonts w:ascii="Arial" w:hAnsi="Arial" w:cs="Arial"/>
          <w:spacing w:val="-2"/>
          <w:sz w:val="22"/>
          <w:szCs w:val="22"/>
        </w:rPr>
        <w:t xml:space="preserve"> and constructed or equipped to be</w:t>
      </w:r>
      <w:r w:rsidRPr="00CB7377">
        <w:rPr>
          <w:rFonts w:ascii="Arial" w:hAnsi="Arial" w:cs="Arial"/>
          <w:sz w:val="22"/>
          <w:szCs w:val="22"/>
        </w:rPr>
        <w:t xml:space="preserve"> </w:t>
      </w:r>
      <w:r w:rsidRPr="00CB7377">
        <w:rPr>
          <w:rFonts w:ascii="Arial" w:hAnsi="Arial" w:cs="Arial"/>
          <w:spacing w:val="-2"/>
          <w:sz w:val="22"/>
          <w:szCs w:val="22"/>
        </w:rPr>
        <w:t>used as a</w:t>
      </w:r>
      <w:r w:rsidRPr="00E55A8F">
        <w:rPr>
          <w:rFonts w:ascii="Arial" w:hAnsi="Arial" w:cs="Arial"/>
          <w:spacing w:val="-2"/>
          <w:sz w:val="22"/>
          <w:szCs w:val="22"/>
        </w:rPr>
        <w:t xml:space="preserve"> temporary living or sleeping quarter by </w:t>
      </w:r>
      <w:r w:rsidR="005A2470">
        <w:rPr>
          <w:rFonts w:ascii="Arial" w:hAnsi="Arial" w:cs="Arial"/>
          <w:spacing w:val="-2"/>
          <w:sz w:val="22"/>
          <w:szCs w:val="22"/>
        </w:rPr>
        <w:t xml:space="preserve">the </w:t>
      </w:r>
      <w:r w:rsidR="00A965DD" w:rsidRPr="00E55A8F">
        <w:rPr>
          <w:rFonts w:ascii="Arial" w:hAnsi="Arial" w:cs="Arial"/>
          <w:spacing w:val="-2"/>
          <w:sz w:val="22"/>
          <w:szCs w:val="22"/>
        </w:rPr>
        <w:t>travel</w:t>
      </w:r>
      <w:r w:rsidR="005A2470">
        <w:rPr>
          <w:rFonts w:ascii="Arial" w:hAnsi="Arial" w:cs="Arial"/>
          <w:spacing w:val="-2"/>
          <w:sz w:val="22"/>
          <w:szCs w:val="22"/>
        </w:rPr>
        <w:t>ling public</w:t>
      </w:r>
      <w:r w:rsidRPr="00E55A8F">
        <w:rPr>
          <w:rFonts w:ascii="Arial" w:hAnsi="Arial" w:cs="Arial"/>
          <w:spacing w:val="-2"/>
          <w:sz w:val="22"/>
          <w:szCs w:val="22"/>
        </w:rPr>
        <w:t>;</w:t>
      </w:r>
    </w:p>
    <w:p w:rsidR="00977C44" w:rsidRPr="00E55A8F" w:rsidRDefault="00977C44" w:rsidP="00D155C0">
      <w:pPr>
        <w:pStyle w:val="Style17"/>
        <w:adjustRightInd/>
        <w:rPr>
          <w:rFonts w:ascii="Arial" w:hAnsi="Arial" w:cs="Arial"/>
          <w:sz w:val="22"/>
          <w:szCs w:val="22"/>
        </w:rPr>
      </w:pPr>
    </w:p>
    <w:p w:rsidR="00977C44" w:rsidRPr="00A965DD" w:rsidRDefault="00977C44" w:rsidP="00D155C0">
      <w:pPr>
        <w:pStyle w:val="Style16"/>
        <w:ind w:left="0" w:firstLine="0"/>
        <w:rPr>
          <w:rFonts w:ascii="Arial" w:hAnsi="Arial" w:cs="Arial"/>
          <w:sz w:val="22"/>
          <w:szCs w:val="22"/>
        </w:rPr>
      </w:pPr>
      <w:r>
        <w:rPr>
          <w:rFonts w:ascii="Arial" w:hAnsi="Arial" w:cs="Arial"/>
          <w:b/>
          <w:spacing w:val="-2"/>
          <w:sz w:val="22"/>
          <w:szCs w:val="22"/>
        </w:rPr>
        <w:t>Retail, General Specialty Shop</w:t>
      </w:r>
      <w:r w:rsidRPr="00E55A8F">
        <w:rPr>
          <w:rFonts w:ascii="Arial" w:hAnsi="Arial" w:cs="Arial"/>
          <w:spacing w:val="-2"/>
          <w:sz w:val="22"/>
          <w:szCs w:val="22"/>
        </w:rPr>
        <w:t xml:space="preserve"> means</w:t>
      </w:r>
      <w:r w:rsidR="00A965DD">
        <w:rPr>
          <w:rFonts w:ascii="Arial" w:hAnsi="Arial" w:cs="Arial"/>
          <w:spacing w:val="-2"/>
          <w:sz w:val="22"/>
          <w:szCs w:val="22"/>
        </w:rPr>
        <w:t xml:space="preserve"> </w:t>
      </w:r>
      <w:r w:rsidR="00CB7377">
        <w:rPr>
          <w:rFonts w:ascii="Arial" w:hAnsi="Arial" w:cs="Arial"/>
          <w:spacing w:val="-2"/>
          <w:sz w:val="22"/>
          <w:szCs w:val="22"/>
        </w:rPr>
        <w:t xml:space="preserve">an establishment </w:t>
      </w:r>
      <w:r w:rsidR="00A965DD" w:rsidRPr="00A965DD">
        <w:rPr>
          <w:rFonts w:ascii="Arial" w:hAnsi="Arial" w:cs="Arial"/>
          <w:sz w:val="22"/>
          <w:szCs w:val="22"/>
        </w:rPr>
        <w:t>selling goods or merchandise to the ultimate consumer, and not for resale purposes</w:t>
      </w:r>
    </w:p>
    <w:p w:rsidR="00977C44" w:rsidRPr="00E55A8F" w:rsidRDefault="00977C44" w:rsidP="00D155C0">
      <w:pPr>
        <w:pStyle w:val="Style17"/>
        <w:adjustRightInd/>
        <w:rPr>
          <w:rFonts w:ascii="Arial" w:hAnsi="Arial" w:cs="Arial"/>
          <w:sz w:val="22"/>
          <w:szCs w:val="22"/>
        </w:rPr>
      </w:pPr>
    </w:p>
    <w:p w:rsidR="00977C44" w:rsidRDefault="00977C44" w:rsidP="00D155C0">
      <w:pPr>
        <w:pStyle w:val="Style16"/>
        <w:ind w:left="0" w:firstLine="0"/>
        <w:rPr>
          <w:rFonts w:ascii="Arial" w:hAnsi="Arial" w:cs="Arial"/>
          <w:sz w:val="22"/>
          <w:szCs w:val="22"/>
        </w:rPr>
      </w:pPr>
      <w:r w:rsidRPr="00E55A8F">
        <w:rPr>
          <w:rFonts w:ascii="Arial" w:hAnsi="Arial" w:cs="Arial"/>
          <w:b/>
          <w:sz w:val="22"/>
          <w:szCs w:val="22"/>
        </w:rPr>
        <w:t>School</w:t>
      </w:r>
      <w:r w:rsidRPr="00E55A8F">
        <w:rPr>
          <w:rFonts w:ascii="Arial" w:hAnsi="Arial" w:cs="Arial"/>
          <w:sz w:val="22"/>
          <w:szCs w:val="22"/>
        </w:rPr>
        <w:t xml:space="preserve"> means </w:t>
      </w:r>
      <w:r w:rsidR="00CB7377">
        <w:rPr>
          <w:rFonts w:ascii="Arial" w:hAnsi="Arial" w:cs="Arial"/>
          <w:sz w:val="22"/>
          <w:szCs w:val="22"/>
        </w:rPr>
        <w:t xml:space="preserve">(1) </w:t>
      </w:r>
      <w:r w:rsidRPr="00E55A8F">
        <w:rPr>
          <w:rFonts w:ascii="Arial" w:hAnsi="Arial" w:cs="Arial"/>
          <w:sz w:val="22"/>
          <w:szCs w:val="22"/>
        </w:rPr>
        <w:t xml:space="preserve">a </w:t>
      </w:r>
      <w:r>
        <w:rPr>
          <w:rFonts w:ascii="Arial" w:hAnsi="Arial" w:cs="Arial"/>
          <w:sz w:val="22"/>
          <w:szCs w:val="22"/>
        </w:rPr>
        <w:t>public or secondary school as defined in the School Act</w:t>
      </w:r>
      <w:r w:rsidR="00CB7377">
        <w:rPr>
          <w:rFonts w:ascii="Arial" w:hAnsi="Arial" w:cs="Arial"/>
          <w:sz w:val="22"/>
          <w:szCs w:val="22"/>
        </w:rPr>
        <w:t>;</w:t>
      </w:r>
      <w:r>
        <w:rPr>
          <w:rFonts w:ascii="Arial" w:hAnsi="Arial" w:cs="Arial"/>
          <w:sz w:val="22"/>
          <w:szCs w:val="22"/>
        </w:rPr>
        <w:t xml:space="preserve"> or </w:t>
      </w:r>
      <w:r w:rsidR="00CB7377">
        <w:rPr>
          <w:rFonts w:ascii="Arial" w:hAnsi="Arial" w:cs="Arial"/>
          <w:sz w:val="22"/>
          <w:szCs w:val="22"/>
        </w:rPr>
        <w:t xml:space="preserve">(2) </w:t>
      </w:r>
      <w:r>
        <w:rPr>
          <w:rFonts w:ascii="Arial" w:hAnsi="Arial" w:cs="Arial"/>
          <w:sz w:val="22"/>
          <w:szCs w:val="22"/>
        </w:rPr>
        <w:t xml:space="preserve">a private </w:t>
      </w:r>
      <w:r w:rsidRPr="00E55A8F">
        <w:rPr>
          <w:rFonts w:ascii="Arial" w:hAnsi="Arial" w:cs="Arial"/>
          <w:sz w:val="22"/>
          <w:szCs w:val="22"/>
        </w:rPr>
        <w:t>school operated mainly by private funds and offering the same basic curriculum and certificates as a public school;</w:t>
      </w:r>
    </w:p>
    <w:p w:rsidR="00977C44" w:rsidRPr="00E55A8F" w:rsidRDefault="00977C44" w:rsidP="00D155C0">
      <w:pPr>
        <w:pStyle w:val="Style16"/>
        <w:ind w:left="0" w:firstLine="0"/>
        <w:rPr>
          <w:rFonts w:ascii="Arial" w:hAnsi="Arial" w:cs="Arial"/>
          <w:sz w:val="22"/>
          <w:szCs w:val="22"/>
        </w:rPr>
      </w:pPr>
    </w:p>
    <w:p w:rsidR="007C2F43" w:rsidRDefault="007C2F43" w:rsidP="00D155C0">
      <w:pPr>
        <w:pStyle w:val="Style16"/>
        <w:ind w:left="0" w:firstLine="0"/>
        <w:rPr>
          <w:rFonts w:ascii="Arial" w:hAnsi="Arial" w:cs="Arial"/>
          <w:sz w:val="22"/>
          <w:szCs w:val="22"/>
        </w:rPr>
      </w:pPr>
      <w:r w:rsidRPr="00E55A8F">
        <w:rPr>
          <w:rFonts w:ascii="Arial" w:hAnsi="Arial" w:cs="Arial"/>
          <w:b/>
          <w:sz w:val="22"/>
          <w:szCs w:val="22"/>
        </w:rPr>
        <w:t>S</w:t>
      </w:r>
      <w:r>
        <w:rPr>
          <w:rFonts w:ascii="Arial" w:hAnsi="Arial" w:cs="Arial"/>
          <w:b/>
          <w:sz w:val="22"/>
          <w:szCs w:val="22"/>
        </w:rPr>
        <w:t>econdary Suite</w:t>
      </w:r>
      <w:r w:rsidRPr="00E55A8F">
        <w:rPr>
          <w:rFonts w:ascii="Arial" w:hAnsi="Arial" w:cs="Arial"/>
          <w:sz w:val="22"/>
          <w:szCs w:val="22"/>
        </w:rPr>
        <w:t xml:space="preserve"> means</w:t>
      </w:r>
      <w:r>
        <w:rPr>
          <w:rFonts w:ascii="Arial" w:hAnsi="Arial" w:cs="Arial"/>
          <w:sz w:val="22"/>
          <w:szCs w:val="22"/>
        </w:rPr>
        <w:t xml:space="preserve"> a secondary dwelling that is located within the principal building or single-family dwelling and does not entail alterations of the existing character of the area and must have a separate entrance and separate living, sleeping, sanitary and kitchen facilities from the single family dwelling;  </w:t>
      </w:r>
    </w:p>
    <w:p w:rsidR="007C2F43" w:rsidRPr="007C2F43" w:rsidRDefault="007C2F43" w:rsidP="00D155C0">
      <w:pPr>
        <w:pStyle w:val="Style16"/>
        <w:ind w:left="0" w:firstLine="0"/>
        <w:rPr>
          <w:rFonts w:ascii="Arial" w:hAnsi="Arial" w:cs="Arial"/>
          <w:b/>
          <w:spacing w:val="-2"/>
          <w:sz w:val="22"/>
          <w:szCs w:val="22"/>
          <w:lang w:val="en-CA"/>
        </w:rPr>
      </w:pPr>
    </w:p>
    <w:p w:rsidR="00977C44" w:rsidRPr="00E55A8F" w:rsidRDefault="00977C44" w:rsidP="00D155C0">
      <w:pPr>
        <w:pStyle w:val="Style16"/>
        <w:ind w:left="0" w:firstLine="0"/>
        <w:rPr>
          <w:rFonts w:ascii="Arial" w:hAnsi="Arial" w:cs="Arial"/>
          <w:sz w:val="22"/>
          <w:szCs w:val="22"/>
        </w:rPr>
      </w:pPr>
      <w:r w:rsidRPr="00E55A8F">
        <w:rPr>
          <w:rFonts w:ascii="Arial" w:hAnsi="Arial" w:cs="Arial"/>
          <w:b/>
          <w:spacing w:val="-2"/>
          <w:sz w:val="22"/>
          <w:szCs w:val="22"/>
        </w:rPr>
        <w:t>Service Station</w:t>
      </w:r>
      <w:r w:rsidRPr="00E55A8F">
        <w:rPr>
          <w:rFonts w:ascii="Arial" w:hAnsi="Arial" w:cs="Arial"/>
          <w:spacing w:val="-2"/>
          <w:sz w:val="22"/>
          <w:szCs w:val="22"/>
        </w:rPr>
        <w:t xml:space="preserve"> means land used for the retail sale of motor fuels</w:t>
      </w:r>
      <w:r w:rsidRPr="00E55A8F">
        <w:rPr>
          <w:rFonts w:ascii="Arial" w:hAnsi="Arial" w:cs="Arial"/>
          <w:sz w:val="22"/>
          <w:szCs w:val="22"/>
        </w:rPr>
        <w:t xml:space="preserve"> and lubricants and includes, as accessory uses, automobile diagnostic</w:t>
      </w:r>
      <w:r w:rsidRPr="00F224C5">
        <w:rPr>
          <w:rFonts w:ascii="Arial" w:hAnsi="Arial" w:cs="Arial"/>
          <w:sz w:val="22"/>
          <w:szCs w:val="22"/>
          <w:lang w:val="en-CA"/>
        </w:rPr>
        <w:t xml:space="preserve"> centres</w:t>
      </w:r>
      <w:r w:rsidRPr="00E55A8F">
        <w:rPr>
          <w:rFonts w:ascii="Arial" w:hAnsi="Arial" w:cs="Arial"/>
          <w:sz w:val="22"/>
          <w:szCs w:val="22"/>
        </w:rPr>
        <w:t xml:space="preserve">, the servicing and </w:t>
      </w:r>
      <w:r w:rsidR="00A965DD">
        <w:rPr>
          <w:rFonts w:ascii="Arial" w:hAnsi="Arial" w:cs="Arial"/>
          <w:sz w:val="22"/>
          <w:szCs w:val="22"/>
        </w:rPr>
        <w:t>r</w:t>
      </w:r>
      <w:r w:rsidRPr="00E55A8F">
        <w:rPr>
          <w:rFonts w:ascii="Arial" w:hAnsi="Arial" w:cs="Arial"/>
          <w:sz w:val="22"/>
          <w:szCs w:val="22"/>
        </w:rPr>
        <w:t>epairing of motor vehicles and the sale of automotive accessories;</w:t>
      </w:r>
    </w:p>
    <w:p w:rsidR="00977C44" w:rsidRPr="00E55A8F" w:rsidRDefault="00977C44" w:rsidP="00D155C0">
      <w:pPr>
        <w:pStyle w:val="Style17"/>
        <w:adjustRightInd/>
        <w:rPr>
          <w:rFonts w:ascii="Arial" w:hAnsi="Arial" w:cs="Arial"/>
          <w:sz w:val="22"/>
          <w:szCs w:val="22"/>
        </w:rPr>
      </w:pPr>
    </w:p>
    <w:p w:rsidR="00977C44" w:rsidRPr="00E55A8F" w:rsidRDefault="00977C44" w:rsidP="00D155C0">
      <w:pPr>
        <w:pStyle w:val="Style16"/>
        <w:ind w:left="0" w:firstLine="0"/>
        <w:rPr>
          <w:rFonts w:ascii="Arial" w:hAnsi="Arial" w:cs="Arial"/>
          <w:sz w:val="22"/>
          <w:szCs w:val="22"/>
        </w:rPr>
      </w:pPr>
      <w:r w:rsidRPr="00E55A8F">
        <w:rPr>
          <w:rFonts w:ascii="Arial" w:hAnsi="Arial" w:cs="Arial"/>
          <w:b/>
          <w:spacing w:val="-2"/>
          <w:sz w:val="22"/>
          <w:szCs w:val="22"/>
        </w:rPr>
        <w:t>Setback</w:t>
      </w:r>
      <w:r w:rsidRPr="00E55A8F">
        <w:rPr>
          <w:rFonts w:ascii="Arial" w:hAnsi="Arial" w:cs="Arial"/>
          <w:spacing w:val="-2"/>
          <w:sz w:val="22"/>
          <w:szCs w:val="22"/>
        </w:rPr>
        <w:t xml:space="preserve"> means the required minimum distance between a building</w:t>
      </w:r>
      <w:r w:rsidR="00CB7377">
        <w:rPr>
          <w:rFonts w:ascii="Arial" w:hAnsi="Arial" w:cs="Arial"/>
          <w:spacing w:val="-2"/>
          <w:sz w:val="22"/>
          <w:szCs w:val="22"/>
        </w:rPr>
        <w:t xml:space="preserve"> or</w:t>
      </w:r>
      <w:r w:rsidRPr="00E55A8F">
        <w:rPr>
          <w:rFonts w:ascii="Arial" w:hAnsi="Arial" w:cs="Arial"/>
          <w:sz w:val="22"/>
          <w:szCs w:val="22"/>
        </w:rPr>
        <w:t xml:space="preserve"> structure and </w:t>
      </w:r>
      <w:r w:rsidRPr="00E55A8F">
        <w:rPr>
          <w:rFonts w:ascii="Arial" w:hAnsi="Arial" w:cs="Arial"/>
          <w:bCs/>
          <w:sz w:val="22"/>
          <w:szCs w:val="22"/>
        </w:rPr>
        <w:t>a</w:t>
      </w:r>
      <w:r w:rsidRPr="00E55A8F">
        <w:rPr>
          <w:rFonts w:ascii="Arial" w:hAnsi="Arial" w:cs="Arial"/>
          <w:b/>
          <w:bCs/>
          <w:sz w:val="22"/>
          <w:szCs w:val="22"/>
        </w:rPr>
        <w:t xml:space="preserve"> </w:t>
      </w:r>
      <w:r w:rsidRPr="00E55A8F">
        <w:rPr>
          <w:rFonts w:ascii="Arial" w:hAnsi="Arial" w:cs="Arial"/>
          <w:sz w:val="22"/>
          <w:szCs w:val="22"/>
        </w:rPr>
        <w:t>lot line;</w:t>
      </w:r>
    </w:p>
    <w:p w:rsidR="00977C44" w:rsidRPr="00E55A8F" w:rsidRDefault="00977C44" w:rsidP="00D155C0">
      <w:pPr>
        <w:pStyle w:val="Style17"/>
        <w:adjustRightInd/>
        <w:rPr>
          <w:rFonts w:ascii="Arial" w:hAnsi="Arial" w:cs="Arial"/>
          <w:sz w:val="22"/>
          <w:szCs w:val="22"/>
        </w:rPr>
      </w:pPr>
    </w:p>
    <w:p w:rsidR="001E6B98" w:rsidRPr="005A2470" w:rsidRDefault="00977C44" w:rsidP="00D155C0">
      <w:pPr>
        <w:pStyle w:val="Style16"/>
        <w:ind w:left="0" w:firstLine="0"/>
        <w:rPr>
          <w:rFonts w:ascii="Arial" w:hAnsi="Arial" w:cs="Arial"/>
          <w:color w:val="FF0000"/>
          <w:sz w:val="22"/>
          <w:szCs w:val="22"/>
        </w:rPr>
      </w:pPr>
      <w:r w:rsidRPr="00A9551D">
        <w:rPr>
          <w:rFonts w:ascii="Arial" w:hAnsi="Arial" w:cs="Arial"/>
          <w:b/>
          <w:spacing w:val="-2"/>
          <w:sz w:val="22"/>
          <w:szCs w:val="22"/>
        </w:rPr>
        <w:t xml:space="preserve">Single Detached Accessory Residence </w:t>
      </w:r>
      <w:r w:rsidRPr="00A9551D">
        <w:rPr>
          <w:rFonts w:ascii="Arial" w:hAnsi="Arial" w:cs="Arial"/>
          <w:spacing w:val="-2"/>
          <w:sz w:val="22"/>
          <w:szCs w:val="22"/>
        </w:rPr>
        <w:t xml:space="preserve">means </w:t>
      </w:r>
      <w:r w:rsidR="001E6B98" w:rsidRPr="00A9551D">
        <w:rPr>
          <w:rFonts w:ascii="Arial" w:hAnsi="Arial" w:cs="Arial"/>
          <w:spacing w:val="-2"/>
          <w:sz w:val="22"/>
          <w:szCs w:val="22"/>
        </w:rPr>
        <w:t>a stand-alone</w:t>
      </w:r>
      <w:r w:rsidR="001E6B98" w:rsidRPr="00A9551D">
        <w:rPr>
          <w:rFonts w:ascii="Arial" w:hAnsi="Arial" w:cs="Arial"/>
          <w:color w:val="000000"/>
          <w:sz w:val="22"/>
          <w:szCs w:val="22"/>
          <w:lang w:val="en-CA" w:eastAsia="en-CA"/>
        </w:rPr>
        <w:t xml:space="preserve"> accessory building </w:t>
      </w:r>
      <w:r w:rsidR="00D155C0" w:rsidRPr="00A9551D">
        <w:rPr>
          <w:rFonts w:ascii="Arial" w:hAnsi="Arial" w:cs="Arial"/>
          <w:color w:val="000000"/>
          <w:sz w:val="22"/>
          <w:szCs w:val="22"/>
          <w:lang w:val="en-CA" w:eastAsia="en-CA"/>
        </w:rPr>
        <w:t>that contains a residential</w:t>
      </w:r>
      <w:r w:rsidR="00E50F98">
        <w:rPr>
          <w:rFonts w:ascii="Arial" w:hAnsi="Arial" w:cs="Arial"/>
          <w:color w:val="000000"/>
          <w:sz w:val="22"/>
          <w:szCs w:val="22"/>
          <w:lang w:val="en-CA" w:eastAsia="en-CA"/>
        </w:rPr>
        <w:t xml:space="preserve"> dwelling</w:t>
      </w:r>
      <w:r w:rsidR="00D155C0" w:rsidRPr="00A9551D">
        <w:rPr>
          <w:rFonts w:ascii="Arial" w:hAnsi="Arial" w:cs="Arial"/>
          <w:color w:val="000000"/>
          <w:sz w:val="22"/>
          <w:szCs w:val="22"/>
          <w:lang w:val="en-CA" w:eastAsia="en-CA"/>
        </w:rPr>
        <w:t xml:space="preserve"> unit and is situated on the same site as a </w:t>
      </w:r>
      <w:r w:rsidR="00A9551D">
        <w:rPr>
          <w:rFonts w:ascii="Arial" w:hAnsi="Arial" w:cs="Arial"/>
          <w:color w:val="000000"/>
          <w:sz w:val="22"/>
          <w:szCs w:val="22"/>
          <w:lang w:val="en-CA" w:eastAsia="en-CA"/>
        </w:rPr>
        <w:t>single family dwelling</w:t>
      </w:r>
      <w:r w:rsidR="007C2F43">
        <w:rPr>
          <w:rFonts w:ascii="Arial" w:hAnsi="Arial" w:cs="Arial"/>
          <w:color w:val="000000"/>
          <w:sz w:val="22"/>
          <w:szCs w:val="22"/>
          <w:lang w:val="en-CA" w:eastAsia="en-CA"/>
        </w:rPr>
        <w:t xml:space="preserve"> and shall not be a trailer, camper, recreational vehicle or similar shelter</w:t>
      </w:r>
      <w:r w:rsidR="00A9551D">
        <w:rPr>
          <w:rFonts w:ascii="Arial" w:hAnsi="Arial" w:cs="Arial"/>
          <w:color w:val="000000"/>
          <w:sz w:val="22"/>
          <w:szCs w:val="22"/>
          <w:lang w:val="en-CA" w:eastAsia="en-CA"/>
        </w:rPr>
        <w:t>;</w:t>
      </w:r>
      <w:r w:rsidR="00D155C0" w:rsidRPr="00D155C0">
        <w:rPr>
          <w:rFonts w:ascii="Arial" w:hAnsi="Arial" w:cs="Arial"/>
          <w:color w:val="000000"/>
          <w:sz w:val="22"/>
          <w:szCs w:val="22"/>
          <w:lang w:val="en-CA" w:eastAsia="en-CA"/>
        </w:rPr>
        <w:t xml:space="preserve"> </w:t>
      </w:r>
      <w:r w:rsidRPr="00D155C0">
        <w:rPr>
          <w:rFonts w:ascii="Arial" w:hAnsi="Arial" w:cs="Arial"/>
          <w:color w:val="000000"/>
          <w:sz w:val="22"/>
          <w:szCs w:val="22"/>
          <w:lang w:val="en-CA" w:eastAsia="en-CA"/>
        </w:rPr>
        <w:t xml:space="preserve"> </w:t>
      </w:r>
      <w:r w:rsidR="00CB7377">
        <w:rPr>
          <w:rFonts w:ascii="Arial" w:hAnsi="Arial" w:cs="Arial"/>
          <w:color w:val="000000"/>
          <w:sz w:val="22"/>
          <w:szCs w:val="22"/>
          <w:lang w:val="en-CA" w:eastAsia="en-CA"/>
        </w:rPr>
        <w:t xml:space="preserve">  </w:t>
      </w:r>
    </w:p>
    <w:p w:rsidR="00977C44" w:rsidRDefault="00977C44" w:rsidP="00D155C0">
      <w:pPr>
        <w:pStyle w:val="Style16"/>
        <w:ind w:left="0" w:firstLine="0"/>
        <w:rPr>
          <w:rFonts w:ascii="Arial" w:hAnsi="Arial" w:cs="Arial"/>
          <w:sz w:val="22"/>
          <w:szCs w:val="22"/>
        </w:rPr>
      </w:pPr>
    </w:p>
    <w:p w:rsidR="00977C44" w:rsidRPr="00E55A8F" w:rsidRDefault="00977C44" w:rsidP="00D155C0">
      <w:pPr>
        <w:pStyle w:val="Style16"/>
        <w:ind w:left="0" w:firstLine="0"/>
        <w:rPr>
          <w:rFonts w:ascii="Arial" w:hAnsi="Arial" w:cs="Arial"/>
          <w:sz w:val="22"/>
          <w:szCs w:val="22"/>
          <w:lang w:val="en-CA"/>
        </w:rPr>
      </w:pPr>
      <w:r>
        <w:rPr>
          <w:rFonts w:ascii="Arial" w:hAnsi="Arial" w:cs="Arial"/>
          <w:b/>
          <w:spacing w:val="-2"/>
          <w:sz w:val="22"/>
          <w:szCs w:val="22"/>
          <w:lang w:val="en-CA"/>
        </w:rPr>
        <w:t>S</w:t>
      </w:r>
      <w:r w:rsidRPr="00E55A8F">
        <w:rPr>
          <w:rFonts w:ascii="Arial" w:hAnsi="Arial" w:cs="Arial"/>
          <w:b/>
          <w:spacing w:val="-2"/>
          <w:sz w:val="22"/>
          <w:szCs w:val="22"/>
          <w:lang w:val="en-CA"/>
        </w:rPr>
        <w:t>ingle Family Dwelling</w:t>
      </w:r>
      <w:r w:rsidRPr="00E55A8F">
        <w:rPr>
          <w:rFonts w:ascii="Arial" w:hAnsi="Arial" w:cs="Arial"/>
          <w:spacing w:val="-2"/>
          <w:sz w:val="22"/>
          <w:szCs w:val="22"/>
          <w:lang w:val="en-CA"/>
        </w:rPr>
        <w:t xml:space="preserve"> means a building consisting of one dwelling</w:t>
      </w:r>
      <w:r w:rsidRPr="00E55A8F">
        <w:rPr>
          <w:rFonts w:ascii="Arial" w:hAnsi="Arial" w:cs="Arial"/>
          <w:sz w:val="22"/>
          <w:szCs w:val="22"/>
          <w:lang w:val="en-CA"/>
        </w:rPr>
        <w:t xml:space="preserve"> unit which is occupied or intended to be occupied as the residence of one family;</w:t>
      </w:r>
    </w:p>
    <w:p w:rsidR="00977C44" w:rsidRPr="00E55A8F" w:rsidRDefault="00977C44" w:rsidP="00D155C0">
      <w:pPr>
        <w:pStyle w:val="Style17"/>
        <w:adjustRightInd/>
        <w:rPr>
          <w:rFonts w:ascii="Arial" w:hAnsi="Arial" w:cs="Arial"/>
          <w:sz w:val="22"/>
          <w:szCs w:val="22"/>
        </w:rPr>
      </w:pPr>
    </w:p>
    <w:p w:rsidR="00977C44" w:rsidRPr="005A2470" w:rsidRDefault="00977C44" w:rsidP="00D155C0">
      <w:pPr>
        <w:rPr>
          <w:rFonts w:ascii="Arial" w:hAnsi="Arial" w:cs="Arial"/>
          <w:sz w:val="22"/>
          <w:szCs w:val="22"/>
          <w:lang w:val="en-CA"/>
        </w:rPr>
      </w:pPr>
      <w:r w:rsidRPr="005A2470">
        <w:rPr>
          <w:rFonts w:ascii="Arial" w:hAnsi="Arial" w:cs="Arial"/>
          <w:b/>
          <w:sz w:val="22"/>
          <w:szCs w:val="22"/>
          <w:lang w:val="en-CA"/>
        </w:rPr>
        <w:t>Site</w:t>
      </w:r>
      <w:r w:rsidRPr="005A2470">
        <w:rPr>
          <w:rFonts w:ascii="Arial" w:hAnsi="Arial" w:cs="Arial"/>
          <w:sz w:val="22"/>
          <w:szCs w:val="22"/>
          <w:lang w:val="en-CA"/>
        </w:rPr>
        <w:t xml:space="preserve"> means one or more lots containing a principal use;</w:t>
      </w:r>
    </w:p>
    <w:p w:rsidR="00977C44" w:rsidRPr="00E55A8F" w:rsidRDefault="00977C44" w:rsidP="00D155C0">
      <w:pPr>
        <w:pStyle w:val="Style17"/>
        <w:adjustRightInd/>
        <w:rPr>
          <w:rFonts w:ascii="Arial" w:hAnsi="Arial" w:cs="Arial"/>
          <w:sz w:val="22"/>
          <w:szCs w:val="22"/>
        </w:rPr>
      </w:pPr>
    </w:p>
    <w:p w:rsidR="00977C44" w:rsidRDefault="00977C44" w:rsidP="00D155C0">
      <w:pPr>
        <w:pStyle w:val="Style16"/>
        <w:ind w:left="0" w:firstLine="0"/>
        <w:rPr>
          <w:rFonts w:ascii="Arial" w:hAnsi="Arial" w:cs="Arial"/>
          <w:sz w:val="22"/>
          <w:szCs w:val="22"/>
        </w:rPr>
      </w:pPr>
      <w:r w:rsidRPr="00E55A8F">
        <w:rPr>
          <w:rFonts w:ascii="Arial" w:hAnsi="Arial" w:cs="Arial"/>
          <w:b/>
          <w:sz w:val="22"/>
          <w:szCs w:val="22"/>
        </w:rPr>
        <w:t>Site Area</w:t>
      </w:r>
      <w:r w:rsidRPr="00E55A8F">
        <w:rPr>
          <w:rFonts w:ascii="Arial" w:hAnsi="Arial" w:cs="Arial"/>
          <w:sz w:val="22"/>
          <w:szCs w:val="22"/>
        </w:rPr>
        <w:t xml:space="preserve"> means the area of a lot or lots sufficient to satisfy the minimum area provisions for a specific </w:t>
      </w:r>
      <w:r>
        <w:rPr>
          <w:rFonts w:ascii="Arial" w:hAnsi="Arial" w:cs="Arial"/>
          <w:sz w:val="22"/>
          <w:szCs w:val="22"/>
        </w:rPr>
        <w:t>zone</w:t>
      </w:r>
      <w:r w:rsidRPr="00E55A8F">
        <w:rPr>
          <w:rFonts w:ascii="Arial" w:hAnsi="Arial" w:cs="Arial"/>
          <w:sz w:val="22"/>
          <w:szCs w:val="22"/>
        </w:rPr>
        <w:t xml:space="preserve"> in </w:t>
      </w:r>
      <w:r w:rsidRPr="00E55A8F">
        <w:rPr>
          <w:rFonts w:ascii="Arial" w:hAnsi="Arial" w:cs="Arial"/>
          <w:spacing w:val="8"/>
          <w:sz w:val="22"/>
          <w:szCs w:val="22"/>
        </w:rPr>
        <w:t xml:space="preserve">this </w:t>
      </w:r>
      <w:r w:rsidRPr="00E55A8F">
        <w:rPr>
          <w:rFonts w:ascii="Arial" w:hAnsi="Arial" w:cs="Arial"/>
          <w:sz w:val="22"/>
          <w:szCs w:val="22"/>
        </w:rPr>
        <w:t>bylaw;</w:t>
      </w:r>
    </w:p>
    <w:p w:rsidR="00A3388D" w:rsidRDefault="00A3388D" w:rsidP="00D155C0">
      <w:pPr>
        <w:pStyle w:val="Style16"/>
        <w:ind w:left="0" w:firstLine="0"/>
        <w:rPr>
          <w:rFonts w:ascii="Arial" w:hAnsi="Arial" w:cs="Arial"/>
          <w:sz w:val="22"/>
          <w:szCs w:val="22"/>
        </w:rPr>
      </w:pPr>
    </w:p>
    <w:p w:rsidR="00977C44" w:rsidRDefault="00977C44" w:rsidP="00D155C0">
      <w:pPr>
        <w:pStyle w:val="Style17"/>
        <w:adjustRightInd/>
        <w:rPr>
          <w:rFonts w:ascii="Arial" w:hAnsi="Arial" w:cs="Arial"/>
          <w:sz w:val="22"/>
          <w:szCs w:val="22"/>
        </w:rPr>
      </w:pPr>
    </w:p>
    <w:p w:rsidR="00A3388D" w:rsidRPr="00E55A8F" w:rsidRDefault="00A3388D" w:rsidP="00D155C0">
      <w:pPr>
        <w:pStyle w:val="Style17"/>
        <w:adjustRightInd/>
        <w:rPr>
          <w:rFonts w:ascii="Arial" w:hAnsi="Arial" w:cs="Arial"/>
          <w:sz w:val="22"/>
          <w:szCs w:val="22"/>
        </w:rPr>
      </w:pPr>
    </w:p>
    <w:p w:rsidR="00977C44" w:rsidRPr="005A2470" w:rsidRDefault="00977C44" w:rsidP="00D155C0">
      <w:pPr>
        <w:pStyle w:val="Style16"/>
        <w:ind w:left="0" w:firstLine="0"/>
        <w:rPr>
          <w:rFonts w:ascii="Arial" w:hAnsi="Arial" w:cs="Arial"/>
          <w:sz w:val="22"/>
          <w:szCs w:val="22"/>
        </w:rPr>
      </w:pPr>
      <w:r>
        <w:rPr>
          <w:rFonts w:ascii="Arial" w:hAnsi="Arial" w:cs="Arial"/>
          <w:b/>
          <w:sz w:val="22"/>
          <w:szCs w:val="22"/>
        </w:rPr>
        <w:t>Site Coverage</w:t>
      </w:r>
      <w:r w:rsidRPr="00E55A8F">
        <w:rPr>
          <w:rFonts w:ascii="Arial" w:hAnsi="Arial" w:cs="Arial"/>
          <w:sz w:val="22"/>
          <w:szCs w:val="22"/>
        </w:rPr>
        <w:t xml:space="preserve"> </w:t>
      </w:r>
      <w:r w:rsidRPr="005A2470">
        <w:rPr>
          <w:rFonts w:ascii="Arial" w:hAnsi="Arial" w:cs="Arial"/>
          <w:sz w:val="22"/>
          <w:szCs w:val="22"/>
        </w:rPr>
        <w:t xml:space="preserve">means </w:t>
      </w:r>
      <w:r w:rsidR="005A2470" w:rsidRPr="005A2470">
        <w:rPr>
          <w:rFonts w:ascii="Arial" w:hAnsi="Arial" w:cs="Arial"/>
          <w:sz w:val="22"/>
          <w:szCs w:val="22"/>
        </w:rPr>
        <w:t xml:space="preserve">the total horizontal area of all buildings or parts thereof, as measured from the outermost perimeter of all buildings </w:t>
      </w:r>
      <w:r w:rsidR="000F7ADF">
        <w:rPr>
          <w:rFonts w:ascii="Arial" w:hAnsi="Arial" w:cs="Arial"/>
          <w:sz w:val="22"/>
          <w:szCs w:val="22"/>
        </w:rPr>
        <w:t xml:space="preserve">and structures </w:t>
      </w:r>
      <w:r w:rsidR="005A2470" w:rsidRPr="005A2470">
        <w:rPr>
          <w:rFonts w:ascii="Arial" w:hAnsi="Arial" w:cs="Arial"/>
          <w:sz w:val="22"/>
          <w:szCs w:val="22"/>
        </w:rPr>
        <w:t xml:space="preserve">on the lot, and expressed as a percentage of the total area of the lot, and includes the area covered by carports, verandas, sundecks, and balconies but excludes </w:t>
      </w:r>
      <w:r w:rsidR="000F7ADF">
        <w:rPr>
          <w:rFonts w:ascii="Arial" w:hAnsi="Arial" w:cs="Arial"/>
          <w:sz w:val="22"/>
          <w:szCs w:val="22"/>
        </w:rPr>
        <w:t xml:space="preserve">the area covered by </w:t>
      </w:r>
      <w:r w:rsidR="005A2470" w:rsidRPr="005A2470">
        <w:rPr>
          <w:rFonts w:ascii="Arial" w:hAnsi="Arial" w:cs="Arial"/>
          <w:sz w:val="22"/>
          <w:szCs w:val="22"/>
        </w:rPr>
        <w:t xml:space="preserve">steps, eaves, and patios at grade; </w:t>
      </w:r>
    </w:p>
    <w:p w:rsidR="00977C44" w:rsidRDefault="00977C44" w:rsidP="00D155C0">
      <w:pPr>
        <w:pStyle w:val="Style16"/>
        <w:tabs>
          <w:tab w:val="left" w:pos="1848"/>
        </w:tabs>
        <w:ind w:left="0" w:firstLine="0"/>
        <w:rPr>
          <w:rFonts w:ascii="Arial" w:hAnsi="Arial" w:cs="Arial"/>
          <w:sz w:val="22"/>
          <w:szCs w:val="22"/>
        </w:rPr>
      </w:pPr>
    </w:p>
    <w:p w:rsidR="00460796" w:rsidRPr="00E55A8F" w:rsidRDefault="00460796" w:rsidP="00D155C0">
      <w:pPr>
        <w:pStyle w:val="Style16"/>
        <w:tabs>
          <w:tab w:val="left" w:pos="1848"/>
        </w:tabs>
        <w:ind w:left="0" w:firstLine="0"/>
        <w:rPr>
          <w:rFonts w:ascii="Arial" w:hAnsi="Arial" w:cs="Arial"/>
          <w:sz w:val="22"/>
          <w:szCs w:val="22"/>
        </w:rPr>
      </w:pPr>
    </w:p>
    <w:p w:rsidR="00977C44" w:rsidRPr="00152862" w:rsidRDefault="00977C44" w:rsidP="00D155C0">
      <w:pPr>
        <w:rPr>
          <w:rFonts w:ascii="Arial" w:hAnsi="Arial" w:cs="Arial"/>
          <w:sz w:val="22"/>
          <w:szCs w:val="22"/>
          <w:lang w:val="en-CA"/>
        </w:rPr>
      </w:pPr>
      <w:r w:rsidRPr="00152862">
        <w:rPr>
          <w:rFonts w:ascii="Arial" w:hAnsi="Arial" w:cs="Arial"/>
          <w:b/>
          <w:sz w:val="22"/>
          <w:szCs w:val="22"/>
          <w:lang w:val="en-CA"/>
        </w:rPr>
        <w:t>Sleeping Unit</w:t>
      </w:r>
      <w:r w:rsidRPr="00152862">
        <w:rPr>
          <w:rFonts w:ascii="Arial" w:hAnsi="Arial" w:cs="Arial"/>
          <w:sz w:val="22"/>
          <w:szCs w:val="22"/>
          <w:lang w:val="en-CA"/>
        </w:rPr>
        <w:t xml:space="preserve"> means a room or suite used by </w:t>
      </w:r>
      <w:r w:rsidR="000F7ADF">
        <w:rPr>
          <w:rFonts w:ascii="Arial" w:hAnsi="Arial" w:cs="Arial"/>
          <w:sz w:val="22"/>
          <w:szCs w:val="22"/>
          <w:lang w:val="en-CA"/>
        </w:rPr>
        <w:t xml:space="preserve">tourists or </w:t>
      </w:r>
      <w:r w:rsidRPr="00152862">
        <w:rPr>
          <w:rFonts w:ascii="Arial" w:hAnsi="Arial" w:cs="Arial"/>
          <w:sz w:val="22"/>
          <w:szCs w:val="22"/>
          <w:lang w:val="en-CA"/>
        </w:rPr>
        <w:t>the travelling public for sleeping</w:t>
      </w:r>
      <w:r w:rsidR="00E50F98">
        <w:rPr>
          <w:rFonts w:ascii="Arial" w:hAnsi="Arial" w:cs="Arial"/>
          <w:sz w:val="22"/>
          <w:szCs w:val="22"/>
          <w:lang w:val="en-CA"/>
        </w:rPr>
        <w:t xml:space="preserve">, which </w:t>
      </w:r>
      <w:r w:rsidRPr="00152862">
        <w:rPr>
          <w:rFonts w:ascii="Arial" w:hAnsi="Arial" w:cs="Arial"/>
          <w:sz w:val="22"/>
          <w:szCs w:val="22"/>
          <w:lang w:val="en-CA"/>
        </w:rPr>
        <w:t xml:space="preserve">may include sanitary facilities but does not contain cooking facilities. </w:t>
      </w:r>
    </w:p>
    <w:p w:rsidR="00977C44" w:rsidRPr="00152862" w:rsidRDefault="00977C44" w:rsidP="00D155C0">
      <w:pPr>
        <w:pStyle w:val="Style17"/>
        <w:adjustRightInd/>
        <w:rPr>
          <w:rFonts w:ascii="Arial" w:hAnsi="Arial" w:cs="Arial"/>
          <w:sz w:val="22"/>
          <w:szCs w:val="22"/>
          <w:lang w:val="en-CA"/>
        </w:rPr>
      </w:pPr>
    </w:p>
    <w:p w:rsidR="00F963F2" w:rsidRDefault="004B2D27" w:rsidP="004B2D27">
      <w:pPr>
        <w:widowControl/>
        <w:adjustRightInd w:val="0"/>
        <w:rPr>
          <w:rFonts w:ascii="Arial" w:hAnsi="Arial" w:cs="Arial"/>
          <w:sz w:val="22"/>
          <w:szCs w:val="22"/>
          <w:lang w:val="en-CA" w:eastAsia="en-CA"/>
        </w:rPr>
      </w:pPr>
      <w:r w:rsidRPr="00F963F2">
        <w:rPr>
          <w:rFonts w:ascii="Arial" w:hAnsi="Arial" w:cs="Arial"/>
          <w:b/>
          <w:bCs/>
          <w:sz w:val="22"/>
          <w:szCs w:val="22"/>
          <w:lang w:val="en-CA" w:eastAsia="en-CA"/>
        </w:rPr>
        <w:t xml:space="preserve">Small Car Parking Space </w:t>
      </w:r>
      <w:r w:rsidRPr="00F963F2">
        <w:rPr>
          <w:rFonts w:ascii="Arial" w:hAnsi="Arial" w:cs="Arial"/>
          <w:sz w:val="22"/>
          <w:szCs w:val="22"/>
          <w:lang w:val="en-CA" w:eastAsia="en-CA"/>
        </w:rPr>
        <w:t xml:space="preserve">means a parking space </w:t>
      </w:r>
      <w:r w:rsidR="00F963F2" w:rsidRPr="00F963F2">
        <w:rPr>
          <w:rFonts w:ascii="Arial" w:hAnsi="Arial" w:cs="Arial"/>
          <w:sz w:val="22"/>
          <w:szCs w:val="22"/>
          <w:lang w:val="en-CA" w:eastAsia="en-CA"/>
        </w:rPr>
        <w:t xml:space="preserve">that has a minimum width or 2.4 metres and a minimum length of 4.6 metres.  </w:t>
      </w:r>
    </w:p>
    <w:p w:rsidR="004B2D27" w:rsidRDefault="004B2D27" w:rsidP="004B2D27">
      <w:pPr>
        <w:widowControl/>
        <w:adjustRightInd w:val="0"/>
        <w:rPr>
          <w:rFonts w:ascii="Arial" w:hAnsi="Arial" w:cs="Arial"/>
          <w:b/>
          <w:sz w:val="22"/>
          <w:szCs w:val="22"/>
          <w:lang w:val="en-CA"/>
        </w:rPr>
      </w:pPr>
    </w:p>
    <w:p w:rsidR="00977C44" w:rsidRPr="00E55A8F" w:rsidRDefault="00977C44" w:rsidP="00D155C0">
      <w:pPr>
        <w:pStyle w:val="Style16"/>
        <w:ind w:left="0" w:firstLine="0"/>
        <w:rPr>
          <w:rFonts w:ascii="Arial" w:hAnsi="Arial" w:cs="Arial"/>
          <w:sz w:val="22"/>
          <w:szCs w:val="22"/>
        </w:rPr>
      </w:pPr>
      <w:r w:rsidRPr="00E55A8F">
        <w:rPr>
          <w:rFonts w:ascii="Arial" w:hAnsi="Arial" w:cs="Arial"/>
          <w:b/>
          <w:sz w:val="22"/>
          <w:szCs w:val="22"/>
        </w:rPr>
        <w:t>Street</w:t>
      </w:r>
      <w:r w:rsidRPr="00E55A8F">
        <w:rPr>
          <w:rFonts w:ascii="Arial" w:hAnsi="Arial" w:cs="Arial"/>
          <w:sz w:val="22"/>
          <w:szCs w:val="22"/>
        </w:rPr>
        <w:t xml:space="preserve"> means any highway, road, boulevard, square or other improved </w:t>
      </w:r>
      <w:r w:rsidR="00E50F98" w:rsidRPr="00E55A8F">
        <w:rPr>
          <w:rFonts w:ascii="Arial" w:hAnsi="Arial" w:cs="Arial"/>
          <w:sz w:val="22"/>
          <w:szCs w:val="22"/>
        </w:rPr>
        <w:t>thoroughfare</w:t>
      </w:r>
      <w:r w:rsidR="00E50F98">
        <w:rPr>
          <w:rFonts w:ascii="Arial" w:hAnsi="Arial" w:cs="Arial"/>
          <w:sz w:val="22"/>
          <w:szCs w:val="22"/>
        </w:rPr>
        <w:t xml:space="preserve"> more than nine </w:t>
      </w:r>
      <w:r w:rsidRPr="00F224C5">
        <w:rPr>
          <w:rFonts w:ascii="Arial" w:hAnsi="Arial" w:cs="Arial"/>
          <w:sz w:val="22"/>
          <w:szCs w:val="22"/>
          <w:lang w:val="en-CA"/>
        </w:rPr>
        <w:t>metres</w:t>
      </w:r>
      <w:r w:rsidRPr="00E55A8F">
        <w:rPr>
          <w:rFonts w:ascii="Arial" w:hAnsi="Arial" w:cs="Arial"/>
          <w:sz w:val="22"/>
          <w:szCs w:val="22"/>
        </w:rPr>
        <w:t xml:space="preserve"> in width, which has been dedicated or deeded for public use, and is accessible to fire department vehicles and equipment;</w:t>
      </w:r>
    </w:p>
    <w:p w:rsidR="00977C44" w:rsidRPr="00E55A8F" w:rsidRDefault="00977C44" w:rsidP="00D155C0">
      <w:pPr>
        <w:pStyle w:val="Style17"/>
        <w:adjustRightInd/>
        <w:rPr>
          <w:rFonts w:ascii="Arial" w:hAnsi="Arial" w:cs="Arial"/>
          <w:sz w:val="22"/>
          <w:szCs w:val="22"/>
        </w:rPr>
      </w:pPr>
    </w:p>
    <w:p w:rsidR="00D42BB6" w:rsidRPr="00D42BB6" w:rsidRDefault="00D42BB6" w:rsidP="00D42BB6">
      <w:pPr>
        <w:widowControl/>
        <w:adjustRightInd w:val="0"/>
        <w:rPr>
          <w:rFonts w:ascii="Arial" w:hAnsi="Arial" w:cs="Arial"/>
          <w:sz w:val="22"/>
          <w:szCs w:val="22"/>
          <w:lang w:val="en-CA" w:eastAsia="en-CA"/>
        </w:rPr>
      </w:pPr>
      <w:r w:rsidRPr="00D42BB6">
        <w:rPr>
          <w:rFonts w:ascii="Arial" w:hAnsi="Arial" w:cs="Arial"/>
          <w:b/>
          <w:bCs/>
          <w:sz w:val="22"/>
          <w:szCs w:val="22"/>
          <w:lang w:val="en-CA" w:eastAsia="en-CA"/>
        </w:rPr>
        <w:t xml:space="preserve">Structure </w:t>
      </w:r>
      <w:r w:rsidRPr="00D42BB6">
        <w:rPr>
          <w:rFonts w:ascii="Arial" w:hAnsi="Arial" w:cs="Arial"/>
          <w:sz w:val="22"/>
          <w:szCs w:val="22"/>
          <w:lang w:val="en-CA" w:eastAsia="en-CA"/>
        </w:rPr>
        <w:t>means anything constructed, placed, erected or sunk on or into land,</w:t>
      </w:r>
      <w:r w:rsidR="00EF6434">
        <w:rPr>
          <w:rFonts w:ascii="Arial" w:hAnsi="Arial" w:cs="Arial"/>
          <w:sz w:val="22"/>
          <w:szCs w:val="22"/>
          <w:lang w:val="en-CA" w:eastAsia="en-CA"/>
        </w:rPr>
        <w:t xml:space="preserve"> </w:t>
      </w:r>
      <w:r w:rsidRPr="00D42BB6">
        <w:rPr>
          <w:rFonts w:ascii="Arial" w:hAnsi="Arial" w:cs="Arial"/>
          <w:sz w:val="22"/>
          <w:szCs w:val="22"/>
          <w:lang w:val="en-CA" w:eastAsia="en-CA"/>
        </w:rPr>
        <w:t>or supported by land, excluding any fence, landscape screen, or concrete or asphalt paving or similar surfacing.</w:t>
      </w:r>
    </w:p>
    <w:p w:rsidR="0017529B" w:rsidRDefault="0017529B">
      <w:pPr>
        <w:pStyle w:val="Style16"/>
        <w:ind w:left="0" w:firstLine="0"/>
        <w:jc w:val="center"/>
        <w:rPr>
          <w:rFonts w:ascii="Arial" w:hAnsi="Arial" w:cs="Arial"/>
          <w:sz w:val="22"/>
          <w:szCs w:val="22"/>
        </w:rPr>
      </w:pPr>
    </w:p>
    <w:p w:rsidR="00977C44" w:rsidRPr="00E55A8F" w:rsidRDefault="00977C44" w:rsidP="00D155C0">
      <w:pPr>
        <w:pStyle w:val="Style16"/>
        <w:ind w:left="0" w:firstLine="0"/>
        <w:rPr>
          <w:rFonts w:ascii="Arial" w:hAnsi="Arial" w:cs="Arial"/>
          <w:sz w:val="22"/>
          <w:szCs w:val="22"/>
        </w:rPr>
      </w:pPr>
      <w:r w:rsidRPr="00E55A8F">
        <w:rPr>
          <w:rFonts w:ascii="Arial" w:hAnsi="Arial" w:cs="Arial"/>
          <w:b/>
          <w:sz w:val="22"/>
          <w:szCs w:val="22"/>
        </w:rPr>
        <w:t>Two Family Dwelling</w:t>
      </w:r>
      <w:r w:rsidRPr="00E55A8F">
        <w:rPr>
          <w:rFonts w:ascii="Arial" w:hAnsi="Arial" w:cs="Arial"/>
          <w:sz w:val="22"/>
          <w:szCs w:val="22"/>
        </w:rPr>
        <w:t xml:space="preserve"> means a building divided into two dwelling units each of which is occupied or intended to be occupied as the residence of one family;</w:t>
      </w:r>
    </w:p>
    <w:p w:rsidR="00977C44" w:rsidRPr="00E55A8F" w:rsidRDefault="00977C44" w:rsidP="00D155C0">
      <w:pPr>
        <w:pStyle w:val="Style17"/>
        <w:adjustRightInd/>
        <w:rPr>
          <w:rFonts w:ascii="Arial" w:hAnsi="Arial" w:cs="Arial"/>
          <w:sz w:val="22"/>
          <w:szCs w:val="22"/>
        </w:rPr>
      </w:pPr>
    </w:p>
    <w:p w:rsidR="00977C44" w:rsidRPr="00E55A8F" w:rsidRDefault="00977C44" w:rsidP="00D155C0">
      <w:pPr>
        <w:pStyle w:val="Style16"/>
        <w:ind w:left="0" w:firstLine="0"/>
        <w:rPr>
          <w:rFonts w:ascii="Arial" w:hAnsi="Arial" w:cs="Arial"/>
          <w:sz w:val="22"/>
          <w:szCs w:val="22"/>
        </w:rPr>
      </w:pPr>
      <w:r w:rsidRPr="00E55A8F">
        <w:rPr>
          <w:rFonts w:ascii="Arial" w:hAnsi="Arial" w:cs="Arial"/>
          <w:b/>
          <w:spacing w:val="-2"/>
          <w:sz w:val="22"/>
          <w:szCs w:val="22"/>
        </w:rPr>
        <w:t>Unattended Public Utility Building or Structure</w:t>
      </w:r>
      <w:r w:rsidRPr="00E55A8F">
        <w:rPr>
          <w:rFonts w:ascii="Arial" w:hAnsi="Arial" w:cs="Arial"/>
          <w:spacing w:val="-2"/>
          <w:sz w:val="22"/>
          <w:szCs w:val="22"/>
        </w:rPr>
        <w:t xml:space="preserve"> </w:t>
      </w:r>
      <w:r w:rsidR="00C15BEA">
        <w:rPr>
          <w:rFonts w:ascii="Arial" w:hAnsi="Arial" w:cs="Arial"/>
          <w:spacing w:val="-2"/>
          <w:sz w:val="22"/>
          <w:szCs w:val="22"/>
        </w:rPr>
        <w:t xml:space="preserve">means a building </w:t>
      </w:r>
      <w:r w:rsidRPr="00E55A8F">
        <w:rPr>
          <w:rFonts w:ascii="Arial" w:hAnsi="Arial" w:cs="Arial"/>
          <w:spacing w:val="-2"/>
          <w:sz w:val="22"/>
          <w:szCs w:val="22"/>
        </w:rPr>
        <w:t>or</w:t>
      </w:r>
      <w:r w:rsidRPr="00E55A8F">
        <w:rPr>
          <w:rFonts w:ascii="Arial" w:hAnsi="Arial" w:cs="Arial"/>
          <w:sz w:val="22"/>
          <w:szCs w:val="22"/>
        </w:rPr>
        <w:t xml:space="preserve"> structure containing unattended equipment necessary for the operation of a community water, sewer or gas distribution system; </w:t>
      </w:r>
      <w:r w:rsidRPr="00C15BEA">
        <w:rPr>
          <w:rFonts w:ascii="Arial" w:hAnsi="Arial" w:cs="Arial"/>
          <w:sz w:val="22"/>
          <w:szCs w:val="22"/>
        </w:rPr>
        <w:t>a radio or television</w:t>
      </w:r>
      <w:r w:rsidRPr="00E55A8F">
        <w:rPr>
          <w:rFonts w:ascii="Arial" w:hAnsi="Arial" w:cs="Arial"/>
          <w:sz w:val="22"/>
          <w:szCs w:val="22"/>
        </w:rPr>
        <w:t xml:space="preserve"> antenna; a telecommunication relay station; an automatic telephone exchange; a </w:t>
      </w:r>
      <w:r w:rsidRPr="00E55A8F">
        <w:rPr>
          <w:rFonts w:ascii="Arial" w:hAnsi="Arial" w:cs="Arial"/>
          <w:spacing w:val="-2"/>
          <w:sz w:val="22"/>
          <w:szCs w:val="22"/>
        </w:rPr>
        <w:t>navigational aid; an electrical substation or generating</w:t>
      </w:r>
      <w:r w:rsidRPr="00E55A8F">
        <w:rPr>
          <w:rFonts w:ascii="Arial" w:hAnsi="Arial" w:cs="Arial"/>
          <w:sz w:val="22"/>
          <w:szCs w:val="22"/>
        </w:rPr>
        <w:t xml:space="preserve"> station; or other similar facility or utility;</w:t>
      </w:r>
    </w:p>
    <w:p w:rsidR="00977C44" w:rsidRPr="00E55A8F" w:rsidRDefault="00977C44" w:rsidP="00D155C0">
      <w:pPr>
        <w:pStyle w:val="Style17"/>
        <w:adjustRightInd/>
        <w:rPr>
          <w:rFonts w:ascii="Arial" w:hAnsi="Arial" w:cs="Arial"/>
          <w:sz w:val="22"/>
          <w:szCs w:val="22"/>
        </w:rPr>
      </w:pPr>
    </w:p>
    <w:p w:rsidR="00977C44" w:rsidRPr="00E55A8F" w:rsidRDefault="00977C44" w:rsidP="00D155C0">
      <w:pPr>
        <w:pStyle w:val="Style16"/>
        <w:ind w:left="0" w:firstLine="0"/>
        <w:rPr>
          <w:rFonts w:ascii="Arial" w:hAnsi="Arial" w:cs="Arial"/>
          <w:sz w:val="22"/>
          <w:szCs w:val="22"/>
        </w:rPr>
      </w:pPr>
      <w:r w:rsidRPr="00186802">
        <w:rPr>
          <w:rFonts w:ascii="Arial" w:hAnsi="Arial" w:cs="Arial"/>
          <w:b/>
          <w:sz w:val="22"/>
          <w:szCs w:val="22"/>
        </w:rPr>
        <w:t>Use or Used</w:t>
      </w:r>
      <w:r w:rsidRPr="00186802">
        <w:rPr>
          <w:rFonts w:ascii="Arial" w:hAnsi="Arial" w:cs="Arial"/>
          <w:sz w:val="22"/>
          <w:szCs w:val="22"/>
        </w:rPr>
        <w:t xml:space="preserve"> means the purpose for which land, a building or structure is intended, designed</w:t>
      </w:r>
      <w:r w:rsidRPr="00E55A8F">
        <w:rPr>
          <w:rFonts w:ascii="Arial" w:hAnsi="Arial" w:cs="Arial"/>
          <w:sz w:val="22"/>
          <w:szCs w:val="22"/>
        </w:rPr>
        <w:t xml:space="preserve"> or arranged or for which it is occupied or maintained;</w:t>
      </w:r>
    </w:p>
    <w:p w:rsidR="00977C44" w:rsidRDefault="00977C44" w:rsidP="00D155C0">
      <w:pPr>
        <w:pStyle w:val="Style14"/>
        <w:ind w:left="0" w:firstLine="0"/>
        <w:rPr>
          <w:rFonts w:ascii="Arial" w:hAnsi="Arial" w:cs="Arial"/>
          <w:b/>
          <w:sz w:val="22"/>
          <w:szCs w:val="22"/>
        </w:rPr>
      </w:pPr>
    </w:p>
    <w:p w:rsidR="00977C44" w:rsidRPr="00E55A8F" w:rsidRDefault="00977C44" w:rsidP="00D155C0">
      <w:pPr>
        <w:pStyle w:val="Style14"/>
        <w:ind w:left="0" w:firstLine="0"/>
        <w:rPr>
          <w:rFonts w:ascii="Arial" w:hAnsi="Arial" w:cs="Arial"/>
          <w:sz w:val="22"/>
          <w:szCs w:val="22"/>
        </w:rPr>
      </w:pPr>
      <w:r w:rsidRPr="00A9551D">
        <w:rPr>
          <w:rFonts w:ascii="Arial" w:hAnsi="Arial" w:cs="Arial"/>
          <w:b/>
          <w:sz w:val="22"/>
          <w:szCs w:val="22"/>
        </w:rPr>
        <w:t xml:space="preserve">Vacation Rental Unit </w:t>
      </w:r>
      <w:r w:rsidRPr="00A9551D">
        <w:rPr>
          <w:rFonts w:ascii="Arial" w:hAnsi="Arial" w:cs="Arial"/>
          <w:sz w:val="22"/>
          <w:szCs w:val="22"/>
        </w:rPr>
        <w:t xml:space="preserve">means a single family dwelling or </w:t>
      </w:r>
      <w:r w:rsidR="00A9551D">
        <w:rPr>
          <w:rFonts w:ascii="Arial" w:hAnsi="Arial" w:cs="Arial"/>
          <w:sz w:val="22"/>
          <w:szCs w:val="22"/>
        </w:rPr>
        <w:t xml:space="preserve">a </w:t>
      </w:r>
      <w:r w:rsidRPr="00A9551D">
        <w:rPr>
          <w:rFonts w:ascii="Arial" w:hAnsi="Arial" w:cs="Arial"/>
          <w:sz w:val="22"/>
          <w:szCs w:val="22"/>
        </w:rPr>
        <w:t xml:space="preserve">detached </w:t>
      </w:r>
      <w:r w:rsidR="00A9551D">
        <w:rPr>
          <w:rFonts w:ascii="Arial" w:hAnsi="Arial" w:cs="Arial"/>
          <w:sz w:val="22"/>
          <w:szCs w:val="22"/>
        </w:rPr>
        <w:t xml:space="preserve">accessory residence </w:t>
      </w:r>
      <w:r w:rsidRPr="00A9551D">
        <w:rPr>
          <w:rFonts w:ascii="Arial" w:hAnsi="Arial" w:cs="Arial"/>
          <w:sz w:val="22"/>
          <w:szCs w:val="22"/>
        </w:rPr>
        <w:t>used for the purpose of tourist accommodation</w:t>
      </w:r>
      <w:r w:rsidR="004B4CA8" w:rsidRPr="004B4CA8">
        <w:rPr>
          <w:rFonts w:ascii="Arial" w:hAnsi="Arial" w:cs="Arial"/>
          <w:sz w:val="22"/>
          <w:szCs w:val="22"/>
          <w:lang w:val="en-CA"/>
        </w:rPr>
        <w:t xml:space="preserve"> </w:t>
      </w:r>
      <w:r w:rsidR="004B4CA8">
        <w:rPr>
          <w:rFonts w:ascii="Arial" w:hAnsi="Arial" w:cs="Arial"/>
          <w:sz w:val="22"/>
          <w:szCs w:val="22"/>
          <w:lang w:val="en-CA"/>
        </w:rPr>
        <w:t xml:space="preserve">and </w:t>
      </w:r>
      <w:r w:rsidR="004B4CA8" w:rsidRPr="00A90C5C">
        <w:rPr>
          <w:rFonts w:ascii="Arial" w:hAnsi="Arial" w:cs="Arial"/>
          <w:sz w:val="22"/>
          <w:szCs w:val="22"/>
          <w:lang w:val="en-CA"/>
        </w:rPr>
        <w:t xml:space="preserve">intended to be </w:t>
      </w:r>
      <w:r w:rsidR="004B4CA8">
        <w:rPr>
          <w:rFonts w:ascii="Arial" w:hAnsi="Arial" w:cs="Arial"/>
          <w:sz w:val="22"/>
          <w:szCs w:val="22"/>
          <w:lang w:val="en-CA"/>
        </w:rPr>
        <w:t xml:space="preserve">a </w:t>
      </w:r>
      <w:r w:rsidR="004B4CA8" w:rsidRPr="00A90C5C">
        <w:rPr>
          <w:rFonts w:ascii="Arial" w:hAnsi="Arial" w:cs="Arial"/>
          <w:sz w:val="22"/>
          <w:szCs w:val="22"/>
          <w:lang w:val="en-CA"/>
        </w:rPr>
        <w:t>temporary residential unit for tourists or other members of the travelling public</w:t>
      </w:r>
      <w:r w:rsidRPr="00A9551D">
        <w:rPr>
          <w:rFonts w:ascii="Arial" w:hAnsi="Arial" w:cs="Arial"/>
          <w:sz w:val="22"/>
          <w:szCs w:val="22"/>
        </w:rPr>
        <w:t xml:space="preserve">; </w:t>
      </w:r>
    </w:p>
    <w:p w:rsidR="00977C44" w:rsidRPr="00E55A8F" w:rsidRDefault="00977C44" w:rsidP="00D155C0">
      <w:pPr>
        <w:pStyle w:val="Style17"/>
        <w:adjustRightInd/>
        <w:rPr>
          <w:rFonts w:ascii="Arial" w:hAnsi="Arial" w:cs="Arial"/>
          <w:sz w:val="22"/>
          <w:szCs w:val="22"/>
        </w:rPr>
      </w:pPr>
    </w:p>
    <w:p w:rsidR="00977C44" w:rsidRPr="00E55A8F" w:rsidRDefault="00977C44" w:rsidP="00D155C0">
      <w:pPr>
        <w:pStyle w:val="Style16"/>
        <w:ind w:left="0" w:firstLine="0"/>
        <w:rPr>
          <w:rFonts w:ascii="Arial" w:hAnsi="Arial" w:cs="Arial"/>
          <w:sz w:val="22"/>
          <w:szCs w:val="22"/>
        </w:rPr>
      </w:pPr>
      <w:r w:rsidRPr="00E55A8F">
        <w:rPr>
          <w:rFonts w:ascii="Arial" w:hAnsi="Arial" w:cs="Arial"/>
          <w:b/>
          <w:sz w:val="22"/>
          <w:szCs w:val="22"/>
        </w:rPr>
        <w:t>Watercourse</w:t>
      </w:r>
      <w:r w:rsidRPr="00E55A8F">
        <w:rPr>
          <w:rFonts w:ascii="Arial" w:hAnsi="Arial" w:cs="Arial"/>
          <w:sz w:val="22"/>
          <w:szCs w:val="22"/>
        </w:rPr>
        <w:t xml:space="preserve"> means any natural or man-made depression with well defined banks and a bed 0.6 metre or more below the surrounding land serving to give direction to a current of water at least six months of the year or having a drainage area of 2 square </w:t>
      </w:r>
      <w:r w:rsidRPr="00E55A8F">
        <w:rPr>
          <w:rFonts w:ascii="Arial" w:hAnsi="Arial" w:cs="Arial"/>
          <w:sz w:val="22"/>
          <w:szCs w:val="22"/>
          <w:lang w:val="en-CA"/>
        </w:rPr>
        <w:t>kilometres</w:t>
      </w:r>
      <w:r w:rsidRPr="00E55A8F">
        <w:rPr>
          <w:rFonts w:ascii="Arial" w:hAnsi="Arial" w:cs="Arial"/>
          <w:sz w:val="22"/>
          <w:szCs w:val="22"/>
        </w:rPr>
        <w:t xml:space="preserve"> or more upstream of the point of consideration</w:t>
      </w:r>
    </w:p>
    <w:p w:rsidR="00977C44" w:rsidRPr="00E55A8F" w:rsidRDefault="00977C44" w:rsidP="00D155C0">
      <w:pPr>
        <w:pStyle w:val="Style17"/>
        <w:adjustRightInd/>
        <w:rPr>
          <w:rFonts w:ascii="Arial" w:hAnsi="Arial" w:cs="Arial"/>
          <w:sz w:val="22"/>
          <w:szCs w:val="22"/>
        </w:rPr>
      </w:pPr>
    </w:p>
    <w:p w:rsidR="00977C44" w:rsidRPr="00977C44" w:rsidRDefault="00977C44" w:rsidP="00D155C0">
      <w:pPr>
        <w:widowControl/>
        <w:autoSpaceDE/>
        <w:autoSpaceDN/>
        <w:rPr>
          <w:rFonts w:ascii="Arial" w:hAnsi="Arial" w:cs="Arial"/>
          <w:strike/>
          <w:sz w:val="22"/>
          <w:szCs w:val="22"/>
          <w:lang w:val="en-CA"/>
        </w:rPr>
      </w:pPr>
    </w:p>
    <w:p w:rsidR="00977C44" w:rsidRDefault="00977C44">
      <w:pPr>
        <w:widowControl/>
        <w:autoSpaceDE/>
        <w:autoSpaceDN/>
        <w:rPr>
          <w:rFonts w:ascii="Arial" w:eastAsia="Times New Roman" w:hAnsi="Arial" w:cs="Arial"/>
          <w:sz w:val="22"/>
          <w:szCs w:val="22"/>
          <w:lang w:val="en-CA" w:eastAsia="en-CA"/>
        </w:rPr>
      </w:pPr>
      <w:r>
        <w:rPr>
          <w:rFonts w:ascii="Arial" w:eastAsia="Times New Roman" w:hAnsi="Arial" w:cs="Arial"/>
          <w:sz w:val="22"/>
          <w:szCs w:val="22"/>
          <w:lang w:val="en-CA" w:eastAsia="en-CA"/>
        </w:rPr>
        <w:br w:type="page"/>
      </w:r>
    </w:p>
    <w:p w:rsidR="0080222D" w:rsidRPr="006C40E8" w:rsidRDefault="0080222D" w:rsidP="00020CAD">
      <w:pPr>
        <w:pStyle w:val="Heading1"/>
        <w:rPr>
          <w:rFonts w:ascii="Arial" w:eastAsia="Times New Roman" w:hAnsi="Arial" w:cs="Arial"/>
          <w:color w:val="auto"/>
          <w:lang w:val="en-CA" w:eastAsia="en-CA"/>
        </w:rPr>
      </w:pPr>
      <w:bookmarkStart w:id="4" w:name="_Toc358319101"/>
      <w:r w:rsidRPr="006C40E8">
        <w:rPr>
          <w:rFonts w:ascii="Arial" w:eastAsia="Times New Roman" w:hAnsi="Arial" w:cs="Arial"/>
          <w:color w:val="auto"/>
          <w:lang w:val="en-CA" w:eastAsia="en-CA"/>
        </w:rPr>
        <w:t>PART 3</w:t>
      </w:r>
      <w:r w:rsidR="006C40E8" w:rsidRPr="006C40E8">
        <w:rPr>
          <w:rFonts w:ascii="Arial" w:eastAsia="Times New Roman" w:hAnsi="Arial" w:cs="Arial"/>
          <w:color w:val="auto"/>
          <w:lang w:val="en-CA" w:eastAsia="en-CA"/>
        </w:rPr>
        <w:t xml:space="preserve"> - </w:t>
      </w:r>
      <w:r w:rsidRPr="006C40E8">
        <w:rPr>
          <w:rFonts w:ascii="Arial" w:eastAsia="Times New Roman" w:hAnsi="Arial" w:cs="Arial"/>
          <w:color w:val="auto"/>
          <w:lang w:val="en-CA" w:eastAsia="en-CA"/>
        </w:rPr>
        <w:t>ADMINISTRATION</w:t>
      </w:r>
      <w:bookmarkEnd w:id="4"/>
      <w:r w:rsidRPr="006C40E8">
        <w:rPr>
          <w:rFonts w:ascii="Arial" w:eastAsia="Times New Roman" w:hAnsi="Arial" w:cs="Arial"/>
          <w:color w:val="auto"/>
          <w:lang w:val="en-CA" w:eastAsia="en-CA"/>
        </w:rPr>
        <w:t xml:space="preserve"> </w:t>
      </w:r>
    </w:p>
    <w:p w:rsidR="0080222D" w:rsidRPr="006C40E8" w:rsidRDefault="0080222D" w:rsidP="00020CAD">
      <w:pPr>
        <w:widowControl/>
        <w:autoSpaceDE/>
        <w:autoSpaceDN/>
        <w:rPr>
          <w:rFonts w:ascii="Arial" w:eastAsia="Times New Roman" w:hAnsi="Arial" w:cs="Arial"/>
          <w:sz w:val="22"/>
          <w:szCs w:val="22"/>
          <w:lang w:val="en-CA" w:eastAsia="en-CA"/>
        </w:rPr>
      </w:pPr>
    </w:p>
    <w:p w:rsidR="0080222D" w:rsidRPr="006C40E8" w:rsidRDefault="006C40E8" w:rsidP="00020CAD">
      <w:pPr>
        <w:pStyle w:val="Heading2"/>
        <w:rPr>
          <w:rFonts w:ascii="Arial" w:eastAsia="Times New Roman" w:hAnsi="Arial" w:cs="Arial"/>
          <w:color w:val="auto"/>
          <w:lang w:val="en-CA" w:eastAsia="en-CA"/>
        </w:rPr>
      </w:pPr>
      <w:bookmarkStart w:id="5" w:name="_Toc358319102"/>
      <w:r w:rsidRPr="006C40E8">
        <w:rPr>
          <w:rFonts w:ascii="Arial" w:eastAsia="Times New Roman" w:hAnsi="Arial" w:cs="Arial"/>
          <w:color w:val="auto"/>
          <w:lang w:val="en-CA" w:eastAsia="en-CA"/>
        </w:rPr>
        <w:t xml:space="preserve">3.1 </w:t>
      </w:r>
      <w:r w:rsidR="00796325">
        <w:rPr>
          <w:rFonts w:ascii="Arial" w:eastAsia="Times New Roman" w:hAnsi="Arial" w:cs="Arial"/>
          <w:color w:val="auto"/>
          <w:lang w:val="en-CA" w:eastAsia="en-CA"/>
        </w:rPr>
        <w:tab/>
      </w:r>
      <w:r w:rsidR="0080222D" w:rsidRPr="006C40E8">
        <w:rPr>
          <w:rFonts w:ascii="Arial" w:eastAsia="Times New Roman" w:hAnsi="Arial" w:cs="Arial"/>
          <w:color w:val="auto"/>
          <w:lang w:val="en-CA" w:eastAsia="en-CA"/>
        </w:rPr>
        <w:t>Application</w:t>
      </w:r>
      <w:bookmarkEnd w:id="5"/>
      <w:r w:rsidR="0080222D" w:rsidRPr="006C40E8">
        <w:rPr>
          <w:rFonts w:ascii="Arial" w:eastAsia="Times New Roman" w:hAnsi="Arial" w:cs="Arial"/>
          <w:color w:val="auto"/>
          <w:lang w:val="en-CA" w:eastAsia="en-CA"/>
        </w:rPr>
        <w:t xml:space="preserve"> </w:t>
      </w:r>
    </w:p>
    <w:p w:rsidR="00935448" w:rsidRPr="006C40E8" w:rsidRDefault="00935448" w:rsidP="00020CAD">
      <w:pPr>
        <w:rPr>
          <w:rFonts w:ascii="Arial" w:hAnsi="Arial" w:cs="Arial"/>
          <w:sz w:val="23"/>
          <w:szCs w:val="23"/>
          <w:lang w:val="en-CA"/>
        </w:rPr>
      </w:pPr>
    </w:p>
    <w:p w:rsidR="00935448" w:rsidRPr="00726D73" w:rsidRDefault="00935448" w:rsidP="00726D73">
      <w:pPr>
        <w:pStyle w:val="ListParagraph"/>
        <w:numPr>
          <w:ilvl w:val="0"/>
          <w:numId w:val="1"/>
        </w:numPr>
        <w:tabs>
          <w:tab w:val="left" w:pos="1134"/>
          <w:tab w:val="left" w:pos="1440"/>
        </w:tabs>
        <w:rPr>
          <w:rFonts w:ascii="Arial" w:hAnsi="Arial" w:cs="Arial"/>
          <w:sz w:val="22"/>
          <w:szCs w:val="22"/>
          <w:lang w:val="en-CA"/>
        </w:rPr>
      </w:pPr>
      <w:r w:rsidRPr="00726D73">
        <w:rPr>
          <w:rFonts w:ascii="Arial" w:hAnsi="Arial" w:cs="Arial"/>
          <w:sz w:val="22"/>
          <w:szCs w:val="22"/>
          <w:lang w:val="en-CA"/>
        </w:rPr>
        <w:t xml:space="preserve">This Bylaw applies to all areas within the boundaries of the Village of Slocan.  The location of the zones established in this Bylaw is shown on “Schedule B – Zoning Map”, which is attached to, and forms part of, this Bylaw. </w:t>
      </w:r>
    </w:p>
    <w:p w:rsidR="0080222D" w:rsidRPr="006C40E8" w:rsidRDefault="00796325" w:rsidP="00020CAD">
      <w:pPr>
        <w:pStyle w:val="Heading2"/>
        <w:rPr>
          <w:rFonts w:ascii="Arial" w:eastAsia="Times New Roman" w:hAnsi="Arial" w:cs="Arial"/>
          <w:color w:val="auto"/>
          <w:lang w:val="en-CA" w:eastAsia="en-CA"/>
        </w:rPr>
      </w:pPr>
      <w:bookmarkStart w:id="6" w:name="_Toc358319103"/>
      <w:r>
        <w:rPr>
          <w:rFonts w:ascii="Arial" w:eastAsia="Times New Roman" w:hAnsi="Arial" w:cs="Arial"/>
          <w:color w:val="auto"/>
          <w:lang w:val="en-CA" w:eastAsia="en-CA"/>
        </w:rPr>
        <w:t>3.2</w:t>
      </w:r>
      <w:r>
        <w:rPr>
          <w:rFonts w:ascii="Arial" w:eastAsia="Times New Roman" w:hAnsi="Arial" w:cs="Arial"/>
          <w:color w:val="auto"/>
          <w:lang w:val="en-CA" w:eastAsia="en-CA"/>
        </w:rPr>
        <w:tab/>
      </w:r>
      <w:r w:rsidR="00935448" w:rsidRPr="006C40E8">
        <w:rPr>
          <w:rFonts w:ascii="Arial" w:eastAsia="Times New Roman" w:hAnsi="Arial" w:cs="Arial"/>
          <w:color w:val="auto"/>
          <w:lang w:val="en-CA" w:eastAsia="en-CA"/>
        </w:rPr>
        <w:t>General Compliance</w:t>
      </w:r>
      <w:bookmarkEnd w:id="6"/>
    </w:p>
    <w:p w:rsidR="00935448" w:rsidRPr="00450624" w:rsidRDefault="00935448" w:rsidP="00020CAD">
      <w:pPr>
        <w:ind w:left="720" w:hanging="720"/>
        <w:jc w:val="both"/>
        <w:rPr>
          <w:rFonts w:ascii="Arial" w:hAnsi="Arial" w:cs="Arial"/>
          <w:sz w:val="22"/>
          <w:szCs w:val="22"/>
          <w:lang w:val="en-CA"/>
        </w:rPr>
      </w:pPr>
    </w:p>
    <w:p w:rsidR="00DD560C" w:rsidRDefault="00935448">
      <w:pPr>
        <w:pStyle w:val="ListParagraph"/>
        <w:widowControl/>
        <w:numPr>
          <w:ilvl w:val="0"/>
          <w:numId w:val="106"/>
        </w:numPr>
        <w:tabs>
          <w:tab w:val="left" w:pos="1134"/>
          <w:tab w:val="left" w:pos="1440"/>
        </w:tabs>
        <w:adjustRightInd w:val="0"/>
        <w:rPr>
          <w:rFonts w:ascii="Arial" w:hAnsi="Arial" w:cs="Arial"/>
          <w:sz w:val="22"/>
          <w:szCs w:val="22"/>
          <w:lang w:val="en-CA"/>
        </w:rPr>
      </w:pPr>
      <w:r w:rsidRPr="00450624">
        <w:rPr>
          <w:rFonts w:ascii="Arial" w:hAnsi="Arial" w:cs="Arial"/>
          <w:sz w:val="22"/>
          <w:szCs w:val="22"/>
          <w:lang w:val="en-CA"/>
        </w:rPr>
        <w:t>Land, air space</w:t>
      </w:r>
      <w:r w:rsidR="00CA1715" w:rsidRPr="00450624">
        <w:rPr>
          <w:rFonts w:ascii="Arial" w:hAnsi="Arial" w:cs="Arial"/>
          <w:sz w:val="22"/>
          <w:szCs w:val="22"/>
          <w:lang w:val="en-CA"/>
        </w:rPr>
        <w:t xml:space="preserve">, </w:t>
      </w:r>
      <w:r w:rsidRPr="00450624">
        <w:rPr>
          <w:rFonts w:ascii="Arial" w:hAnsi="Arial" w:cs="Arial"/>
          <w:sz w:val="22"/>
          <w:szCs w:val="22"/>
          <w:lang w:val="en-CA"/>
        </w:rPr>
        <w:t>surface</w:t>
      </w:r>
      <w:r w:rsidR="009C1234" w:rsidRPr="00450624">
        <w:rPr>
          <w:rFonts w:ascii="Arial" w:hAnsi="Arial" w:cs="Arial"/>
          <w:sz w:val="22"/>
          <w:szCs w:val="22"/>
          <w:lang w:val="en-CA"/>
        </w:rPr>
        <w:t xml:space="preserve"> of water bodies</w:t>
      </w:r>
      <w:r w:rsidRPr="00450624">
        <w:rPr>
          <w:rFonts w:ascii="Arial" w:hAnsi="Arial" w:cs="Arial"/>
          <w:sz w:val="22"/>
          <w:szCs w:val="22"/>
          <w:lang w:val="en-CA"/>
        </w:rPr>
        <w:t>, buildings and structures in the Village of Slocan shall not be constructed, altered, located</w:t>
      </w:r>
      <w:r w:rsidR="00450624" w:rsidRPr="00450624">
        <w:rPr>
          <w:rFonts w:ascii="Arial" w:hAnsi="Arial" w:cs="Arial"/>
          <w:sz w:val="22"/>
          <w:szCs w:val="22"/>
          <w:lang w:val="en-CA"/>
        </w:rPr>
        <w:t>,</w:t>
      </w:r>
      <w:r w:rsidRPr="00450624">
        <w:rPr>
          <w:rFonts w:ascii="Arial" w:hAnsi="Arial" w:cs="Arial"/>
          <w:sz w:val="22"/>
          <w:szCs w:val="22"/>
          <w:lang w:val="en-CA"/>
        </w:rPr>
        <w:t xml:space="preserve"> or used except as </w:t>
      </w:r>
      <w:r w:rsidR="00450624" w:rsidRPr="00450624">
        <w:rPr>
          <w:rFonts w:ascii="Arial" w:hAnsi="Arial" w:cs="Arial"/>
          <w:sz w:val="22"/>
          <w:szCs w:val="22"/>
          <w:lang w:val="en-CA"/>
        </w:rPr>
        <w:t xml:space="preserve">expressly </w:t>
      </w:r>
      <w:r w:rsidRPr="00450624">
        <w:rPr>
          <w:rFonts w:ascii="Arial" w:hAnsi="Arial" w:cs="Arial"/>
          <w:sz w:val="22"/>
          <w:szCs w:val="22"/>
          <w:lang w:val="en-CA"/>
        </w:rPr>
        <w:t>permitted in this bylaw.</w:t>
      </w:r>
    </w:p>
    <w:p w:rsidR="00450624" w:rsidRPr="00450624" w:rsidRDefault="00450624" w:rsidP="00450624">
      <w:pPr>
        <w:pStyle w:val="ListParagraph"/>
        <w:widowControl/>
        <w:tabs>
          <w:tab w:val="left" w:pos="1134"/>
          <w:tab w:val="left" w:pos="1440"/>
        </w:tabs>
        <w:adjustRightInd w:val="0"/>
        <w:rPr>
          <w:rFonts w:ascii="Arial" w:hAnsi="Arial" w:cs="Arial"/>
          <w:sz w:val="22"/>
          <w:szCs w:val="22"/>
          <w:lang w:val="en-CA"/>
        </w:rPr>
      </w:pPr>
    </w:p>
    <w:p w:rsidR="00DD560C" w:rsidRDefault="00450624">
      <w:pPr>
        <w:pStyle w:val="ListParagraph"/>
        <w:widowControl/>
        <w:numPr>
          <w:ilvl w:val="0"/>
          <w:numId w:val="106"/>
        </w:numPr>
        <w:tabs>
          <w:tab w:val="left" w:pos="1134"/>
          <w:tab w:val="left" w:pos="1440"/>
        </w:tabs>
        <w:adjustRightInd w:val="0"/>
        <w:rPr>
          <w:rFonts w:ascii="Arial" w:hAnsi="Arial" w:cs="Arial"/>
          <w:sz w:val="22"/>
          <w:szCs w:val="22"/>
          <w:lang w:val="en-CA"/>
        </w:rPr>
      </w:pPr>
      <w:r w:rsidRPr="00450624">
        <w:rPr>
          <w:rFonts w:ascii="Arial" w:hAnsi="Arial" w:cs="Arial"/>
          <w:sz w:val="22"/>
          <w:szCs w:val="22"/>
          <w:lang w:val="en-CA" w:eastAsia="en-CA"/>
        </w:rPr>
        <w:t>Any use not expressly permitted in this Bylaw is prohibited in every zone and where a particular use is expressly permitted in one zone, such use is prohibited</w:t>
      </w:r>
      <w:r>
        <w:rPr>
          <w:rFonts w:ascii="Arial" w:hAnsi="Arial" w:cs="Arial"/>
          <w:sz w:val="22"/>
          <w:szCs w:val="22"/>
          <w:lang w:val="en-CA" w:eastAsia="en-CA"/>
        </w:rPr>
        <w:t xml:space="preserve"> </w:t>
      </w:r>
      <w:r w:rsidRPr="00450624">
        <w:rPr>
          <w:rFonts w:ascii="Arial" w:hAnsi="Arial" w:cs="Arial"/>
          <w:sz w:val="22"/>
          <w:szCs w:val="22"/>
          <w:lang w:val="en-CA" w:eastAsia="en-CA"/>
        </w:rPr>
        <w:t>in every zone where it is not also expressly permitted.</w:t>
      </w:r>
    </w:p>
    <w:p w:rsidR="0080222D" w:rsidRPr="006C40E8" w:rsidRDefault="006C40E8" w:rsidP="00020CAD">
      <w:pPr>
        <w:pStyle w:val="Heading2"/>
        <w:rPr>
          <w:rFonts w:ascii="Arial" w:eastAsia="Times New Roman" w:hAnsi="Arial" w:cs="Arial"/>
          <w:color w:val="auto"/>
          <w:lang w:val="en-CA" w:eastAsia="en-CA"/>
        </w:rPr>
      </w:pPr>
      <w:bookmarkStart w:id="7" w:name="_Toc358319104"/>
      <w:r w:rsidRPr="006C40E8">
        <w:rPr>
          <w:rFonts w:ascii="Arial" w:eastAsia="Times New Roman" w:hAnsi="Arial" w:cs="Arial"/>
          <w:color w:val="auto"/>
          <w:lang w:val="en-CA" w:eastAsia="en-CA"/>
        </w:rPr>
        <w:t>3.3</w:t>
      </w:r>
      <w:r w:rsidR="00796325">
        <w:rPr>
          <w:rFonts w:ascii="Arial" w:eastAsia="Times New Roman" w:hAnsi="Arial" w:cs="Arial"/>
          <w:color w:val="auto"/>
          <w:lang w:val="en-CA" w:eastAsia="en-CA"/>
        </w:rPr>
        <w:tab/>
      </w:r>
      <w:r w:rsidR="0080222D" w:rsidRPr="006C40E8">
        <w:rPr>
          <w:rFonts w:ascii="Arial" w:eastAsia="Times New Roman" w:hAnsi="Arial" w:cs="Arial"/>
          <w:color w:val="auto"/>
          <w:lang w:val="en-CA" w:eastAsia="en-CA"/>
        </w:rPr>
        <w:t>Effective Date</w:t>
      </w:r>
      <w:bookmarkEnd w:id="7"/>
    </w:p>
    <w:p w:rsidR="00935448" w:rsidRPr="006C40E8" w:rsidRDefault="00935448" w:rsidP="00020CAD">
      <w:pPr>
        <w:rPr>
          <w:rFonts w:ascii="Arial" w:hAnsi="Arial" w:cs="Arial"/>
          <w:lang w:val="en-CA"/>
        </w:rPr>
      </w:pPr>
    </w:p>
    <w:p w:rsidR="00DD560C" w:rsidRDefault="00935448">
      <w:pPr>
        <w:pStyle w:val="ListParagraph"/>
        <w:numPr>
          <w:ilvl w:val="0"/>
          <w:numId w:val="82"/>
        </w:numPr>
        <w:tabs>
          <w:tab w:val="left" w:pos="1134"/>
          <w:tab w:val="left" w:pos="1440"/>
        </w:tabs>
        <w:rPr>
          <w:rFonts w:ascii="Arial" w:hAnsi="Arial" w:cs="Arial"/>
          <w:sz w:val="22"/>
          <w:szCs w:val="22"/>
          <w:lang w:val="en-CA"/>
        </w:rPr>
      </w:pPr>
      <w:r w:rsidRPr="00726D73">
        <w:rPr>
          <w:rFonts w:ascii="Arial" w:hAnsi="Arial" w:cs="Arial"/>
          <w:sz w:val="22"/>
          <w:szCs w:val="22"/>
          <w:lang w:val="en-CA"/>
        </w:rPr>
        <w:t xml:space="preserve">This Bylaw will come into effect on the date of adoption thereof by </w:t>
      </w:r>
      <w:r w:rsidR="000F7ADF">
        <w:rPr>
          <w:rFonts w:ascii="Arial" w:hAnsi="Arial" w:cs="Arial"/>
          <w:sz w:val="22"/>
          <w:szCs w:val="22"/>
          <w:lang w:val="en-CA"/>
        </w:rPr>
        <w:t xml:space="preserve">the </w:t>
      </w:r>
      <w:r w:rsidRPr="00726D73">
        <w:rPr>
          <w:rFonts w:ascii="Arial" w:hAnsi="Arial" w:cs="Arial"/>
          <w:sz w:val="22"/>
          <w:szCs w:val="22"/>
          <w:lang w:val="en-CA"/>
        </w:rPr>
        <w:t xml:space="preserve">Council of the Village of Slocan. </w:t>
      </w:r>
    </w:p>
    <w:p w:rsidR="006C40E8" w:rsidRPr="005A1668" w:rsidRDefault="006C40E8" w:rsidP="005A1668">
      <w:pPr>
        <w:pStyle w:val="Heading2"/>
        <w:rPr>
          <w:rFonts w:ascii="Arial" w:eastAsia="Times New Roman" w:hAnsi="Arial" w:cs="Arial"/>
          <w:color w:val="auto"/>
          <w:lang w:val="en-CA" w:eastAsia="en-CA"/>
        </w:rPr>
      </w:pPr>
      <w:bookmarkStart w:id="8" w:name="_Toc358319105"/>
      <w:r w:rsidRPr="00020CAD">
        <w:rPr>
          <w:rFonts w:ascii="Arial" w:eastAsia="Times New Roman" w:hAnsi="Arial" w:cs="Arial"/>
          <w:color w:val="auto"/>
          <w:lang w:val="en-CA" w:eastAsia="en-CA"/>
        </w:rPr>
        <w:t>3.4</w:t>
      </w:r>
      <w:r w:rsidR="00796325">
        <w:rPr>
          <w:rFonts w:ascii="Arial" w:eastAsia="Times New Roman" w:hAnsi="Arial" w:cs="Arial"/>
          <w:color w:val="auto"/>
          <w:lang w:val="en-CA" w:eastAsia="en-CA"/>
        </w:rPr>
        <w:tab/>
      </w:r>
      <w:r w:rsidR="0080222D" w:rsidRPr="00020CAD">
        <w:rPr>
          <w:rFonts w:ascii="Arial" w:eastAsia="Times New Roman" w:hAnsi="Arial" w:cs="Arial"/>
          <w:color w:val="auto"/>
          <w:lang w:val="en-CA" w:eastAsia="en-CA"/>
        </w:rPr>
        <w:t>Units of Measure</w:t>
      </w:r>
      <w:bookmarkEnd w:id="8"/>
    </w:p>
    <w:p w:rsidR="005A1668" w:rsidRDefault="005A1668" w:rsidP="005A1668">
      <w:pPr>
        <w:tabs>
          <w:tab w:val="left" w:pos="2160"/>
        </w:tabs>
        <w:rPr>
          <w:rFonts w:ascii="Arial" w:hAnsi="Arial" w:cs="Arial"/>
          <w:sz w:val="22"/>
          <w:szCs w:val="22"/>
          <w:lang w:val="en-CA"/>
        </w:rPr>
      </w:pPr>
      <w:r>
        <w:rPr>
          <w:rFonts w:ascii="Arial" w:hAnsi="Arial" w:cs="Arial"/>
          <w:sz w:val="22"/>
          <w:szCs w:val="22"/>
          <w:lang w:val="en-CA"/>
        </w:rPr>
        <w:t xml:space="preserve"> </w:t>
      </w:r>
    </w:p>
    <w:p w:rsidR="00DD560C" w:rsidRDefault="006C40E8">
      <w:pPr>
        <w:pStyle w:val="ListParagraph"/>
        <w:numPr>
          <w:ilvl w:val="0"/>
          <w:numId w:val="83"/>
        </w:numPr>
        <w:tabs>
          <w:tab w:val="left" w:pos="1134"/>
          <w:tab w:val="left" w:pos="1440"/>
        </w:tabs>
        <w:rPr>
          <w:rFonts w:ascii="Arial" w:hAnsi="Arial" w:cs="Arial"/>
          <w:sz w:val="22"/>
          <w:szCs w:val="22"/>
          <w:lang w:val="en-CA"/>
        </w:rPr>
      </w:pPr>
      <w:r w:rsidRPr="00726D73">
        <w:rPr>
          <w:rFonts w:ascii="Arial" w:hAnsi="Arial" w:cs="Arial"/>
          <w:sz w:val="22"/>
          <w:szCs w:val="22"/>
          <w:lang w:val="en-CA"/>
        </w:rPr>
        <w:t>All units of</w:t>
      </w:r>
      <w:r w:rsidR="009C1234" w:rsidRPr="00726D73">
        <w:rPr>
          <w:rFonts w:ascii="Arial" w:hAnsi="Arial" w:cs="Arial"/>
          <w:sz w:val="22"/>
          <w:szCs w:val="22"/>
          <w:lang w:val="en-CA"/>
        </w:rPr>
        <w:t xml:space="preserve"> measure contained within this B</w:t>
      </w:r>
      <w:r w:rsidRPr="00726D73">
        <w:rPr>
          <w:rFonts w:ascii="Arial" w:hAnsi="Arial" w:cs="Arial"/>
          <w:sz w:val="22"/>
          <w:szCs w:val="22"/>
          <w:lang w:val="en-CA"/>
        </w:rPr>
        <w:t>ylaw are metric standards.</w:t>
      </w:r>
    </w:p>
    <w:p w:rsidR="00DD560C" w:rsidRDefault="0080222D">
      <w:pPr>
        <w:pStyle w:val="Heading2"/>
        <w:numPr>
          <w:ilvl w:val="1"/>
          <w:numId w:val="84"/>
        </w:numPr>
        <w:rPr>
          <w:rFonts w:ascii="Arial" w:eastAsia="Times New Roman" w:hAnsi="Arial" w:cs="Arial"/>
          <w:color w:val="auto"/>
          <w:lang w:val="en-CA" w:eastAsia="en-CA"/>
        </w:rPr>
      </w:pPr>
      <w:bookmarkStart w:id="9" w:name="_Toc358319106"/>
      <w:r w:rsidRPr="006C40E8">
        <w:rPr>
          <w:rFonts w:ascii="Arial" w:eastAsia="Times New Roman" w:hAnsi="Arial" w:cs="Arial"/>
          <w:color w:val="auto"/>
          <w:lang w:val="en-CA" w:eastAsia="en-CA"/>
        </w:rPr>
        <w:t>Administration</w:t>
      </w:r>
      <w:r w:rsidR="006C40E8" w:rsidRPr="006C40E8">
        <w:rPr>
          <w:rFonts w:ascii="Arial" w:eastAsia="Times New Roman" w:hAnsi="Arial" w:cs="Arial"/>
          <w:color w:val="auto"/>
          <w:lang w:val="en-CA" w:eastAsia="en-CA"/>
        </w:rPr>
        <w:t xml:space="preserve"> of Bylaw</w:t>
      </w:r>
      <w:bookmarkEnd w:id="9"/>
    </w:p>
    <w:p w:rsidR="006C40E8" w:rsidRPr="006C40E8" w:rsidRDefault="006C40E8" w:rsidP="00020CAD">
      <w:pPr>
        <w:widowControl/>
        <w:autoSpaceDE/>
        <w:autoSpaceDN/>
        <w:rPr>
          <w:rFonts w:ascii="Arial" w:eastAsia="Times New Roman" w:hAnsi="Arial" w:cs="Arial"/>
          <w:sz w:val="22"/>
          <w:szCs w:val="22"/>
          <w:lang w:val="en-CA" w:eastAsia="en-CA"/>
        </w:rPr>
      </w:pPr>
    </w:p>
    <w:p w:rsidR="00DD560C" w:rsidRDefault="00450624">
      <w:pPr>
        <w:pStyle w:val="ListParagraph"/>
        <w:numPr>
          <w:ilvl w:val="0"/>
          <w:numId w:val="85"/>
        </w:numPr>
        <w:tabs>
          <w:tab w:val="left" w:pos="1134"/>
          <w:tab w:val="left" w:pos="1440"/>
        </w:tabs>
        <w:rPr>
          <w:rFonts w:ascii="Arial" w:hAnsi="Arial" w:cs="Arial"/>
          <w:sz w:val="22"/>
          <w:szCs w:val="22"/>
          <w:lang w:val="en-CA"/>
        </w:rPr>
      </w:pPr>
      <w:r>
        <w:rPr>
          <w:rFonts w:ascii="Arial" w:hAnsi="Arial" w:cs="Arial"/>
          <w:spacing w:val="-2"/>
          <w:sz w:val="22"/>
          <w:szCs w:val="22"/>
          <w:lang w:val="en-CA"/>
        </w:rPr>
        <w:t>E</w:t>
      </w:r>
      <w:r w:rsidR="006C40E8" w:rsidRPr="00726D73">
        <w:rPr>
          <w:rFonts w:ascii="Arial" w:hAnsi="Arial" w:cs="Arial"/>
          <w:spacing w:val="-2"/>
          <w:sz w:val="22"/>
          <w:szCs w:val="22"/>
          <w:lang w:val="en-CA"/>
        </w:rPr>
        <w:t xml:space="preserve">mployees and Officers of the Corporation of the Village of Slocan </w:t>
      </w:r>
      <w:r w:rsidR="00020CAD" w:rsidRPr="00726D73">
        <w:rPr>
          <w:rFonts w:ascii="Arial" w:hAnsi="Arial" w:cs="Arial"/>
          <w:spacing w:val="-2"/>
          <w:sz w:val="22"/>
          <w:szCs w:val="22"/>
          <w:lang w:val="en-CA"/>
        </w:rPr>
        <w:t>a</w:t>
      </w:r>
      <w:r w:rsidR="006C40E8" w:rsidRPr="00726D73">
        <w:rPr>
          <w:rFonts w:ascii="Arial" w:hAnsi="Arial" w:cs="Arial"/>
          <w:spacing w:val="-2"/>
          <w:sz w:val="22"/>
          <w:szCs w:val="22"/>
          <w:lang w:val="en-CA"/>
        </w:rPr>
        <w:t>re hereby appointed to administer this Bylaw</w:t>
      </w:r>
      <w:r>
        <w:rPr>
          <w:rFonts w:ascii="Arial" w:hAnsi="Arial" w:cs="Arial"/>
          <w:spacing w:val="-2"/>
          <w:sz w:val="22"/>
          <w:szCs w:val="22"/>
          <w:lang w:val="en-CA"/>
        </w:rPr>
        <w:t xml:space="preserve">, and may enter onto any property for the </w:t>
      </w:r>
      <w:r w:rsidR="00653639">
        <w:rPr>
          <w:rFonts w:ascii="Arial" w:hAnsi="Arial" w:cs="Arial"/>
          <w:spacing w:val="-2"/>
          <w:sz w:val="22"/>
          <w:szCs w:val="22"/>
          <w:lang w:val="en-CA"/>
        </w:rPr>
        <w:t>purpose of inspecting and determining</w:t>
      </w:r>
      <w:r>
        <w:rPr>
          <w:rFonts w:ascii="Arial" w:hAnsi="Arial" w:cs="Arial"/>
          <w:spacing w:val="-2"/>
          <w:sz w:val="22"/>
          <w:szCs w:val="22"/>
          <w:lang w:val="en-CA"/>
        </w:rPr>
        <w:t xml:space="preserve"> whether the regulations and requirement of this Bylaw are bei</w:t>
      </w:r>
      <w:r w:rsidR="00653639">
        <w:rPr>
          <w:rFonts w:ascii="Arial" w:hAnsi="Arial" w:cs="Arial"/>
          <w:spacing w:val="-2"/>
          <w:sz w:val="22"/>
          <w:szCs w:val="22"/>
          <w:lang w:val="en-CA"/>
        </w:rPr>
        <w:t>n</w:t>
      </w:r>
      <w:r>
        <w:rPr>
          <w:rFonts w:ascii="Arial" w:hAnsi="Arial" w:cs="Arial"/>
          <w:spacing w:val="-2"/>
          <w:sz w:val="22"/>
          <w:szCs w:val="22"/>
          <w:lang w:val="en-CA"/>
        </w:rPr>
        <w:t>g met, in accordance with sec</w:t>
      </w:r>
      <w:r w:rsidR="00653639">
        <w:rPr>
          <w:rFonts w:ascii="Arial" w:hAnsi="Arial" w:cs="Arial"/>
          <w:spacing w:val="-2"/>
          <w:sz w:val="22"/>
          <w:szCs w:val="22"/>
          <w:lang w:val="en-CA"/>
        </w:rPr>
        <w:t>tion</w:t>
      </w:r>
      <w:r>
        <w:rPr>
          <w:rFonts w:ascii="Arial" w:hAnsi="Arial" w:cs="Arial"/>
          <w:spacing w:val="-2"/>
          <w:sz w:val="22"/>
          <w:szCs w:val="22"/>
          <w:lang w:val="en-CA"/>
        </w:rPr>
        <w:t xml:space="preserve"> 16 of the </w:t>
      </w:r>
      <w:r w:rsidRPr="00450624">
        <w:rPr>
          <w:rFonts w:ascii="Arial" w:hAnsi="Arial" w:cs="Arial"/>
          <w:i/>
          <w:spacing w:val="-2"/>
          <w:sz w:val="22"/>
          <w:szCs w:val="22"/>
          <w:lang w:val="en-CA"/>
        </w:rPr>
        <w:t>Community Charter</w:t>
      </w:r>
      <w:r>
        <w:rPr>
          <w:rFonts w:ascii="Arial" w:hAnsi="Arial" w:cs="Arial"/>
          <w:spacing w:val="-2"/>
          <w:sz w:val="22"/>
          <w:szCs w:val="22"/>
          <w:lang w:val="en-CA"/>
        </w:rPr>
        <w:t xml:space="preserve"> and any other applicable legislation.</w:t>
      </w:r>
      <w:r w:rsidR="006C40E8" w:rsidRPr="00726D73">
        <w:rPr>
          <w:rFonts w:ascii="Arial" w:hAnsi="Arial" w:cs="Arial"/>
          <w:spacing w:val="-2"/>
          <w:sz w:val="22"/>
          <w:szCs w:val="22"/>
          <w:lang w:val="en-CA"/>
        </w:rPr>
        <w:t xml:space="preserve"> </w:t>
      </w:r>
    </w:p>
    <w:p w:rsidR="00DD560C" w:rsidRDefault="0080222D">
      <w:pPr>
        <w:pStyle w:val="Heading2"/>
        <w:numPr>
          <w:ilvl w:val="1"/>
          <w:numId w:val="84"/>
        </w:numPr>
        <w:rPr>
          <w:rFonts w:ascii="Arial" w:eastAsia="Times New Roman" w:hAnsi="Arial" w:cs="Arial"/>
          <w:color w:val="auto"/>
          <w:lang w:val="en-CA" w:eastAsia="en-CA"/>
        </w:rPr>
      </w:pPr>
      <w:bookmarkStart w:id="10" w:name="_Toc358319107"/>
      <w:r w:rsidRPr="00F355B5">
        <w:rPr>
          <w:rFonts w:ascii="Arial" w:eastAsia="Times New Roman" w:hAnsi="Arial" w:cs="Arial"/>
          <w:color w:val="auto"/>
          <w:lang w:val="en-CA" w:eastAsia="en-CA"/>
        </w:rPr>
        <w:t>Violation</w:t>
      </w:r>
      <w:bookmarkEnd w:id="10"/>
    </w:p>
    <w:p w:rsidR="00F355B5" w:rsidRPr="00F355B5" w:rsidRDefault="00F355B5" w:rsidP="00F355B5">
      <w:pPr>
        <w:tabs>
          <w:tab w:val="left" w:pos="1584"/>
          <w:tab w:val="left" w:pos="2160"/>
        </w:tabs>
        <w:ind w:right="144"/>
        <w:rPr>
          <w:rFonts w:ascii="Arial" w:hAnsi="Arial" w:cs="Arial"/>
          <w:lang w:val="en-CA"/>
        </w:rPr>
      </w:pPr>
    </w:p>
    <w:p w:rsidR="00DD560C" w:rsidRDefault="00F355B5">
      <w:pPr>
        <w:pStyle w:val="ListParagraph"/>
        <w:numPr>
          <w:ilvl w:val="0"/>
          <w:numId w:val="86"/>
        </w:numPr>
        <w:tabs>
          <w:tab w:val="left" w:pos="1134"/>
          <w:tab w:val="left" w:pos="1440"/>
        </w:tabs>
        <w:rPr>
          <w:rFonts w:ascii="Arial" w:hAnsi="Arial" w:cs="Arial"/>
          <w:sz w:val="22"/>
          <w:szCs w:val="22"/>
          <w:lang w:val="en-CA"/>
        </w:rPr>
      </w:pPr>
      <w:r w:rsidRPr="00653639">
        <w:rPr>
          <w:rFonts w:ascii="Arial" w:hAnsi="Arial" w:cs="Arial"/>
          <w:sz w:val="22"/>
          <w:szCs w:val="22"/>
          <w:lang w:val="en-CA"/>
        </w:rPr>
        <w:t xml:space="preserve">No person may permit a building or structure to be constructed, reconstructed, altered, moved, extended or used, or land to be </w:t>
      </w:r>
      <w:r w:rsidRPr="00653639">
        <w:rPr>
          <w:rFonts w:ascii="Arial" w:hAnsi="Arial" w:cs="Arial"/>
          <w:spacing w:val="-2"/>
          <w:sz w:val="22"/>
          <w:szCs w:val="22"/>
          <w:lang w:val="en-CA"/>
        </w:rPr>
        <w:t>used, in contravention of this bylaw</w:t>
      </w:r>
      <w:r w:rsidR="00653639" w:rsidRPr="00653639">
        <w:rPr>
          <w:rFonts w:ascii="Arial" w:hAnsi="Arial" w:cs="Arial"/>
          <w:spacing w:val="-2"/>
          <w:sz w:val="22"/>
          <w:szCs w:val="22"/>
          <w:lang w:val="en-CA"/>
        </w:rPr>
        <w:t>.</w:t>
      </w:r>
    </w:p>
    <w:p w:rsidR="00653639" w:rsidRPr="00653639" w:rsidRDefault="00653639" w:rsidP="00653639">
      <w:pPr>
        <w:pStyle w:val="ListParagraph"/>
        <w:tabs>
          <w:tab w:val="left" w:pos="1134"/>
          <w:tab w:val="left" w:pos="1440"/>
        </w:tabs>
        <w:rPr>
          <w:rFonts w:ascii="Arial" w:hAnsi="Arial" w:cs="Arial"/>
          <w:sz w:val="22"/>
          <w:szCs w:val="22"/>
          <w:lang w:val="en-CA"/>
        </w:rPr>
      </w:pPr>
    </w:p>
    <w:p w:rsidR="00DD560C" w:rsidRDefault="00653639">
      <w:pPr>
        <w:pStyle w:val="ListParagraph"/>
        <w:numPr>
          <w:ilvl w:val="0"/>
          <w:numId w:val="86"/>
        </w:numPr>
        <w:tabs>
          <w:tab w:val="left" w:pos="1134"/>
          <w:tab w:val="left" w:pos="1440"/>
        </w:tabs>
        <w:rPr>
          <w:rFonts w:ascii="Arial" w:hAnsi="Arial" w:cs="Arial"/>
          <w:sz w:val="22"/>
          <w:szCs w:val="22"/>
          <w:lang w:val="en-CA"/>
        </w:rPr>
      </w:pPr>
      <w:r w:rsidRPr="00653639">
        <w:rPr>
          <w:rFonts w:ascii="Arial" w:hAnsi="Arial" w:cs="Arial"/>
          <w:sz w:val="22"/>
          <w:szCs w:val="22"/>
          <w:lang w:val="en-CA" w:eastAsia="en-CA"/>
        </w:rPr>
        <w:t>Any person who violates any provision of this bylaw, or who suffers or permits</w:t>
      </w:r>
      <w:r>
        <w:rPr>
          <w:rFonts w:ascii="Arial" w:hAnsi="Arial" w:cs="Arial"/>
          <w:sz w:val="22"/>
          <w:szCs w:val="22"/>
          <w:lang w:val="en-CA" w:eastAsia="en-CA"/>
        </w:rPr>
        <w:t xml:space="preserve"> </w:t>
      </w:r>
      <w:r w:rsidRPr="00653639">
        <w:rPr>
          <w:rFonts w:ascii="Arial" w:hAnsi="Arial" w:cs="Arial"/>
          <w:sz w:val="22"/>
          <w:szCs w:val="22"/>
          <w:lang w:val="en-CA" w:eastAsia="en-CA"/>
        </w:rPr>
        <w:t>any act in contravention of this bylaw, or who neglects to do or refrains from</w:t>
      </w:r>
      <w:r>
        <w:rPr>
          <w:rFonts w:ascii="Arial" w:hAnsi="Arial" w:cs="Arial"/>
          <w:sz w:val="22"/>
          <w:szCs w:val="22"/>
          <w:lang w:val="en-CA" w:eastAsia="en-CA"/>
        </w:rPr>
        <w:t xml:space="preserve"> </w:t>
      </w:r>
      <w:r w:rsidRPr="00653639">
        <w:rPr>
          <w:rFonts w:ascii="Arial" w:hAnsi="Arial" w:cs="Arial"/>
          <w:sz w:val="22"/>
          <w:szCs w:val="22"/>
          <w:lang w:val="en-CA" w:eastAsia="en-CA"/>
        </w:rPr>
        <w:t>doing any act or thing to be done or thing which is required to be done by any</w:t>
      </w:r>
      <w:r>
        <w:rPr>
          <w:rFonts w:ascii="Arial" w:hAnsi="Arial" w:cs="Arial"/>
          <w:sz w:val="22"/>
          <w:szCs w:val="22"/>
          <w:lang w:val="en-CA" w:eastAsia="en-CA"/>
        </w:rPr>
        <w:t xml:space="preserve"> </w:t>
      </w:r>
      <w:r w:rsidRPr="00653639">
        <w:rPr>
          <w:rFonts w:ascii="Arial" w:hAnsi="Arial" w:cs="Arial"/>
          <w:sz w:val="22"/>
          <w:szCs w:val="22"/>
          <w:lang w:val="en-CA" w:eastAsia="en-CA"/>
        </w:rPr>
        <w:t>provision of this bylaw, commits an offence against this bylaw and is liable to the penalties imposed under this bylaw.</w:t>
      </w:r>
    </w:p>
    <w:p w:rsidR="00460796" w:rsidRPr="00460796" w:rsidRDefault="00460796" w:rsidP="00460796">
      <w:pPr>
        <w:pStyle w:val="ListParagraph"/>
        <w:rPr>
          <w:rFonts w:ascii="Arial" w:hAnsi="Arial" w:cs="Arial"/>
          <w:sz w:val="22"/>
          <w:szCs w:val="22"/>
          <w:lang w:val="en-CA"/>
        </w:rPr>
      </w:pPr>
    </w:p>
    <w:p w:rsidR="00460796" w:rsidRDefault="00460796" w:rsidP="00460796">
      <w:pPr>
        <w:pStyle w:val="ListParagraph"/>
        <w:tabs>
          <w:tab w:val="left" w:pos="1134"/>
          <w:tab w:val="left" w:pos="1440"/>
        </w:tabs>
        <w:rPr>
          <w:rFonts w:ascii="Arial" w:hAnsi="Arial" w:cs="Arial"/>
          <w:sz w:val="22"/>
          <w:szCs w:val="22"/>
          <w:lang w:val="en-CA"/>
        </w:rPr>
      </w:pPr>
    </w:p>
    <w:p w:rsidR="00460796" w:rsidRDefault="00460796" w:rsidP="00460796">
      <w:pPr>
        <w:pStyle w:val="ListParagraph"/>
        <w:tabs>
          <w:tab w:val="left" w:pos="1134"/>
          <w:tab w:val="left" w:pos="1440"/>
        </w:tabs>
        <w:rPr>
          <w:rFonts w:ascii="Arial" w:hAnsi="Arial" w:cs="Arial"/>
          <w:sz w:val="22"/>
          <w:szCs w:val="22"/>
          <w:lang w:val="en-CA"/>
        </w:rPr>
      </w:pPr>
    </w:p>
    <w:p w:rsidR="00460796" w:rsidRDefault="00460796" w:rsidP="00460796">
      <w:pPr>
        <w:pStyle w:val="ListParagraph"/>
        <w:tabs>
          <w:tab w:val="left" w:pos="1134"/>
          <w:tab w:val="left" w:pos="1440"/>
        </w:tabs>
        <w:rPr>
          <w:rFonts w:ascii="Arial" w:hAnsi="Arial" w:cs="Arial"/>
          <w:sz w:val="22"/>
          <w:szCs w:val="22"/>
          <w:lang w:val="en-CA"/>
        </w:rPr>
      </w:pPr>
    </w:p>
    <w:p w:rsidR="0080222D" w:rsidRPr="00F355B5" w:rsidRDefault="006C40E8" w:rsidP="00020CAD">
      <w:pPr>
        <w:pStyle w:val="Heading2"/>
        <w:rPr>
          <w:rFonts w:ascii="Arial" w:eastAsia="Times New Roman" w:hAnsi="Arial" w:cs="Arial"/>
          <w:color w:val="auto"/>
          <w:lang w:val="en-CA" w:eastAsia="en-CA"/>
        </w:rPr>
      </w:pPr>
      <w:bookmarkStart w:id="11" w:name="_Toc358319108"/>
      <w:r w:rsidRPr="00F355B5">
        <w:rPr>
          <w:rFonts w:ascii="Arial" w:eastAsia="Times New Roman" w:hAnsi="Arial" w:cs="Arial"/>
          <w:color w:val="auto"/>
          <w:lang w:val="en-CA" w:eastAsia="en-CA"/>
        </w:rPr>
        <w:t>3.</w:t>
      </w:r>
      <w:r w:rsidR="00F355B5" w:rsidRPr="00F355B5">
        <w:rPr>
          <w:rFonts w:ascii="Arial" w:eastAsia="Times New Roman" w:hAnsi="Arial" w:cs="Arial"/>
          <w:color w:val="auto"/>
          <w:lang w:val="en-CA" w:eastAsia="en-CA"/>
        </w:rPr>
        <w:t>7</w:t>
      </w:r>
      <w:r w:rsidR="00796325">
        <w:rPr>
          <w:rFonts w:ascii="Arial" w:eastAsia="Times New Roman" w:hAnsi="Arial" w:cs="Arial"/>
          <w:color w:val="auto"/>
          <w:lang w:val="en-CA" w:eastAsia="en-CA"/>
        </w:rPr>
        <w:tab/>
      </w:r>
      <w:r w:rsidR="0080222D" w:rsidRPr="00F355B5">
        <w:rPr>
          <w:rFonts w:ascii="Arial" w:eastAsia="Times New Roman" w:hAnsi="Arial" w:cs="Arial"/>
          <w:color w:val="auto"/>
          <w:lang w:val="en-CA" w:eastAsia="en-CA"/>
        </w:rPr>
        <w:t>Penalty</w:t>
      </w:r>
      <w:bookmarkEnd w:id="11"/>
    </w:p>
    <w:p w:rsidR="00020CAD" w:rsidRPr="00F355B5" w:rsidRDefault="00020CAD" w:rsidP="00020CAD">
      <w:pPr>
        <w:widowControl/>
        <w:autoSpaceDE/>
        <w:autoSpaceDN/>
        <w:rPr>
          <w:rFonts w:ascii="Arial" w:eastAsia="Times New Roman" w:hAnsi="Arial" w:cs="Arial"/>
          <w:sz w:val="22"/>
          <w:szCs w:val="22"/>
          <w:lang w:val="en-CA" w:eastAsia="en-CA"/>
        </w:rPr>
      </w:pPr>
    </w:p>
    <w:p w:rsidR="00DD560C" w:rsidRDefault="00653639">
      <w:pPr>
        <w:pStyle w:val="ListParagraph"/>
        <w:widowControl/>
        <w:numPr>
          <w:ilvl w:val="0"/>
          <w:numId w:val="87"/>
        </w:numPr>
        <w:tabs>
          <w:tab w:val="left" w:pos="1134"/>
          <w:tab w:val="left" w:pos="1440"/>
        </w:tabs>
        <w:adjustRightInd w:val="0"/>
        <w:rPr>
          <w:rFonts w:ascii="Arial" w:hAnsi="Arial" w:cs="Arial"/>
          <w:sz w:val="22"/>
          <w:szCs w:val="22"/>
          <w:lang w:val="en-CA" w:eastAsia="en-CA"/>
        </w:rPr>
      </w:pPr>
      <w:r w:rsidRPr="00653639">
        <w:rPr>
          <w:rFonts w:ascii="Arial" w:hAnsi="Arial" w:cs="Arial"/>
          <w:sz w:val="22"/>
          <w:szCs w:val="22"/>
          <w:lang w:val="en-CA" w:eastAsia="en-CA"/>
        </w:rPr>
        <w:t>Any person who contravenes any provision of this bylaw commits an offence punishable upon summary conviction and is liable to a penalty not exceeding</w:t>
      </w:r>
      <w:r>
        <w:rPr>
          <w:rFonts w:ascii="Arial" w:hAnsi="Arial" w:cs="Arial"/>
          <w:sz w:val="22"/>
          <w:szCs w:val="22"/>
          <w:lang w:val="en-CA" w:eastAsia="en-CA"/>
        </w:rPr>
        <w:t xml:space="preserve"> </w:t>
      </w:r>
      <w:r w:rsidRPr="00653639">
        <w:rPr>
          <w:rFonts w:ascii="Arial" w:hAnsi="Arial" w:cs="Arial"/>
          <w:sz w:val="22"/>
          <w:szCs w:val="22"/>
          <w:lang w:val="en-CA" w:eastAsia="en-CA"/>
        </w:rPr>
        <w:t>TEN THOUSAND DOLLARS ($10,000.00) plus the costs of prosecution.</w:t>
      </w:r>
    </w:p>
    <w:p w:rsidR="0080222D" w:rsidRPr="00F355B5" w:rsidRDefault="006C40E8" w:rsidP="00020CAD">
      <w:pPr>
        <w:pStyle w:val="Heading2"/>
        <w:rPr>
          <w:rFonts w:ascii="Arial" w:eastAsia="Times New Roman" w:hAnsi="Arial" w:cs="Arial"/>
          <w:color w:val="auto"/>
          <w:lang w:val="en-CA" w:eastAsia="en-CA"/>
        </w:rPr>
      </w:pPr>
      <w:bookmarkStart w:id="12" w:name="_Toc358319109"/>
      <w:r w:rsidRPr="00F355B5">
        <w:rPr>
          <w:rFonts w:ascii="Arial" w:eastAsia="Times New Roman" w:hAnsi="Arial" w:cs="Arial"/>
          <w:color w:val="auto"/>
          <w:lang w:val="en-CA" w:eastAsia="en-CA"/>
        </w:rPr>
        <w:t>3.</w:t>
      </w:r>
      <w:r w:rsidR="00F355B5">
        <w:rPr>
          <w:rFonts w:ascii="Arial" w:eastAsia="Times New Roman" w:hAnsi="Arial" w:cs="Arial"/>
          <w:color w:val="auto"/>
          <w:lang w:val="en-CA" w:eastAsia="en-CA"/>
        </w:rPr>
        <w:t>8</w:t>
      </w:r>
      <w:r w:rsidR="00796325">
        <w:rPr>
          <w:rFonts w:ascii="Arial" w:eastAsia="Times New Roman" w:hAnsi="Arial" w:cs="Arial"/>
          <w:color w:val="auto"/>
          <w:lang w:val="en-CA" w:eastAsia="en-CA"/>
        </w:rPr>
        <w:tab/>
      </w:r>
      <w:r w:rsidR="0080222D" w:rsidRPr="00F355B5">
        <w:rPr>
          <w:rFonts w:ascii="Arial" w:eastAsia="Times New Roman" w:hAnsi="Arial" w:cs="Arial"/>
          <w:color w:val="auto"/>
          <w:lang w:val="en-CA" w:eastAsia="en-CA"/>
        </w:rPr>
        <w:t>Severability</w:t>
      </w:r>
      <w:bookmarkEnd w:id="12"/>
    </w:p>
    <w:p w:rsidR="00020CAD" w:rsidRPr="00F355B5" w:rsidRDefault="00020CAD" w:rsidP="00020CAD">
      <w:pPr>
        <w:widowControl/>
        <w:autoSpaceDE/>
        <w:autoSpaceDN/>
        <w:rPr>
          <w:rFonts w:ascii="Arial" w:eastAsia="Times New Roman" w:hAnsi="Arial" w:cs="Arial"/>
          <w:sz w:val="22"/>
          <w:szCs w:val="22"/>
          <w:lang w:val="en-CA" w:eastAsia="en-CA"/>
        </w:rPr>
      </w:pPr>
    </w:p>
    <w:p w:rsidR="00DD560C" w:rsidRDefault="00F355B5">
      <w:pPr>
        <w:pStyle w:val="ListParagraph"/>
        <w:numPr>
          <w:ilvl w:val="0"/>
          <w:numId w:val="88"/>
        </w:numPr>
        <w:tabs>
          <w:tab w:val="left" w:pos="1134"/>
          <w:tab w:val="left" w:pos="1440"/>
        </w:tabs>
        <w:rPr>
          <w:rFonts w:ascii="Arial" w:hAnsi="Arial" w:cs="Arial"/>
          <w:sz w:val="22"/>
          <w:szCs w:val="22"/>
          <w:lang w:val="en-CA"/>
        </w:rPr>
      </w:pPr>
      <w:r w:rsidRPr="00726D73">
        <w:rPr>
          <w:rFonts w:ascii="Arial" w:hAnsi="Arial" w:cs="Arial"/>
          <w:sz w:val="22"/>
          <w:szCs w:val="22"/>
          <w:lang w:val="en-CA"/>
        </w:rPr>
        <w:t xml:space="preserve">If any portion of this bylaw is held to be invalid by a court of </w:t>
      </w:r>
      <w:r w:rsidRPr="00726D73">
        <w:rPr>
          <w:rFonts w:ascii="Arial" w:hAnsi="Arial" w:cs="Arial"/>
          <w:spacing w:val="-2"/>
          <w:sz w:val="22"/>
          <w:szCs w:val="22"/>
          <w:lang w:val="en-CA"/>
        </w:rPr>
        <w:t>competent jurisdiction, the validity of the remaining portions of</w:t>
      </w:r>
      <w:r w:rsidRPr="00726D73">
        <w:rPr>
          <w:rFonts w:ascii="Arial" w:hAnsi="Arial" w:cs="Arial"/>
          <w:sz w:val="22"/>
          <w:szCs w:val="22"/>
          <w:lang w:val="en-CA"/>
        </w:rPr>
        <w:t xml:space="preserve"> this bylaw shall not be affected.</w:t>
      </w:r>
    </w:p>
    <w:p w:rsidR="00726D73" w:rsidRPr="00F355B5" w:rsidRDefault="00726D73" w:rsidP="00F355B5">
      <w:pPr>
        <w:tabs>
          <w:tab w:val="left" w:pos="1584"/>
          <w:tab w:val="left" w:pos="2160"/>
        </w:tabs>
        <w:ind w:right="216"/>
        <w:rPr>
          <w:rFonts w:ascii="Arial" w:hAnsi="Arial" w:cs="Arial"/>
          <w:sz w:val="22"/>
          <w:szCs w:val="22"/>
          <w:lang w:val="en-CA"/>
        </w:rPr>
      </w:pPr>
    </w:p>
    <w:p w:rsidR="0080222D" w:rsidRPr="00F355B5" w:rsidRDefault="006C40E8" w:rsidP="00020CAD">
      <w:pPr>
        <w:pStyle w:val="Heading2"/>
        <w:rPr>
          <w:rFonts w:ascii="Arial" w:eastAsia="Times New Roman" w:hAnsi="Arial" w:cs="Arial"/>
          <w:color w:val="auto"/>
          <w:lang w:val="en-CA" w:eastAsia="en-CA"/>
        </w:rPr>
      </w:pPr>
      <w:bookmarkStart w:id="13" w:name="_Toc358319110"/>
      <w:r w:rsidRPr="00F355B5">
        <w:rPr>
          <w:rFonts w:ascii="Arial" w:eastAsia="Times New Roman" w:hAnsi="Arial" w:cs="Arial"/>
          <w:color w:val="auto"/>
          <w:lang w:val="en-CA" w:eastAsia="en-CA"/>
        </w:rPr>
        <w:t>3.</w:t>
      </w:r>
      <w:r w:rsidR="00F355B5">
        <w:rPr>
          <w:rFonts w:ascii="Arial" w:eastAsia="Times New Roman" w:hAnsi="Arial" w:cs="Arial"/>
          <w:color w:val="auto"/>
          <w:lang w:val="en-CA" w:eastAsia="en-CA"/>
        </w:rPr>
        <w:t>9</w:t>
      </w:r>
      <w:r w:rsidR="00796325">
        <w:rPr>
          <w:rFonts w:ascii="Arial" w:eastAsia="Times New Roman" w:hAnsi="Arial" w:cs="Arial"/>
          <w:color w:val="auto"/>
          <w:lang w:val="en-CA" w:eastAsia="en-CA"/>
        </w:rPr>
        <w:tab/>
      </w:r>
      <w:r w:rsidR="0080222D" w:rsidRPr="00F355B5">
        <w:rPr>
          <w:rFonts w:ascii="Arial" w:eastAsia="Times New Roman" w:hAnsi="Arial" w:cs="Arial"/>
          <w:color w:val="auto"/>
          <w:lang w:val="en-CA" w:eastAsia="en-CA"/>
        </w:rPr>
        <w:t>Bylaw Amendment</w:t>
      </w:r>
      <w:r w:rsidR="00B04F23">
        <w:rPr>
          <w:rFonts w:ascii="Arial" w:eastAsia="Times New Roman" w:hAnsi="Arial" w:cs="Arial"/>
          <w:color w:val="auto"/>
          <w:lang w:val="en-CA" w:eastAsia="en-CA"/>
        </w:rPr>
        <w:t xml:space="preserve"> Procedure</w:t>
      </w:r>
      <w:bookmarkEnd w:id="13"/>
    </w:p>
    <w:p w:rsidR="00020CAD" w:rsidRPr="00F355B5" w:rsidRDefault="00020CAD" w:rsidP="00020CAD">
      <w:pPr>
        <w:widowControl/>
        <w:autoSpaceDE/>
        <w:autoSpaceDN/>
        <w:rPr>
          <w:rFonts w:ascii="Arial" w:eastAsia="Times New Roman" w:hAnsi="Arial" w:cs="Arial"/>
          <w:sz w:val="22"/>
          <w:szCs w:val="22"/>
          <w:lang w:val="en-CA" w:eastAsia="en-CA"/>
        </w:rPr>
      </w:pPr>
    </w:p>
    <w:p w:rsidR="004462FA" w:rsidRPr="00726D73" w:rsidRDefault="004462FA" w:rsidP="004462FA">
      <w:pPr>
        <w:pStyle w:val="ListParagraph"/>
        <w:numPr>
          <w:ilvl w:val="0"/>
          <w:numId w:val="2"/>
        </w:numPr>
        <w:rPr>
          <w:rFonts w:ascii="Arial" w:hAnsi="Arial" w:cs="Arial"/>
          <w:iCs/>
          <w:sz w:val="22"/>
          <w:szCs w:val="22"/>
          <w:lang w:val="en-CA"/>
        </w:rPr>
      </w:pPr>
      <w:r w:rsidRPr="004462FA">
        <w:rPr>
          <w:rFonts w:ascii="Arial" w:hAnsi="Arial" w:cs="Arial"/>
          <w:sz w:val="22"/>
          <w:szCs w:val="22"/>
          <w:lang w:val="en-CA"/>
        </w:rPr>
        <w:t>Th</w:t>
      </w:r>
      <w:r w:rsidR="00653639">
        <w:rPr>
          <w:rFonts w:ascii="Arial" w:hAnsi="Arial" w:cs="Arial"/>
          <w:sz w:val="22"/>
          <w:szCs w:val="22"/>
          <w:lang w:val="en-CA"/>
        </w:rPr>
        <w:t>is b</w:t>
      </w:r>
      <w:r w:rsidRPr="004462FA">
        <w:rPr>
          <w:rFonts w:ascii="Arial" w:hAnsi="Arial" w:cs="Arial"/>
          <w:sz w:val="22"/>
          <w:szCs w:val="22"/>
          <w:lang w:val="en-CA"/>
        </w:rPr>
        <w:t>ylaw may be amended by the Village of Slocan on its own initiative or in response to an application for amendment.</w:t>
      </w:r>
    </w:p>
    <w:p w:rsidR="00726D73" w:rsidRPr="00EB3ADC" w:rsidRDefault="00726D73" w:rsidP="00726D73">
      <w:pPr>
        <w:pStyle w:val="ListParagraph"/>
        <w:rPr>
          <w:rFonts w:ascii="Arial" w:hAnsi="Arial" w:cs="Arial"/>
          <w:iCs/>
          <w:sz w:val="22"/>
          <w:szCs w:val="22"/>
          <w:lang w:val="en-CA"/>
        </w:rPr>
      </w:pPr>
    </w:p>
    <w:p w:rsidR="004462FA" w:rsidRPr="00726D73" w:rsidRDefault="004462FA" w:rsidP="004462FA">
      <w:pPr>
        <w:pStyle w:val="ListParagraph"/>
        <w:numPr>
          <w:ilvl w:val="0"/>
          <w:numId w:val="2"/>
        </w:numPr>
        <w:rPr>
          <w:rFonts w:ascii="Arial" w:hAnsi="Arial" w:cs="Arial"/>
          <w:sz w:val="22"/>
          <w:szCs w:val="22"/>
          <w:lang w:val="en-CA"/>
        </w:rPr>
      </w:pPr>
      <w:r w:rsidRPr="004462FA">
        <w:rPr>
          <w:rFonts w:ascii="Arial" w:hAnsi="Arial" w:cs="Arial"/>
          <w:sz w:val="22"/>
          <w:szCs w:val="22"/>
          <w:lang w:val="en-CA"/>
        </w:rPr>
        <w:t xml:space="preserve">Applications for an amendment to this bylaw may be made pursuant to all applicable </w:t>
      </w:r>
      <w:r>
        <w:rPr>
          <w:rFonts w:ascii="Arial" w:hAnsi="Arial" w:cs="Arial"/>
          <w:sz w:val="22"/>
          <w:szCs w:val="22"/>
          <w:lang w:val="en-CA"/>
        </w:rPr>
        <w:t>r</w:t>
      </w:r>
      <w:r w:rsidRPr="004462FA">
        <w:rPr>
          <w:rFonts w:ascii="Arial" w:hAnsi="Arial" w:cs="Arial"/>
          <w:sz w:val="22"/>
          <w:szCs w:val="22"/>
          <w:lang w:val="en-CA"/>
        </w:rPr>
        <w:t xml:space="preserve">equirements of the </w:t>
      </w:r>
      <w:r w:rsidRPr="004462FA">
        <w:rPr>
          <w:rFonts w:ascii="Arial" w:hAnsi="Arial" w:cs="Arial"/>
          <w:i/>
          <w:iCs/>
          <w:sz w:val="22"/>
          <w:szCs w:val="22"/>
          <w:lang w:val="en-CA"/>
        </w:rPr>
        <w:t>Local Government A</w:t>
      </w:r>
      <w:r>
        <w:rPr>
          <w:rFonts w:ascii="Arial" w:hAnsi="Arial" w:cs="Arial"/>
          <w:i/>
          <w:iCs/>
          <w:sz w:val="22"/>
          <w:szCs w:val="22"/>
          <w:lang w:val="en-CA"/>
        </w:rPr>
        <w:t>ct</w:t>
      </w:r>
      <w:r w:rsidRPr="004462FA">
        <w:rPr>
          <w:rFonts w:ascii="Arial" w:hAnsi="Arial" w:cs="Arial"/>
          <w:iCs/>
          <w:sz w:val="22"/>
          <w:szCs w:val="22"/>
          <w:lang w:val="en-CA"/>
        </w:rPr>
        <w:t>.</w:t>
      </w:r>
    </w:p>
    <w:p w:rsidR="00726D73" w:rsidRPr="00726D73" w:rsidRDefault="00726D73" w:rsidP="00726D73">
      <w:pPr>
        <w:pStyle w:val="ListParagraph"/>
        <w:rPr>
          <w:rFonts w:ascii="Arial" w:hAnsi="Arial" w:cs="Arial"/>
          <w:sz w:val="22"/>
          <w:szCs w:val="22"/>
          <w:lang w:val="en-CA"/>
        </w:rPr>
      </w:pPr>
    </w:p>
    <w:p w:rsidR="004462FA" w:rsidRPr="004462FA" w:rsidRDefault="004462FA" w:rsidP="004462FA">
      <w:pPr>
        <w:pStyle w:val="ListParagraph"/>
        <w:numPr>
          <w:ilvl w:val="0"/>
          <w:numId w:val="2"/>
        </w:numPr>
        <w:rPr>
          <w:rFonts w:ascii="Arial" w:hAnsi="Arial" w:cs="Arial"/>
          <w:sz w:val="22"/>
          <w:szCs w:val="22"/>
          <w:lang w:val="en-CA"/>
        </w:rPr>
      </w:pPr>
      <w:r w:rsidRPr="004462FA">
        <w:rPr>
          <w:rFonts w:ascii="Arial" w:hAnsi="Arial" w:cs="Arial"/>
          <w:sz w:val="22"/>
          <w:szCs w:val="22"/>
          <w:lang w:val="en-CA"/>
        </w:rPr>
        <w:t xml:space="preserve"> Any person applying to have any provision of this bylaw amended shall apply in writing to the Administrator of the Village of Slocan describing the proposed change and furnishing reasons in support of the application. </w:t>
      </w:r>
    </w:p>
    <w:p w:rsidR="0080222D" w:rsidRPr="00F355B5" w:rsidRDefault="006C40E8" w:rsidP="00020CAD">
      <w:pPr>
        <w:pStyle w:val="Heading2"/>
        <w:rPr>
          <w:rFonts w:ascii="Arial" w:eastAsia="Times New Roman" w:hAnsi="Arial" w:cs="Arial"/>
          <w:color w:val="auto"/>
          <w:lang w:val="en-CA" w:eastAsia="en-CA"/>
        </w:rPr>
      </w:pPr>
      <w:bookmarkStart w:id="14" w:name="_Toc358319111"/>
      <w:r w:rsidRPr="00F355B5">
        <w:rPr>
          <w:rFonts w:ascii="Arial" w:eastAsia="Times New Roman" w:hAnsi="Arial" w:cs="Arial"/>
          <w:color w:val="auto"/>
          <w:lang w:val="en-CA" w:eastAsia="en-CA"/>
        </w:rPr>
        <w:t>3.1</w:t>
      </w:r>
      <w:r w:rsidR="00DD560C">
        <w:rPr>
          <w:rFonts w:ascii="Arial" w:eastAsia="Times New Roman" w:hAnsi="Arial" w:cs="Arial"/>
          <w:color w:val="auto"/>
          <w:lang w:val="en-CA" w:eastAsia="en-CA"/>
        </w:rPr>
        <w:t>0</w:t>
      </w:r>
      <w:r w:rsidR="00796325">
        <w:rPr>
          <w:rFonts w:ascii="Arial" w:eastAsia="Times New Roman" w:hAnsi="Arial" w:cs="Arial"/>
          <w:color w:val="auto"/>
          <w:lang w:val="en-CA" w:eastAsia="en-CA"/>
        </w:rPr>
        <w:tab/>
        <w:t>C</w:t>
      </w:r>
      <w:r w:rsidR="0080222D" w:rsidRPr="00F355B5">
        <w:rPr>
          <w:rFonts w:ascii="Arial" w:eastAsia="Times New Roman" w:hAnsi="Arial" w:cs="Arial"/>
          <w:color w:val="auto"/>
          <w:lang w:val="en-CA" w:eastAsia="en-CA"/>
        </w:rPr>
        <w:t xml:space="preserve">ompliance with </w:t>
      </w:r>
      <w:r w:rsidR="008A5F75">
        <w:rPr>
          <w:rFonts w:ascii="Arial" w:eastAsia="Times New Roman" w:hAnsi="Arial" w:cs="Arial"/>
          <w:color w:val="auto"/>
          <w:lang w:val="en-CA" w:eastAsia="en-CA"/>
        </w:rPr>
        <w:t>O</w:t>
      </w:r>
      <w:r w:rsidR="0080222D" w:rsidRPr="00F355B5">
        <w:rPr>
          <w:rFonts w:ascii="Arial" w:eastAsia="Times New Roman" w:hAnsi="Arial" w:cs="Arial"/>
          <w:color w:val="auto"/>
          <w:lang w:val="en-CA" w:eastAsia="en-CA"/>
        </w:rPr>
        <w:t>ther Legislation</w:t>
      </w:r>
      <w:bookmarkEnd w:id="14"/>
      <w:r w:rsidR="0080222D" w:rsidRPr="00F355B5">
        <w:rPr>
          <w:rFonts w:ascii="Arial" w:eastAsia="Times New Roman" w:hAnsi="Arial" w:cs="Arial"/>
          <w:color w:val="auto"/>
          <w:lang w:val="en-CA" w:eastAsia="en-CA"/>
        </w:rPr>
        <w:t xml:space="preserve"> </w:t>
      </w:r>
    </w:p>
    <w:p w:rsidR="006648AF" w:rsidRPr="006648AF" w:rsidRDefault="006648AF" w:rsidP="006648AF">
      <w:pPr>
        <w:rPr>
          <w:rFonts w:ascii="Arial" w:hAnsi="Arial" w:cs="Arial"/>
          <w:sz w:val="22"/>
          <w:szCs w:val="22"/>
        </w:rPr>
      </w:pPr>
    </w:p>
    <w:p w:rsidR="006648AF" w:rsidRDefault="006648AF" w:rsidP="006648AF">
      <w:pPr>
        <w:pStyle w:val="ListParagraph"/>
        <w:numPr>
          <w:ilvl w:val="0"/>
          <w:numId w:val="3"/>
        </w:numPr>
        <w:rPr>
          <w:rFonts w:ascii="Arial" w:hAnsi="Arial" w:cs="Arial"/>
          <w:sz w:val="22"/>
          <w:szCs w:val="22"/>
          <w:lang w:val="en-CA"/>
        </w:rPr>
      </w:pPr>
      <w:r>
        <w:rPr>
          <w:rFonts w:ascii="Arial" w:hAnsi="Arial" w:cs="Arial"/>
          <w:sz w:val="22"/>
          <w:szCs w:val="22"/>
          <w:lang w:val="en-CA"/>
        </w:rPr>
        <w:t xml:space="preserve">In addition to this Bylaw, a person is </w:t>
      </w:r>
      <w:r w:rsidRPr="006648AF">
        <w:rPr>
          <w:rFonts w:ascii="Arial" w:hAnsi="Arial" w:cs="Arial"/>
          <w:sz w:val="22"/>
          <w:szCs w:val="22"/>
          <w:lang w:val="en-CA"/>
        </w:rPr>
        <w:t>responsib</w:t>
      </w:r>
      <w:r>
        <w:rPr>
          <w:rFonts w:ascii="Arial" w:hAnsi="Arial" w:cs="Arial"/>
          <w:sz w:val="22"/>
          <w:szCs w:val="22"/>
          <w:lang w:val="en-CA"/>
        </w:rPr>
        <w:t xml:space="preserve">le </w:t>
      </w:r>
      <w:r w:rsidRPr="006648AF">
        <w:rPr>
          <w:rFonts w:ascii="Arial" w:hAnsi="Arial" w:cs="Arial"/>
          <w:sz w:val="22"/>
          <w:szCs w:val="22"/>
          <w:lang w:val="en-CA"/>
        </w:rPr>
        <w:t xml:space="preserve">to </w:t>
      </w:r>
      <w:r>
        <w:rPr>
          <w:rFonts w:ascii="Arial" w:hAnsi="Arial" w:cs="Arial"/>
          <w:sz w:val="22"/>
          <w:szCs w:val="22"/>
          <w:lang w:val="en-CA"/>
        </w:rPr>
        <w:t xml:space="preserve">ascertain </w:t>
      </w:r>
      <w:r w:rsidRPr="006648AF">
        <w:rPr>
          <w:rFonts w:ascii="Arial" w:hAnsi="Arial" w:cs="Arial"/>
          <w:sz w:val="22"/>
          <w:szCs w:val="22"/>
          <w:lang w:val="en-CA"/>
        </w:rPr>
        <w:t xml:space="preserve">and comply with </w:t>
      </w:r>
      <w:r>
        <w:rPr>
          <w:rFonts w:ascii="Arial" w:hAnsi="Arial" w:cs="Arial"/>
          <w:sz w:val="22"/>
          <w:szCs w:val="22"/>
          <w:lang w:val="en-CA"/>
        </w:rPr>
        <w:t xml:space="preserve">the requirements of all other </w:t>
      </w:r>
      <w:r w:rsidRPr="006648AF">
        <w:rPr>
          <w:rFonts w:ascii="Arial" w:hAnsi="Arial" w:cs="Arial"/>
          <w:sz w:val="22"/>
          <w:szCs w:val="22"/>
          <w:lang w:val="en-CA"/>
        </w:rPr>
        <w:t>applicable Village Bylaws, Provincial and Federal statutes and regulations, including the BC Building Code and the BC Health Act.</w:t>
      </w:r>
    </w:p>
    <w:p w:rsidR="007F296E" w:rsidRPr="006648AF" w:rsidRDefault="007F296E" w:rsidP="007F296E">
      <w:pPr>
        <w:pStyle w:val="ListParagraph"/>
        <w:rPr>
          <w:rFonts w:ascii="Arial" w:hAnsi="Arial" w:cs="Arial"/>
          <w:sz w:val="22"/>
          <w:szCs w:val="22"/>
          <w:lang w:val="en-CA"/>
        </w:rPr>
      </w:pPr>
    </w:p>
    <w:p w:rsidR="006648AF" w:rsidRPr="006648AF" w:rsidRDefault="00653639" w:rsidP="006648AF">
      <w:pPr>
        <w:pStyle w:val="ListParagraph"/>
        <w:numPr>
          <w:ilvl w:val="0"/>
          <w:numId w:val="3"/>
        </w:numPr>
        <w:rPr>
          <w:rFonts w:ascii="Arial" w:hAnsi="Arial" w:cs="Arial"/>
          <w:sz w:val="22"/>
          <w:szCs w:val="22"/>
          <w:lang w:val="en-CA"/>
        </w:rPr>
      </w:pPr>
      <w:r>
        <w:rPr>
          <w:rFonts w:ascii="Arial" w:hAnsi="Arial" w:cs="Arial"/>
          <w:sz w:val="22"/>
          <w:szCs w:val="22"/>
          <w:lang w:val="en-CA"/>
        </w:rPr>
        <w:t>Without limiting the generality of subsection (1) above, t</w:t>
      </w:r>
      <w:r w:rsidR="006648AF" w:rsidRPr="006648AF">
        <w:rPr>
          <w:rFonts w:ascii="Arial" w:hAnsi="Arial" w:cs="Arial"/>
          <w:sz w:val="22"/>
          <w:szCs w:val="22"/>
          <w:lang w:val="en-CA"/>
        </w:rPr>
        <w:t xml:space="preserve">he provisions of </w:t>
      </w:r>
      <w:r w:rsidR="006648AF">
        <w:rPr>
          <w:rFonts w:ascii="Arial" w:hAnsi="Arial" w:cs="Arial"/>
          <w:sz w:val="22"/>
          <w:szCs w:val="22"/>
          <w:lang w:val="en-CA"/>
        </w:rPr>
        <w:t>D</w:t>
      </w:r>
      <w:r w:rsidR="006648AF" w:rsidRPr="006648AF">
        <w:rPr>
          <w:rFonts w:ascii="Arial" w:hAnsi="Arial" w:cs="Arial"/>
          <w:sz w:val="22"/>
          <w:szCs w:val="22"/>
          <w:lang w:val="en-CA"/>
        </w:rPr>
        <w:t>evelopment Permit Areas included within the Corporation of the Village of Slocan Official Community Plan apply in addition to the regulations in this Bylaw.</w:t>
      </w:r>
    </w:p>
    <w:p w:rsidR="00B21637" w:rsidRDefault="00B21637">
      <w:pPr>
        <w:widowControl/>
        <w:autoSpaceDE/>
        <w:autoSpaceDN/>
        <w:rPr>
          <w:rFonts w:ascii="Arial" w:eastAsia="Times New Roman" w:hAnsi="Arial" w:cs="Arial"/>
          <w:color w:val="000000"/>
          <w:sz w:val="22"/>
          <w:szCs w:val="22"/>
          <w:lang w:val="en-CA" w:eastAsia="en-CA"/>
        </w:rPr>
      </w:pPr>
      <w:r>
        <w:rPr>
          <w:rFonts w:ascii="Arial" w:eastAsia="Times New Roman" w:hAnsi="Arial" w:cs="Arial"/>
          <w:color w:val="000000"/>
          <w:sz w:val="22"/>
          <w:szCs w:val="22"/>
          <w:lang w:val="en-CA" w:eastAsia="en-CA"/>
        </w:rPr>
        <w:br w:type="page"/>
      </w:r>
    </w:p>
    <w:p w:rsidR="0080222D" w:rsidRPr="0039571F" w:rsidRDefault="0080222D" w:rsidP="0039571F">
      <w:pPr>
        <w:pStyle w:val="Heading1"/>
        <w:rPr>
          <w:rFonts w:ascii="Arial" w:eastAsia="Times New Roman" w:hAnsi="Arial" w:cs="Arial"/>
          <w:color w:val="auto"/>
          <w:lang w:val="en-CA" w:eastAsia="en-CA"/>
        </w:rPr>
      </w:pPr>
      <w:bookmarkStart w:id="15" w:name="_Toc358319112"/>
      <w:r w:rsidRPr="0039571F">
        <w:rPr>
          <w:rFonts w:ascii="Arial" w:eastAsia="Times New Roman" w:hAnsi="Arial" w:cs="Arial"/>
          <w:color w:val="auto"/>
          <w:lang w:val="en-CA" w:eastAsia="en-CA"/>
        </w:rPr>
        <w:t xml:space="preserve">PART 4 </w:t>
      </w:r>
      <w:r w:rsidR="00EB3ADC" w:rsidRPr="0039571F">
        <w:rPr>
          <w:rFonts w:ascii="Arial" w:eastAsia="Times New Roman" w:hAnsi="Arial" w:cs="Arial"/>
          <w:color w:val="auto"/>
          <w:lang w:val="en-CA" w:eastAsia="en-CA"/>
        </w:rPr>
        <w:t xml:space="preserve">- </w:t>
      </w:r>
      <w:r w:rsidRPr="0039571F">
        <w:rPr>
          <w:rFonts w:ascii="Arial" w:eastAsia="Times New Roman" w:hAnsi="Arial" w:cs="Arial"/>
          <w:color w:val="auto"/>
          <w:lang w:val="en-CA" w:eastAsia="en-CA"/>
        </w:rPr>
        <w:t>GENERAL REGULATIONS</w:t>
      </w:r>
      <w:bookmarkEnd w:id="15"/>
      <w:r w:rsidR="00C50BBB">
        <w:rPr>
          <w:rFonts w:ascii="Arial" w:eastAsia="Times New Roman" w:hAnsi="Arial" w:cs="Arial"/>
          <w:color w:val="auto"/>
          <w:lang w:val="en-CA" w:eastAsia="en-CA"/>
        </w:rPr>
        <w:t xml:space="preserve"> </w:t>
      </w:r>
    </w:p>
    <w:p w:rsidR="00EB3ADC" w:rsidRPr="0039571F" w:rsidRDefault="00EB3ADC" w:rsidP="00020CAD">
      <w:pPr>
        <w:widowControl/>
        <w:autoSpaceDE/>
        <w:autoSpaceDN/>
        <w:rPr>
          <w:rFonts w:ascii="Arial" w:eastAsia="Times New Roman" w:hAnsi="Arial" w:cs="Arial"/>
          <w:sz w:val="22"/>
          <w:szCs w:val="22"/>
          <w:lang w:val="en-CA" w:eastAsia="en-CA"/>
        </w:rPr>
      </w:pPr>
    </w:p>
    <w:p w:rsidR="0080222D" w:rsidRPr="0039571F" w:rsidRDefault="00EB3ADC" w:rsidP="0039571F">
      <w:pPr>
        <w:pStyle w:val="Heading2"/>
        <w:rPr>
          <w:rFonts w:ascii="Arial" w:eastAsia="Times New Roman" w:hAnsi="Arial" w:cs="Arial"/>
          <w:color w:val="auto"/>
          <w:lang w:val="en-CA" w:eastAsia="en-CA"/>
        </w:rPr>
      </w:pPr>
      <w:bookmarkStart w:id="16" w:name="_Toc358319113"/>
      <w:r w:rsidRPr="0039571F">
        <w:rPr>
          <w:rFonts w:ascii="Arial" w:eastAsia="Times New Roman" w:hAnsi="Arial" w:cs="Arial"/>
          <w:color w:val="auto"/>
          <w:lang w:val="en-CA" w:eastAsia="en-CA"/>
        </w:rPr>
        <w:t>4.1</w:t>
      </w:r>
      <w:r w:rsidR="00796325">
        <w:rPr>
          <w:rFonts w:ascii="Arial" w:eastAsia="Times New Roman" w:hAnsi="Arial" w:cs="Arial"/>
          <w:color w:val="auto"/>
          <w:lang w:val="en-CA" w:eastAsia="en-CA"/>
        </w:rPr>
        <w:tab/>
      </w:r>
      <w:r w:rsidR="0080222D" w:rsidRPr="0039571F">
        <w:rPr>
          <w:rFonts w:ascii="Arial" w:eastAsia="Times New Roman" w:hAnsi="Arial" w:cs="Arial"/>
          <w:color w:val="auto"/>
          <w:lang w:val="en-CA" w:eastAsia="en-CA"/>
        </w:rPr>
        <w:t>Applicability of General Regulations</w:t>
      </w:r>
      <w:bookmarkEnd w:id="16"/>
    </w:p>
    <w:p w:rsidR="0039571F" w:rsidRDefault="0039571F" w:rsidP="0039571F">
      <w:pPr>
        <w:rPr>
          <w:rFonts w:ascii="Arial" w:hAnsi="Arial" w:cs="Arial"/>
          <w:sz w:val="22"/>
          <w:szCs w:val="22"/>
          <w:lang w:val="en-CA"/>
        </w:rPr>
      </w:pPr>
    </w:p>
    <w:p w:rsidR="00DD560C" w:rsidRDefault="00A43D5B">
      <w:pPr>
        <w:pStyle w:val="ListParagraph"/>
        <w:numPr>
          <w:ilvl w:val="0"/>
          <w:numId w:val="90"/>
        </w:numPr>
        <w:tabs>
          <w:tab w:val="left" w:pos="1134"/>
          <w:tab w:val="left" w:pos="1440"/>
        </w:tabs>
        <w:rPr>
          <w:rFonts w:ascii="Arial" w:hAnsi="Arial" w:cs="Arial"/>
          <w:sz w:val="22"/>
          <w:szCs w:val="22"/>
          <w:lang w:val="en-CA"/>
        </w:rPr>
      </w:pPr>
      <w:r>
        <w:rPr>
          <w:rFonts w:ascii="Arial" w:hAnsi="Arial" w:cs="Arial"/>
          <w:sz w:val="22"/>
          <w:szCs w:val="22"/>
          <w:lang w:val="en-CA"/>
        </w:rPr>
        <w:t>T</w:t>
      </w:r>
      <w:r w:rsidR="0039571F" w:rsidRPr="007F296E">
        <w:rPr>
          <w:rFonts w:ascii="Arial" w:hAnsi="Arial" w:cs="Arial"/>
          <w:sz w:val="22"/>
          <w:szCs w:val="22"/>
          <w:lang w:val="en-CA"/>
        </w:rPr>
        <w:t xml:space="preserve">he provisions of Part 4 apply to all zones established under this Bylaw. </w:t>
      </w:r>
    </w:p>
    <w:p w:rsidR="0039571F" w:rsidRPr="0039571F" w:rsidRDefault="0039571F" w:rsidP="00020CAD">
      <w:pPr>
        <w:widowControl/>
        <w:autoSpaceDE/>
        <w:autoSpaceDN/>
        <w:rPr>
          <w:rFonts w:ascii="Arial" w:eastAsia="Times New Roman" w:hAnsi="Arial" w:cs="Arial"/>
          <w:sz w:val="22"/>
          <w:szCs w:val="22"/>
          <w:lang w:val="en-CA" w:eastAsia="en-CA"/>
        </w:rPr>
      </w:pPr>
    </w:p>
    <w:p w:rsidR="0080222D" w:rsidRPr="0039571F" w:rsidRDefault="00C50BBB" w:rsidP="0039571F">
      <w:pPr>
        <w:pStyle w:val="Heading2"/>
        <w:rPr>
          <w:rFonts w:ascii="Arial" w:eastAsia="Times New Roman" w:hAnsi="Arial" w:cs="Arial"/>
          <w:color w:val="auto"/>
          <w:lang w:val="en-CA" w:eastAsia="en-CA"/>
        </w:rPr>
      </w:pPr>
      <w:bookmarkStart w:id="17" w:name="_Toc358319114"/>
      <w:r>
        <w:rPr>
          <w:rFonts w:ascii="Arial" w:eastAsia="Times New Roman" w:hAnsi="Arial" w:cs="Arial"/>
          <w:color w:val="auto"/>
          <w:lang w:val="en-CA" w:eastAsia="en-CA"/>
        </w:rPr>
        <w:t>4.2</w:t>
      </w:r>
      <w:r>
        <w:rPr>
          <w:rFonts w:ascii="Arial" w:eastAsia="Times New Roman" w:hAnsi="Arial" w:cs="Arial"/>
          <w:color w:val="auto"/>
          <w:lang w:val="en-CA" w:eastAsia="en-CA"/>
        </w:rPr>
        <w:tab/>
      </w:r>
      <w:r w:rsidR="0080222D" w:rsidRPr="0039571F">
        <w:rPr>
          <w:rFonts w:ascii="Arial" w:eastAsia="Times New Roman" w:hAnsi="Arial" w:cs="Arial"/>
          <w:color w:val="auto"/>
          <w:lang w:val="en-CA" w:eastAsia="en-CA"/>
        </w:rPr>
        <w:t>Purpose</w:t>
      </w:r>
      <w:bookmarkEnd w:id="17"/>
    </w:p>
    <w:p w:rsidR="0039571F" w:rsidRPr="007C289F" w:rsidRDefault="0039571F" w:rsidP="00020CAD">
      <w:pPr>
        <w:widowControl/>
        <w:autoSpaceDE/>
        <w:autoSpaceDN/>
        <w:rPr>
          <w:rFonts w:ascii="Arial" w:eastAsia="Times New Roman" w:hAnsi="Arial" w:cs="Arial"/>
          <w:sz w:val="22"/>
          <w:szCs w:val="22"/>
          <w:lang w:val="en-CA" w:eastAsia="en-CA"/>
        </w:rPr>
      </w:pPr>
    </w:p>
    <w:p w:rsidR="00DD560C" w:rsidRDefault="0039571F">
      <w:pPr>
        <w:pStyle w:val="ListParagraph"/>
        <w:numPr>
          <w:ilvl w:val="0"/>
          <w:numId w:val="91"/>
        </w:numPr>
        <w:tabs>
          <w:tab w:val="left" w:pos="1134"/>
          <w:tab w:val="left" w:pos="1440"/>
        </w:tabs>
        <w:rPr>
          <w:rFonts w:ascii="Arial" w:hAnsi="Arial" w:cs="Arial"/>
          <w:sz w:val="22"/>
          <w:szCs w:val="22"/>
          <w:lang w:val="en-CA"/>
        </w:rPr>
      </w:pPr>
      <w:r w:rsidRPr="007F296E">
        <w:rPr>
          <w:rFonts w:ascii="Arial" w:hAnsi="Arial" w:cs="Arial"/>
          <w:sz w:val="22"/>
          <w:szCs w:val="22"/>
          <w:lang w:val="en-CA"/>
        </w:rPr>
        <w:t xml:space="preserve">This Bylaw is to provide a clear and efficient system of land use regulation for the establishment of orderly, economic and environmentally sensitive development within the Village of Slocan and in accordance with the </w:t>
      </w:r>
      <w:r w:rsidRPr="007F296E">
        <w:rPr>
          <w:rFonts w:ascii="Arial" w:hAnsi="Arial" w:cs="Arial"/>
          <w:i/>
          <w:iCs/>
          <w:sz w:val="22"/>
          <w:szCs w:val="22"/>
          <w:lang w:val="en-CA"/>
        </w:rPr>
        <w:t>Village of Slocan Official Community Plan</w:t>
      </w:r>
      <w:r w:rsidRPr="007F296E">
        <w:rPr>
          <w:rFonts w:ascii="Arial" w:hAnsi="Arial" w:cs="Arial"/>
          <w:sz w:val="22"/>
          <w:szCs w:val="22"/>
          <w:lang w:val="en-CA"/>
        </w:rPr>
        <w:t>.</w:t>
      </w:r>
    </w:p>
    <w:p w:rsidR="0039571F" w:rsidRPr="007C289F" w:rsidRDefault="0039571F" w:rsidP="00020CAD">
      <w:pPr>
        <w:widowControl/>
        <w:autoSpaceDE/>
        <w:autoSpaceDN/>
        <w:rPr>
          <w:rFonts w:ascii="Arial" w:eastAsia="Times New Roman" w:hAnsi="Arial" w:cs="Arial"/>
          <w:sz w:val="22"/>
          <w:szCs w:val="22"/>
          <w:lang w:val="en-CA" w:eastAsia="en-CA"/>
        </w:rPr>
      </w:pPr>
    </w:p>
    <w:p w:rsidR="006B21B2" w:rsidRDefault="006B21B2" w:rsidP="006B21B2">
      <w:pPr>
        <w:pStyle w:val="Heading2"/>
        <w:rPr>
          <w:rFonts w:ascii="Arial" w:eastAsia="Times New Roman" w:hAnsi="Arial" w:cs="Arial"/>
          <w:color w:val="auto"/>
          <w:lang w:val="en-CA" w:eastAsia="en-CA"/>
        </w:rPr>
      </w:pPr>
      <w:bookmarkStart w:id="18" w:name="_Toc358319115"/>
      <w:r w:rsidRPr="007C289F">
        <w:rPr>
          <w:rFonts w:ascii="Arial" w:eastAsia="Times New Roman" w:hAnsi="Arial" w:cs="Arial"/>
          <w:color w:val="auto"/>
          <w:lang w:val="en-CA" w:eastAsia="en-CA"/>
        </w:rPr>
        <w:t>4.</w:t>
      </w:r>
      <w:r w:rsidR="000F7ADF">
        <w:rPr>
          <w:rFonts w:ascii="Arial" w:eastAsia="Times New Roman" w:hAnsi="Arial" w:cs="Arial"/>
          <w:color w:val="auto"/>
          <w:lang w:val="en-CA" w:eastAsia="en-CA"/>
        </w:rPr>
        <w:t>3</w:t>
      </w:r>
      <w:r>
        <w:rPr>
          <w:rFonts w:ascii="Arial" w:eastAsia="Times New Roman" w:hAnsi="Arial" w:cs="Arial"/>
          <w:color w:val="auto"/>
          <w:lang w:val="en-CA" w:eastAsia="en-CA"/>
        </w:rPr>
        <w:tab/>
      </w:r>
      <w:r w:rsidR="00C50BBB">
        <w:rPr>
          <w:rFonts w:ascii="Arial" w:eastAsia="Times New Roman" w:hAnsi="Arial" w:cs="Arial"/>
          <w:color w:val="auto"/>
          <w:lang w:val="en-CA" w:eastAsia="en-CA"/>
        </w:rPr>
        <w:t>Minimum Site Are</w:t>
      </w:r>
      <w:r w:rsidR="00784A42">
        <w:rPr>
          <w:rFonts w:ascii="Arial" w:eastAsia="Times New Roman" w:hAnsi="Arial" w:cs="Arial"/>
          <w:color w:val="auto"/>
          <w:lang w:val="en-CA" w:eastAsia="en-CA"/>
        </w:rPr>
        <w:t>a and Frontage</w:t>
      </w:r>
      <w:bookmarkEnd w:id="18"/>
    </w:p>
    <w:p w:rsidR="007F296E" w:rsidRPr="007F296E" w:rsidRDefault="007F296E" w:rsidP="007F296E">
      <w:pPr>
        <w:rPr>
          <w:lang w:val="en-CA" w:eastAsia="en-CA"/>
        </w:rPr>
      </w:pPr>
    </w:p>
    <w:p w:rsidR="00DD560C" w:rsidRDefault="00AB3C17">
      <w:pPr>
        <w:pStyle w:val="ListParagraph"/>
        <w:numPr>
          <w:ilvl w:val="0"/>
          <w:numId w:val="70"/>
        </w:numPr>
        <w:rPr>
          <w:rFonts w:ascii="Arial" w:hAnsi="Arial" w:cs="Arial"/>
          <w:sz w:val="22"/>
          <w:szCs w:val="22"/>
          <w:lang w:val="en-CA"/>
        </w:rPr>
      </w:pPr>
      <w:r w:rsidRPr="00B21637">
        <w:rPr>
          <w:rFonts w:ascii="Arial" w:hAnsi="Arial" w:cs="Arial"/>
          <w:sz w:val="22"/>
          <w:szCs w:val="22"/>
          <w:lang w:val="en-CA"/>
        </w:rPr>
        <w:t xml:space="preserve">The minimum site area </w:t>
      </w:r>
      <w:r w:rsidR="001E3086" w:rsidRPr="00B21637">
        <w:rPr>
          <w:rFonts w:ascii="Arial" w:hAnsi="Arial" w:cs="Arial"/>
          <w:sz w:val="22"/>
          <w:szCs w:val="22"/>
          <w:lang w:val="en-CA"/>
        </w:rPr>
        <w:t xml:space="preserve">or frontage requirements of this Bylaw shall not apply to any lot which has an area or frontage less than that required by this Bylaw if such a lot was described on the official records on file in the Land </w:t>
      </w:r>
      <w:r w:rsidR="003C6E14">
        <w:rPr>
          <w:rFonts w:ascii="Arial" w:hAnsi="Arial" w:cs="Arial"/>
          <w:sz w:val="22"/>
          <w:szCs w:val="22"/>
          <w:lang w:val="en-CA"/>
        </w:rPr>
        <w:t>Title</w:t>
      </w:r>
      <w:r w:rsidR="003C6E14" w:rsidRPr="00B21637">
        <w:rPr>
          <w:rFonts w:ascii="Arial" w:hAnsi="Arial" w:cs="Arial"/>
          <w:sz w:val="22"/>
          <w:szCs w:val="22"/>
          <w:lang w:val="en-CA"/>
        </w:rPr>
        <w:t xml:space="preserve"> </w:t>
      </w:r>
      <w:r w:rsidR="001E3086" w:rsidRPr="00B21637">
        <w:rPr>
          <w:rFonts w:ascii="Arial" w:hAnsi="Arial" w:cs="Arial"/>
          <w:sz w:val="22"/>
          <w:szCs w:val="22"/>
          <w:lang w:val="en-CA"/>
        </w:rPr>
        <w:t>Office on or before the effective date of this Bylaw.</w:t>
      </w:r>
    </w:p>
    <w:p w:rsidR="007F296E" w:rsidRPr="00B21637" w:rsidRDefault="007F296E" w:rsidP="007F296E">
      <w:pPr>
        <w:pStyle w:val="ListParagraph"/>
        <w:rPr>
          <w:rFonts w:ascii="Arial" w:hAnsi="Arial" w:cs="Arial"/>
          <w:sz w:val="22"/>
          <w:szCs w:val="22"/>
          <w:lang w:val="en-CA"/>
        </w:rPr>
      </w:pPr>
    </w:p>
    <w:p w:rsidR="00DD560C" w:rsidRDefault="00C50BBB">
      <w:pPr>
        <w:pStyle w:val="ListParagraph"/>
        <w:numPr>
          <w:ilvl w:val="0"/>
          <w:numId w:val="70"/>
        </w:numPr>
        <w:rPr>
          <w:rFonts w:ascii="Arial" w:hAnsi="Arial" w:cs="Arial"/>
          <w:sz w:val="22"/>
          <w:szCs w:val="22"/>
          <w:lang w:val="en-CA"/>
        </w:rPr>
      </w:pPr>
      <w:r w:rsidRPr="00C50BBB">
        <w:rPr>
          <w:rFonts w:ascii="Arial" w:hAnsi="Arial" w:cs="Arial"/>
          <w:sz w:val="22"/>
          <w:szCs w:val="22"/>
          <w:lang w:val="en-CA"/>
        </w:rPr>
        <w:t xml:space="preserve">The minimum site area for any use is subject to compliance with the requirements of the </w:t>
      </w:r>
      <w:r w:rsidRPr="004B4CA8">
        <w:rPr>
          <w:rFonts w:ascii="Arial" w:hAnsi="Arial" w:cs="Arial"/>
          <w:i/>
          <w:sz w:val="22"/>
          <w:szCs w:val="22"/>
          <w:lang w:val="en-CA"/>
        </w:rPr>
        <w:t>B</w:t>
      </w:r>
      <w:r w:rsidR="004B4CA8" w:rsidRPr="004B4CA8">
        <w:rPr>
          <w:rFonts w:ascii="Arial" w:hAnsi="Arial" w:cs="Arial"/>
          <w:i/>
          <w:sz w:val="22"/>
          <w:szCs w:val="22"/>
          <w:lang w:val="en-CA"/>
        </w:rPr>
        <w:t xml:space="preserve">ritish Columbia </w:t>
      </w:r>
      <w:r w:rsidRPr="004B4CA8">
        <w:rPr>
          <w:rFonts w:ascii="Arial" w:hAnsi="Arial" w:cs="Arial"/>
          <w:i/>
          <w:sz w:val="22"/>
          <w:szCs w:val="22"/>
          <w:lang w:val="en-CA"/>
        </w:rPr>
        <w:t>Health Act</w:t>
      </w:r>
      <w:r w:rsidRPr="00C50BBB">
        <w:rPr>
          <w:rFonts w:ascii="Arial" w:hAnsi="Arial" w:cs="Arial"/>
          <w:sz w:val="22"/>
          <w:szCs w:val="22"/>
          <w:lang w:val="en-CA"/>
        </w:rPr>
        <w:t xml:space="preserve"> for sewage disposal and </w:t>
      </w:r>
      <w:r w:rsidRPr="004B4CA8">
        <w:rPr>
          <w:rFonts w:ascii="Arial" w:hAnsi="Arial" w:cs="Arial"/>
          <w:i/>
          <w:sz w:val="22"/>
          <w:szCs w:val="22"/>
          <w:lang w:val="en-CA"/>
        </w:rPr>
        <w:t>B</w:t>
      </w:r>
      <w:r w:rsidR="004B4CA8" w:rsidRPr="004B4CA8">
        <w:rPr>
          <w:rFonts w:ascii="Arial" w:hAnsi="Arial" w:cs="Arial"/>
          <w:i/>
          <w:sz w:val="22"/>
          <w:szCs w:val="22"/>
          <w:lang w:val="en-CA"/>
        </w:rPr>
        <w:t>ritish Columbia</w:t>
      </w:r>
      <w:r w:rsidRPr="004B4CA8">
        <w:rPr>
          <w:rFonts w:ascii="Arial" w:hAnsi="Arial" w:cs="Arial"/>
          <w:i/>
          <w:sz w:val="22"/>
          <w:szCs w:val="22"/>
          <w:lang w:val="en-CA"/>
        </w:rPr>
        <w:t xml:space="preserve"> Building Code</w:t>
      </w:r>
      <w:r w:rsidRPr="00C50BBB">
        <w:rPr>
          <w:rFonts w:ascii="Arial" w:hAnsi="Arial" w:cs="Arial"/>
          <w:sz w:val="22"/>
          <w:szCs w:val="22"/>
          <w:lang w:val="en-CA"/>
        </w:rPr>
        <w:t xml:space="preserve">. </w:t>
      </w:r>
    </w:p>
    <w:p w:rsidR="007F296E" w:rsidRPr="007F296E" w:rsidRDefault="007F296E" w:rsidP="007F296E">
      <w:pPr>
        <w:pStyle w:val="ListParagraph"/>
        <w:rPr>
          <w:rFonts w:ascii="Arial" w:hAnsi="Arial" w:cs="Arial"/>
          <w:sz w:val="22"/>
          <w:szCs w:val="22"/>
          <w:lang w:val="en-CA"/>
        </w:rPr>
      </w:pPr>
    </w:p>
    <w:p w:rsidR="00DD560C" w:rsidRDefault="00784A42">
      <w:pPr>
        <w:pStyle w:val="ListParagraph"/>
        <w:numPr>
          <w:ilvl w:val="0"/>
          <w:numId w:val="70"/>
        </w:numPr>
        <w:rPr>
          <w:rFonts w:ascii="Arial" w:hAnsi="Arial" w:cs="Arial"/>
          <w:sz w:val="22"/>
          <w:szCs w:val="22"/>
          <w:lang w:val="en-CA"/>
        </w:rPr>
      </w:pPr>
      <w:r>
        <w:rPr>
          <w:rFonts w:ascii="Arial" w:hAnsi="Arial" w:cs="Arial"/>
          <w:sz w:val="22"/>
          <w:szCs w:val="22"/>
          <w:lang w:val="en-CA"/>
        </w:rPr>
        <w:t>The frontage o</w:t>
      </w:r>
      <w:r w:rsidR="003C6E14">
        <w:rPr>
          <w:rFonts w:ascii="Arial" w:hAnsi="Arial" w:cs="Arial"/>
          <w:sz w:val="22"/>
          <w:szCs w:val="22"/>
          <w:lang w:val="en-CA"/>
        </w:rPr>
        <w:t>f a lot o</w:t>
      </w:r>
      <w:r>
        <w:rPr>
          <w:rFonts w:ascii="Arial" w:hAnsi="Arial" w:cs="Arial"/>
          <w:sz w:val="22"/>
          <w:szCs w:val="22"/>
          <w:lang w:val="en-CA"/>
        </w:rPr>
        <w:t>n a</w:t>
      </w:r>
      <w:r w:rsidR="003C6E14">
        <w:rPr>
          <w:rFonts w:ascii="Arial" w:hAnsi="Arial" w:cs="Arial"/>
          <w:sz w:val="22"/>
          <w:szCs w:val="22"/>
          <w:lang w:val="en-CA"/>
        </w:rPr>
        <w:t>ny</w:t>
      </w:r>
      <w:r>
        <w:rPr>
          <w:rFonts w:ascii="Arial" w:hAnsi="Arial" w:cs="Arial"/>
          <w:sz w:val="22"/>
          <w:szCs w:val="22"/>
          <w:lang w:val="en-CA"/>
        </w:rPr>
        <w:t xml:space="preserve"> street shall not be less than </w:t>
      </w:r>
      <w:r w:rsidR="00505F28">
        <w:rPr>
          <w:rFonts w:ascii="Arial" w:hAnsi="Arial" w:cs="Arial"/>
          <w:sz w:val="22"/>
          <w:szCs w:val="22"/>
          <w:lang w:val="en-CA"/>
        </w:rPr>
        <w:t>one-tenth of the perimeter of the lot.</w:t>
      </w:r>
    </w:p>
    <w:p w:rsidR="00887D78" w:rsidRDefault="00887D78" w:rsidP="00887D78">
      <w:pPr>
        <w:pStyle w:val="Heading2"/>
        <w:rPr>
          <w:rFonts w:ascii="Arial" w:eastAsia="Times New Roman" w:hAnsi="Arial" w:cs="Arial"/>
          <w:color w:val="auto"/>
          <w:lang w:val="en-CA" w:eastAsia="en-CA"/>
        </w:rPr>
      </w:pPr>
    </w:p>
    <w:p w:rsidR="00887D78" w:rsidRDefault="00887D78" w:rsidP="00887D78">
      <w:pPr>
        <w:pStyle w:val="Heading2"/>
        <w:rPr>
          <w:rFonts w:ascii="Arial" w:eastAsia="Times New Roman" w:hAnsi="Arial" w:cs="Arial"/>
          <w:color w:val="auto"/>
          <w:lang w:val="en-CA" w:eastAsia="en-CA"/>
        </w:rPr>
      </w:pPr>
      <w:bookmarkStart w:id="19" w:name="_Toc358319116"/>
      <w:r w:rsidRPr="007C289F">
        <w:rPr>
          <w:rFonts w:ascii="Arial" w:eastAsia="Times New Roman" w:hAnsi="Arial" w:cs="Arial"/>
          <w:color w:val="auto"/>
          <w:lang w:val="en-CA" w:eastAsia="en-CA"/>
        </w:rPr>
        <w:t>4.</w:t>
      </w:r>
      <w:r w:rsidR="000F7ADF">
        <w:rPr>
          <w:rFonts w:ascii="Arial" w:eastAsia="Times New Roman" w:hAnsi="Arial" w:cs="Arial"/>
          <w:color w:val="auto"/>
          <w:lang w:val="en-CA" w:eastAsia="en-CA"/>
        </w:rPr>
        <w:t>4</w:t>
      </w:r>
      <w:r>
        <w:rPr>
          <w:rFonts w:ascii="Arial" w:eastAsia="Times New Roman" w:hAnsi="Arial" w:cs="Arial"/>
          <w:color w:val="auto"/>
          <w:lang w:val="en-CA" w:eastAsia="en-CA"/>
        </w:rPr>
        <w:tab/>
        <w:t>Lot Consolidation</w:t>
      </w:r>
      <w:bookmarkEnd w:id="19"/>
      <w:r w:rsidR="00075C9A">
        <w:rPr>
          <w:rFonts w:ascii="Arial" w:eastAsia="Times New Roman" w:hAnsi="Arial" w:cs="Arial"/>
          <w:color w:val="auto"/>
          <w:lang w:val="en-CA" w:eastAsia="en-CA"/>
        </w:rPr>
        <w:t xml:space="preserve"> </w:t>
      </w:r>
    </w:p>
    <w:p w:rsidR="007F296E" w:rsidRPr="007F296E" w:rsidRDefault="007F296E" w:rsidP="007F296E">
      <w:pPr>
        <w:rPr>
          <w:lang w:val="en-CA" w:eastAsia="en-CA"/>
        </w:rPr>
      </w:pPr>
    </w:p>
    <w:p w:rsidR="00DD560C" w:rsidRDefault="008409E0">
      <w:pPr>
        <w:pStyle w:val="ListParagraph"/>
        <w:numPr>
          <w:ilvl w:val="0"/>
          <w:numId w:val="69"/>
        </w:numPr>
        <w:rPr>
          <w:rFonts w:ascii="Arial" w:hAnsi="Arial" w:cs="Arial"/>
          <w:color w:val="000000"/>
          <w:sz w:val="22"/>
          <w:szCs w:val="22"/>
          <w:lang w:val="en-CA" w:eastAsia="en-CA"/>
        </w:rPr>
      </w:pPr>
      <w:r>
        <w:rPr>
          <w:rFonts w:ascii="Arial" w:hAnsi="Arial" w:cs="Arial"/>
          <w:color w:val="000000"/>
          <w:sz w:val="22"/>
          <w:szCs w:val="22"/>
          <w:lang w:val="en-CA" w:eastAsia="en-CA"/>
        </w:rPr>
        <w:t xml:space="preserve">If proposed </w:t>
      </w:r>
      <w:r w:rsidR="00075C9A" w:rsidRPr="008409E0">
        <w:rPr>
          <w:rFonts w:ascii="Arial" w:hAnsi="Arial" w:cs="Arial"/>
          <w:color w:val="000000"/>
          <w:sz w:val="22"/>
          <w:szCs w:val="22"/>
          <w:lang w:val="en-CA" w:eastAsia="en-CA"/>
        </w:rPr>
        <w:t xml:space="preserve">construction of a </w:t>
      </w:r>
      <w:r>
        <w:rPr>
          <w:rFonts w:ascii="Arial" w:hAnsi="Arial" w:cs="Arial"/>
          <w:color w:val="000000"/>
          <w:sz w:val="22"/>
          <w:szCs w:val="22"/>
          <w:lang w:val="en-CA" w:eastAsia="en-CA"/>
        </w:rPr>
        <w:t>b</w:t>
      </w:r>
      <w:r w:rsidR="00075C9A" w:rsidRPr="008409E0">
        <w:rPr>
          <w:rFonts w:ascii="Arial" w:hAnsi="Arial" w:cs="Arial"/>
          <w:bCs/>
          <w:color w:val="000000"/>
          <w:sz w:val="22"/>
          <w:szCs w:val="22"/>
          <w:lang w:val="en-CA" w:eastAsia="en-CA"/>
        </w:rPr>
        <w:t>uilding</w:t>
      </w:r>
      <w:r>
        <w:rPr>
          <w:rFonts w:ascii="Arial" w:hAnsi="Arial" w:cs="Arial"/>
          <w:bCs/>
          <w:color w:val="000000"/>
          <w:sz w:val="22"/>
          <w:szCs w:val="22"/>
          <w:lang w:val="en-CA" w:eastAsia="en-CA"/>
        </w:rPr>
        <w:t xml:space="preserve">, structure or addition </w:t>
      </w:r>
      <w:r w:rsidR="00075C9A" w:rsidRPr="008409E0">
        <w:rPr>
          <w:rFonts w:ascii="Arial" w:hAnsi="Arial" w:cs="Arial"/>
          <w:color w:val="000000"/>
          <w:sz w:val="22"/>
          <w:szCs w:val="22"/>
          <w:lang w:val="en-CA" w:eastAsia="en-CA"/>
        </w:rPr>
        <w:t xml:space="preserve">will straddle two or more </w:t>
      </w:r>
      <w:r>
        <w:rPr>
          <w:rFonts w:ascii="Arial" w:hAnsi="Arial" w:cs="Arial"/>
          <w:color w:val="000000"/>
          <w:sz w:val="22"/>
          <w:szCs w:val="22"/>
          <w:lang w:val="en-CA" w:eastAsia="en-CA"/>
        </w:rPr>
        <w:t xml:space="preserve">lots, </w:t>
      </w:r>
      <w:r w:rsidR="00075C9A" w:rsidRPr="008409E0">
        <w:rPr>
          <w:rFonts w:ascii="Arial" w:hAnsi="Arial" w:cs="Arial"/>
          <w:color w:val="000000"/>
          <w:sz w:val="22"/>
          <w:szCs w:val="22"/>
          <w:lang w:val="en-CA" w:eastAsia="en-CA"/>
        </w:rPr>
        <w:t xml:space="preserve">the separate </w:t>
      </w:r>
      <w:r>
        <w:rPr>
          <w:rFonts w:ascii="Arial" w:hAnsi="Arial" w:cs="Arial"/>
          <w:color w:val="000000"/>
          <w:sz w:val="22"/>
          <w:szCs w:val="22"/>
          <w:lang w:val="en-CA" w:eastAsia="en-CA"/>
        </w:rPr>
        <w:t>lots</w:t>
      </w:r>
      <w:r w:rsidR="00075C9A" w:rsidRPr="008409E0">
        <w:rPr>
          <w:rFonts w:ascii="Arial" w:hAnsi="Arial" w:cs="Arial"/>
          <w:color w:val="000000"/>
          <w:sz w:val="22"/>
          <w:szCs w:val="22"/>
          <w:lang w:val="en-CA" w:eastAsia="en-CA"/>
        </w:rPr>
        <w:t xml:space="preserve"> </w:t>
      </w:r>
      <w:r w:rsidR="0068093C">
        <w:rPr>
          <w:rFonts w:ascii="Arial" w:hAnsi="Arial" w:cs="Arial"/>
          <w:color w:val="000000"/>
          <w:sz w:val="22"/>
          <w:szCs w:val="22"/>
          <w:lang w:val="en-CA" w:eastAsia="en-CA"/>
        </w:rPr>
        <w:t>must be</w:t>
      </w:r>
      <w:r w:rsidR="00075C9A" w:rsidRPr="008409E0">
        <w:rPr>
          <w:rFonts w:ascii="Arial" w:hAnsi="Arial" w:cs="Arial"/>
          <w:color w:val="000000"/>
          <w:sz w:val="22"/>
          <w:szCs w:val="22"/>
          <w:lang w:val="en-CA" w:eastAsia="en-CA"/>
        </w:rPr>
        <w:t xml:space="preserve"> consolidated to form one p</w:t>
      </w:r>
      <w:r w:rsidR="001D3AB3">
        <w:rPr>
          <w:rFonts w:ascii="Arial" w:hAnsi="Arial" w:cs="Arial"/>
          <w:color w:val="000000"/>
          <w:sz w:val="22"/>
          <w:szCs w:val="22"/>
          <w:lang w:val="en-CA" w:eastAsia="en-CA"/>
        </w:rPr>
        <w:t>arcel</w:t>
      </w:r>
      <w:r w:rsidR="00075C9A" w:rsidRPr="008409E0">
        <w:rPr>
          <w:rFonts w:ascii="Arial" w:hAnsi="Arial" w:cs="Arial"/>
          <w:color w:val="000000"/>
          <w:sz w:val="22"/>
          <w:szCs w:val="22"/>
          <w:lang w:val="en-CA" w:eastAsia="en-CA"/>
        </w:rPr>
        <w:t xml:space="preserve"> with a single Certificate of Indefeasible Title. </w:t>
      </w:r>
    </w:p>
    <w:p w:rsidR="007F296E" w:rsidRDefault="007F296E" w:rsidP="007F296E">
      <w:pPr>
        <w:pStyle w:val="ListParagraph"/>
        <w:rPr>
          <w:rFonts w:ascii="Arial" w:hAnsi="Arial" w:cs="Arial"/>
          <w:color w:val="000000"/>
          <w:sz w:val="22"/>
          <w:szCs w:val="22"/>
          <w:lang w:val="en-CA" w:eastAsia="en-CA"/>
        </w:rPr>
      </w:pPr>
    </w:p>
    <w:p w:rsidR="007C289F" w:rsidRDefault="00EB3ADC" w:rsidP="002601D0">
      <w:pPr>
        <w:pStyle w:val="Heading2"/>
        <w:rPr>
          <w:rFonts w:ascii="Arial" w:eastAsia="Times New Roman" w:hAnsi="Arial" w:cs="Arial"/>
          <w:color w:val="auto"/>
          <w:lang w:val="en-CA" w:eastAsia="en-CA"/>
        </w:rPr>
      </w:pPr>
      <w:bookmarkStart w:id="20" w:name="_Toc358319117"/>
      <w:r w:rsidRPr="0039571F">
        <w:rPr>
          <w:rFonts w:ascii="Arial" w:eastAsia="Times New Roman" w:hAnsi="Arial" w:cs="Arial"/>
          <w:color w:val="auto"/>
          <w:lang w:val="en-CA" w:eastAsia="en-CA"/>
        </w:rPr>
        <w:t>4.</w:t>
      </w:r>
      <w:r w:rsidR="000F7ADF">
        <w:rPr>
          <w:rFonts w:ascii="Arial" w:eastAsia="Times New Roman" w:hAnsi="Arial" w:cs="Arial"/>
          <w:color w:val="auto"/>
          <w:lang w:val="en-CA" w:eastAsia="en-CA"/>
        </w:rPr>
        <w:t>5</w:t>
      </w:r>
      <w:r w:rsidR="00796325">
        <w:rPr>
          <w:rFonts w:ascii="Arial" w:eastAsia="Times New Roman" w:hAnsi="Arial" w:cs="Arial"/>
          <w:color w:val="auto"/>
          <w:lang w:val="en-CA" w:eastAsia="en-CA"/>
        </w:rPr>
        <w:tab/>
      </w:r>
      <w:r w:rsidR="0080222D" w:rsidRPr="0039571F">
        <w:rPr>
          <w:rFonts w:ascii="Arial" w:eastAsia="Times New Roman" w:hAnsi="Arial" w:cs="Arial"/>
          <w:color w:val="auto"/>
          <w:lang w:val="en-CA" w:eastAsia="en-CA"/>
        </w:rPr>
        <w:t>Siting and Setback Exceptions</w:t>
      </w:r>
      <w:bookmarkEnd w:id="20"/>
      <w:r w:rsidR="002601D0">
        <w:rPr>
          <w:rFonts w:ascii="Arial" w:eastAsia="Times New Roman" w:hAnsi="Arial" w:cs="Arial"/>
          <w:color w:val="auto"/>
          <w:lang w:val="en-CA" w:eastAsia="en-CA"/>
        </w:rPr>
        <w:t xml:space="preserve"> </w:t>
      </w:r>
    </w:p>
    <w:p w:rsidR="007F296E" w:rsidRPr="007F296E" w:rsidRDefault="007F296E" w:rsidP="007F296E">
      <w:pPr>
        <w:rPr>
          <w:lang w:val="en-CA" w:eastAsia="en-CA"/>
        </w:rPr>
      </w:pPr>
    </w:p>
    <w:p w:rsidR="00DD560C" w:rsidRDefault="00116889">
      <w:pPr>
        <w:pStyle w:val="ListParagraph"/>
        <w:widowControl/>
        <w:numPr>
          <w:ilvl w:val="0"/>
          <w:numId w:val="73"/>
        </w:numPr>
        <w:adjustRightInd w:val="0"/>
        <w:rPr>
          <w:rFonts w:ascii="Arial" w:hAnsi="Arial" w:cs="Arial"/>
          <w:color w:val="000000"/>
          <w:sz w:val="22"/>
          <w:szCs w:val="22"/>
          <w:lang w:val="en-CA" w:eastAsia="en-CA"/>
        </w:rPr>
      </w:pPr>
      <w:r w:rsidRPr="00116889">
        <w:rPr>
          <w:rFonts w:ascii="Arial" w:hAnsi="Arial" w:cs="Arial"/>
          <w:bCs/>
          <w:color w:val="000000"/>
          <w:sz w:val="22"/>
          <w:szCs w:val="22"/>
          <w:lang w:val="en-CA" w:eastAsia="en-CA"/>
        </w:rPr>
        <w:t>W</w:t>
      </w:r>
      <w:r w:rsidR="00C7104E" w:rsidRPr="00116889">
        <w:rPr>
          <w:rFonts w:ascii="Arial" w:hAnsi="Arial" w:cs="Arial"/>
          <w:color w:val="000000"/>
          <w:sz w:val="22"/>
          <w:szCs w:val="22"/>
          <w:lang w:val="en-CA" w:eastAsia="en-CA"/>
        </w:rPr>
        <w:t>here chimneys, eaves, uncovered steps or similar building feature</w:t>
      </w:r>
      <w:r w:rsidRPr="00116889">
        <w:rPr>
          <w:rFonts w:ascii="Arial" w:hAnsi="Arial" w:cs="Arial"/>
          <w:color w:val="000000"/>
          <w:sz w:val="22"/>
          <w:szCs w:val="22"/>
          <w:lang w:val="en-CA" w:eastAsia="en-CA"/>
        </w:rPr>
        <w:t>s</w:t>
      </w:r>
      <w:r w:rsidR="00C7104E" w:rsidRPr="00116889">
        <w:rPr>
          <w:rFonts w:ascii="Arial" w:hAnsi="Arial" w:cs="Arial"/>
          <w:color w:val="000000"/>
          <w:sz w:val="22"/>
          <w:szCs w:val="22"/>
          <w:lang w:val="en-CA" w:eastAsia="en-CA"/>
        </w:rPr>
        <w:t xml:space="preserve"> project beyond the main wall of a building or structure; the minimum distance to an adjacent lot line </w:t>
      </w:r>
      <w:r w:rsidR="0068093C">
        <w:rPr>
          <w:rFonts w:ascii="Arial" w:hAnsi="Arial" w:cs="Arial"/>
          <w:color w:val="000000"/>
          <w:sz w:val="22"/>
          <w:szCs w:val="22"/>
          <w:lang w:val="en-CA" w:eastAsia="en-CA"/>
        </w:rPr>
        <w:t xml:space="preserve">as prescribed in the applicable zone </w:t>
      </w:r>
      <w:r w:rsidR="00C7104E" w:rsidRPr="00116889">
        <w:rPr>
          <w:rFonts w:ascii="Arial" w:hAnsi="Arial" w:cs="Arial"/>
          <w:color w:val="000000"/>
          <w:sz w:val="22"/>
          <w:szCs w:val="22"/>
          <w:lang w:val="en-CA" w:eastAsia="en-CA"/>
        </w:rPr>
        <w:t>may be reduced by not more than 0.6 metre</w:t>
      </w:r>
      <w:r w:rsidR="0068093C">
        <w:rPr>
          <w:rFonts w:ascii="Arial" w:hAnsi="Arial" w:cs="Arial"/>
          <w:color w:val="000000"/>
          <w:sz w:val="22"/>
          <w:szCs w:val="22"/>
          <w:lang w:val="en-CA" w:eastAsia="en-CA"/>
        </w:rPr>
        <w:t xml:space="preserve">s, </w:t>
      </w:r>
      <w:r w:rsidR="00C7104E" w:rsidRPr="00116889">
        <w:rPr>
          <w:rFonts w:ascii="Arial" w:hAnsi="Arial" w:cs="Arial"/>
          <w:color w:val="000000"/>
          <w:sz w:val="22"/>
          <w:szCs w:val="22"/>
          <w:lang w:val="en-CA" w:eastAsia="en-CA"/>
        </w:rPr>
        <w:t xml:space="preserve">to accommodate </w:t>
      </w:r>
      <w:r w:rsidRPr="00116889">
        <w:rPr>
          <w:rFonts w:ascii="Arial" w:hAnsi="Arial" w:cs="Arial"/>
          <w:color w:val="000000"/>
          <w:sz w:val="22"/>
          <w:szCs w:val="22"/>
          <w:lang w:val="en-CA" w:eastAsia="en-CA"/>
        </w:rPr>
        <w:t xml:space="preserve">the </w:t>
      </w:r>
      <w:r w:rsidR="00C7104E" w:rsidRPr="00116889">
        <w:rPr>
          <w:rFonts w:ascii="Arial" w:hAnsi="Arial" w:cs="Arial"/>
          <w:color w:val="000000"/>
          <w:sz w:val="22"/>
          <w:szCs w:val="22"/>
          <w:lang w:val="en-CA" w:eastAsia="en-CA"/>
        </w:rPr>
        <w:t xml:space="preserve">building feature. </w:t>
      </w:r>
      <w:r w:rsidR="003C1019" w:rsidRPr="00116889">
        <w:rPr>
          <w:rFonts w:ascii="Arial" w:hAnsi="Arial" w:cs="Arial"/>
          <w:color w:val="000000"/>
          <w:sz w:val="22"/>
          <w:szCs w:val="22"/>
          <w:lang w:val="en-CA" w:eastAsia="en-CA"/>
        </w:rPr>
        <w:t xml:space="preserve"> </w:t>
      </w:r>
    </w:p>
    <w:p w:rsidR="007F296E" w:rsidRPr="00116889" w:rsidRDefault="007F296E" w:rsidP="007F296E">
      <w:pPr>
        <w:pStyle w:val="ListParagraph"/>
        <w:widowControl/>
        <w:adjustRightInd w:val="0"/>
        <w:rPr>
          <w:rFonts w:ascii="Arial" w:hAnsi="Arial" w:cs="Arial"/>
          <w:color w:val="000000"/>
          <w:sz w:val="22"/>
          <w:szCs w:val="22"/>
          <w:lang w:val="en-CA" w:eastAsia="en-CA"/>
        </w:rPr>
      </w:pPr>
    </w:p>
    <w:p w:rsidR="00DD560C" w:rsidRDefault="00116889">
      <w:pPr>
        <w:pStyle w:val="ListParagraph"/>
        <w:widowControl/>
        <w:numPr>
          <w:ilvl w:val="0"/>
          <w:numId w:val="73"/>
        </w:numPr>
        <w:adjustRightInd w:val="0"/>
        <w:rPr>
          <w:rFonts w:ascii="Arial" w:hAnsi="Arial" w:cs="Arial"/>
          <w:color w:val="000000"/>
          <w:sz w:val="22"/>
          <w:szCs w:val="22"/>
          <w:lang w:val="en-CA" w:eastAsia="en-CA"/>
        </w:rPr>
      </w:pPr>
      <w:r>
        <w:rPr>
          <w:rFonts w:ascii="Arial" w:hAnsi="Arial" w:cs="Arial"/>
          <w:color w:val="000000"/>
          <w:sz w:val="22"/>
          <w:szCs w:val="22"/>
          <w:lang w:val="en-CA" w:eastAsia="en-CA"/>
        </w:rPr>
        <w:t>U</w:t>
      </w:r>
      <w:r w:rsidRPr="00116889">
        <w:rPr>
          <w:rFonts w:ascii="Arial" w:hAnsi="Arial" w:cs="Arial"/>
          <w:color w:val="000000"/>
          <w:sz w:val="22"/>
          <w:szCs w:val="22"/>
          <w:lang w:val="en-CA" w:eastAsia="en-CA"/>
        </w:rPr>
        <w:t xml:space="preserve">ncovered steps, solar collectors, free standing lighting poles, or </w:t>
      </w:r>
      <w:r w:rsidR="004B4CA8">
        <w:rPr>
          <w:rFonts w:ascii="Arial" w:hAnsi="Arial" w:cs="Arial"/>
          <w:color w:val="000000"/>
          <w:sz w:val="22"/>
          <w:szCs w:val="22"/>
          <w:lang w:val="en-CA" w:eastAsia="en-CA"/>
        </w:rPr>
        <w:t xml:space="preserve">a maximum of three (3) </w:t>
      </w:r>
      <w:r w:rsidRPr="00116889">
        <w:rPr>
          <w:rFonts w:ascii="Arial" w:hAnsi="Arial" w:cs="Arial"/>
          <w:color w:val="000000"/>
          <w:sz w:val="22"/>
          <w:szCs w:val="22"/>
          <w:lang w:val="en-CA" w:eastAsia="en-CA"/>
        </w:rPr>
        <w:t>satellite receiving dish</w:t>
      </w:r>
      <w:r w:rsidR="0068093C">
        <w:rPr>
          <w:rFonts w:ascii="Arial" w:hAnsi="Arial" w:cs="Arial"/>
          <w:color w:val="000000"/>
          <w:sz w:val="22"/>
          <w:szCs w:val="22"/>
          <w:lang w:val="en-CA" w:eastAsia="en-CA"/>
        </w:rPr>
        <w:t>es</w:t>
      </w:r>
      <w:r w:rsidRPr="00116889">
        <w:rPr>
          <w:rFonts w:ascii="Arial" w:hAnsi="Arial" w:cs="Arial"/>
          <w:color w:val="000000"/>
          <w:sz w:val="22"/>
          <w:szCs w:val="22"/>
          <w:lang w:val="en-CA" w:eastAsia="en-CA"/>
        </w:rPr>
        <w:t xml:space="preserve"> may be sited on any portion of a lot.</w:t>
      </w:r>
    </w:p>
    <w:p w:rsidR="007F296E" w:rsidRPr="007F296E" w:rsidRDefault="007F296E" w:rsidP="007F296E">
      <w:pPr>
        <w:pStyle w:val="ListParagraph"/>
        <w:rPr>
          <w:rFonts w:ascii="Arial" w:hAnsi="Arial" w:cs="Arial"/>
          <w:color w:val="000000"/>
          <w:sz w:val="22"/>
          <w:szCs w:val="22"/>
          <w:lang w:val="en-CA" w:eastAsia="en-CA"/>
        </w:rPr>
      </w:pPr>
    </w:p>
    <w:p w:rsidR="00116889" w:rsidRPr="00100E49" w:rsidRDefault="00116889" w:rsidP="00CD0EA0">
      <w:pPr>
        <w:pStyle w:val="ListParagraph"/>
        <w:widowControl/>
        <w:numPr>
          <w:ilvl w:val="0"/>
          <w:numId w:val="73"/>
        </w:numPr>
        <w:adjustRightInd w:val="0"/>
        <w:rPr>
          <w:rFonts w:ascii="Arial" w:hAnsi="Arial" w:cs="Arial"/>
          <w:color w:val="000000"/>
          <w:sz w:val="22"/>
          <w:szCs w:val="22"/>
          <w:lang w:val="en-CA" w:eastAsia="en-CA"/>
        </w:rPr>
      </w:pPr>
      <w:r>
        <w:rPr>
          <w:rFonts w:ascii="Arial" w:hAnsi="Arial" w:cs="Arial"/>
          <w:color w:val="000000"/>
          <w:sz w:val="22"/>
          <w:szCs w:val="22"/>
          <w:lang w:val="en-CA" w:eastAsia="en-CA"/>
        </w:rPr>
        <w:t>In no case shall a building, structure or building feature project over a lot line.</w:t>
      </w:r>
    </w:p>
    <w:p w:rsidR="0080222D" w:rsidRPr="00100E49" w:rsidRDefault="00EB3ADC" w:rsidP="0039571F">
      <w:pPr>
        <w:pStyle w:val="Heading2"/>
        <w:rPr>
          <w:rFonts w:ascii="Arial" w:eastAsia="Times New Roman" w:hAnsi="Arial" w:cs="Arial"/>
          <w:color w:val="000000"/>
          <w:lang w:val="en-CA" w:eastAsia="en-CA"/>
        </w:rPr>
      </w:pPr>
      <w:bookmarkStart w:id="21" w:name="_Toc358319118"/>
      <w:r w:rsidRPr="00100E49">
        <w:rPr>
          <w:rFonts w:ascii="Arial" w:eastAsia="Times New Roman" w:hAnsi="Arial" w:cs="Arial"/>
          <w:color w:val="000000"/>
          <w:lang w:val="en-CA" w:eastAsia="en-CA"/>
        </w:rPr>
        <w:t>4.</w:t>
      </w:r>
      <w:r w:rsidR="000F7ADF" w:rsidRPr="00100E49">
        <w:rPr>
          <w:rFonts w:ascii="Arial" w:eastAsia="Times New Roman" w:hAnsi="Arial" w:cs="Arial"/>
          <w:color w:val="000000"/>
          <w:lang w:val="en-CA" w:eastAsia="en-CA"/>
        </w:rPr>
        <w:t>6</w:t>
      </w:r>
      <w:r w:rsidR="00796325" w:rsidRPr="00100E49">
        <w:rPr>
          <w:rFonts w:ascii="Arial" w:eastAsia="Times New Roman" w:hAnsi="Arial" w:cs="Arial"/>
          <w:color w:val="000000"/>
          <w:lang w:val="en-CA" w:eastAsia="en-CA"/>
        </w:rPr>
        <w:tab/>
      </w:r>
      <w:r w:rsidR="0080222D" w:rsidRPr="00100E49">
        <w:rPr>
          <w:rFonts w:ascii="Arial" w:eastAsia="Times New Roman" w:hAnsi="Arial" w:cs="Arial"/>
          <w:color w:val="000000"/>
          <w:lang w:val="en-CA" w:eastAsia="en-CA"/>
        </w:rPr>
        <w:t>Accessory Buildings</w:t>
      </w:r>
      <w:r w:rsidR="002601D0" w:rsidRPr="00100E49">
        <w:rPr>
          <w:rFonts w:ascii="Arial" w:eastAsia="Times New Roman" w:hAnsi="Arial" w:cs="Arial"/>
          <w:color w:val="000000"/>
          <w:lang w:val="en-CA" w:eastAsia="en-CA"/>
        </w:rPr>
        <w:t xml:space="preserve"> and Structures</w:t>
      </w:r>
      <w:bookmarkEnd w:id="21"/>
    </w:p>
    <w:p w:rsidR="007F296E" w:rsidRPr="00100E49" w:rsidRDefault="007F296E" w:rsidP="007F296E">
      <w:pPr>
        <w:rPr>
          <w:rFonts w:ascii="Arial" w:hAnsi="Arial" w:cs="Arial"/>
          <w:color w:val="000000"/>
          <w:sz w:val="22"/>
          <w:szCs w:val="22"/>
          <w:lang w:val="en-CA" w:eastAsia="en-CA"/>
        </w:rPr>
      </w:pPr>
    </w:p>
    <w:p w:rsidR="00952B8F" w:rsidRDefault="002601D0" w:rsidP="009C1234">
      <w:pPr>
        <w:pStyle w:val="ListParagraph"/>
        <w:numPr>
          <w:ilvl w:val="0"/>
          <w:numId w:val="4"/>
        </w:numPr>
        <w:rPr>
          <w:rFonts w:ascii="Arial" w:hAnsi="Arial" w:cs="Arial"/>
          <w:sz w:val="22"/>
          <w:szCs w:val="22"/>
          <w:lang w:val="en-CA"/>
        </w:rPr>
      </w:pPr>
      <w:r w:rsidRPr="00100E49">
        <w:rPr>
          <w:rFonts w:ascii="Arial" w:hAnsi="Arial" w:cs="Arial"/>
          <w:color w:val="000000"/>
          <w:sz w:val="22"/>
          <w:szCs w:val="22"/>
          <w:lang w:val="en-CA" w:eastAsia="en-CA"/>
        </w:rPr>
        <w:t>A</w:t>
      </w:r>
      <w:r w:rsidR="0068093C" w:rsidRPr="00100E49">
        <w:rPr>
          <w:rFonts w:ascii="Arial" w:hAnsi="Arial" w:cs="Arial"/>
          <w:color w:val="000000"/>
          <w:sz w:val="22"/>
          <w:szCs w:val="22"/>
          <w:lang w:val="en-CA" w:eastAsia="en-CA"/>
        </w:rPr>
        <w:t xml:space="preserve"> principal building is deemed to include a</w:t>
      </w:r>
      <w:r w:rsidR="0068093C">
        <w:rPr>
          <w:rFonts w:ascii="Arial" w:hAnsi="Arial" w:cs="Arial"/>
          <w:sz w:val="22"/>
          <w:szCs w:val="22"/>
          <w:lang w:val="en-CA"/>
        </w:rPr>
        <w:t>ny building or structure attached to it that would, but for such attachment, be considered an accessory building or structure under this byla</w:t>
      </w:r>
      <w:r w:rsidR="00952B8F">
        <w:rPr>
          <w:rFonts w:ascii="Arial" w:hAnsi="Arial" w:cs="Arial"/>
          <w:sz w:val="22"/>
          <w:szCs w:val="22"/>
          <w:lang w:val="en-CA"/>
        </w:rPr>
        <w:t xml:space="preserve">w. </w:t>
      </w:r>
    </w:p>
    <w:p w:rsidR="00952B8F" w:rsidRPr="00952B8F" w:rsidRDefault="00952B8F" w:rsidP="00952B8F">
      <w:pPr>
        <w:pStyle w:val="ListParagraph"/>
        <w:rPr>
          <w:rFonts w:ascii="Arial" w:hAnsi="Arial" w:cs="Arial"/>
          <w:sz w:val="22"/>
          <w:szCs w:val="22"/>
          <w:lang w:val="en-CA"/>
        </w:rPr>
      </w:pPr>
    </w:p>
    <w:p w:rsidR="002601D0" w:rsidRPr="00952B8F" w:rsidRDefault="002601D0" w:rsidP="009C1234">
      <w:pPr>
        <w:pStyle w:val="ListParagraph"/>
        <w:numPr>
          <w:ilvl w:val="0"/>
          <w:numId w:val="4"/>
        </w:numPr>
        <w:rPr>
          <w:rFonts w:ascii="Arial" w:hAnsi="Arial" w:cs="Arial"/>
          <w:sz w:val="22"/>
          <w:szCs w:val="22"/>
          <w:lang w:val="en-CA"/>
        </w:rPr>
      </w:pPr>
      <w:r w:rsidRPr="00952B8F">
        <w:rPr>
          <w:rFonts w:ascii="Arial" w:hAnsi="Arial" w:cs="Arial"/>
          <w:sz w:val="22"/>
          <w:szCs w:val="22"/>
          <w:lang w:val="en-CA"/>
        </w:rPr>
        <w:t>An accessory building or structure must not be erected on any lot unless the principal building</w:t>
      </w:r>
      <w:r w:rsidR="001D0B97" w:rsidRPr="00952B8F">
        <w:rPr>
          <w:rFonts w:ascii="Arial" w:hAnsi="Arial" w:cs="Arial"/>
          <w:sz w:val="22"/>
          <w:szCs w:val="22"/>
          <w:lang w:val="en-CA"/>
        </w:rPr>
        <w:t>,</w:t>
      </w:r>
      <w:r w:rsidRPr="00952B8F">
        <w:rPr>
          <w:rFonts w:ascii="Arial" w:hAnsi="Arial" w:cs="Arial"/>
          <w:sz w:val="22"/>
          <w:szCs w:val="22"/>
          <w:lang w:val="en-CA"/>
        </w:rPr>
        <w:t xml:space="preserve"> to which the accessory building or structure is an accessory use</w:t>
      </w:r>
      <w:r w:rsidR="001D0B97" w:rsidRPr="00952B8F">
        <w:rPr>
          <w:rFonts w:ascii="Arial" w:hAnsi="Arial" w:cs="Arial"/>
          <w:sz w:val="22"/>
          <w:szCs w:val="22"/>
          <w:lang w:val="en-CA"/>
        </w:rPr>
        <w:t>,</w:t>
      </w:r>
      <w:r w:rsidRPr="00952B8F">
        <w:rPr>
          <w:rFonts w:ascii="Arial" w:hAnsi="Arial" w:cs="Arial"/>
          <w:sz w:val="22"/>
          <w:szCs w:val="22"/>
          <w:lang w:val="en-CA"/>
        </w:rPr>
        <w:t xml:space="preserve"> has been erected or is in the process of being erected.</w:t>
      </w:r>
    </w:p>
    <w:p w:rsidR="007F296E" w:rsidRPr="00952B8F" w:rsidRDefault="007F296E" w:rsidP="007F296E">
      <w:pPr>
        <w:pStyle w:val="ListParagraph"/>
        <w:rPr>
          <w:rFonts w:ascii="Arial" w:hAnsi="Arial" w:cs="Arial"/>
          <w:sz w:val="22"/>
          <w:szCs w:val="22"/>
          <w:lang w:val="en-CA"/>
        </w:rPr>
      </w:pPr>
    </w:p>
    <w:p w:rsidR="007F296E" w:rsidRPr="00952B8F" w:rsidRDefault="00952B8F" w:rsidP="007F296E">
      <w:pPr>
        <w:pStyle w:val="ListParagraph"/>
        <w:numPr>
          <w:ilvl w:val="0"/>
          <w:numId w:val="4"/>
        </w:numPr>
        <w:rPr>
          <w:rFonts w:ascii="Arial" w:hAnsi="Arial" w:cs="Arial"/>
          <w:sz w:val="22"/>
          <w:szCs w:val="22"/>
          <w:lang w:val="en-CA"/>
        </w:rPr>
      </w:pPr>
      <w:r>
        <w:rPr>
          <w:rFonts w:ascii="Arial" w:hAnsi="Arial" w:cs="Arial"/>
          <w:sz w:val="22"/>
          <w:szCs w:val="22"/>
          <w:lang w:val="en-CA"/>
        </w:rPr>
        <w:t xml:space="preserve"> No accessory building or structure, including without limitation a garage, shed or shipping container, shall be used for human habitation. </w:t>
      </w:r>
    </w:p>
    <w:p w:rsidR="0080222D" w:rsidRPr="00460796" w:rsidRDefault="00EB3ADC" w:rsidP="0039571F">
      <w:pPr>
        <w:pStyle w:val="Heading2"/>
        <w:rPr>
          <w:rFonts w:ascii="Arial" w:eastAsia="Times New Roman" w:hAnsi="Arial" w:cs="Arial"/>
          <w:color w:val="auto"/>
          <w:lang w:val="en-CA" w:eastAsia="en-CA"/>
        </w:rPr>
      </w:pPr>
      <w:bookmarkStart w:id="22" w:name="_Toc358319119"/>
      <w:r w:rsidRPr="00460796">
        <w:rPr>
          <w:rFonts w:ascii="Arial" w:eastAsia="Times New Roman" w:hAnsi="Arial" w:cs="Arial"/>
          <w:color w:val="auto"/>
          <w:lang w:val="en-CA" w:eastAsia="en-CA"/>
        </w:rPr>
        <w:t>4.</w:t>
      </w:r>
      <w:r w:rsidR="000F7ADF" w:rsidRPr="00460796">
        <w:rPr>
          <w:rFonts w:ascii="Arial" w:eastAsia="Times New Roman" w:hAnsi="Arial" w:cs="Arial"/>
          <w:color w:val="auto"/>
          <w:lang w:val="en-CA" w:eastAsia="en-CA"/>
        </w:rPr>
        <w:t>7</w:t>
      </w:r>
      <w:r w:rsidR="00796325" w:rsidRPr="00460796">
        <w:rPr>
          <w:rFonts w:ascii="Arial" w:eastAsia="Times New Roman" w:hAnsi="Arial" w:cs="Arial"/>
          <w:color w:val="auto"/>
          <w:lang w:val="en-CA" w:eastAsia="en-CA"/>
        </w:rPr>
        <w:tab/>
      </w:r>
      <w:r w:rsidR="0080222D" w:rsidRPr="00460796">
        <w:rPr>
          <w:rFonts w:ascii="Arial" w:eastAsia="Times New Roman" w:hAnsi="Arial" w:cs="Arial"/>
          <w:color w:val="auto"/>
          <w:lang w:val="en-CA" w:eastAsia="en-CA"/>
        </w:rPr>
        <w:t>Storage</w:t>
      </w:r>
      <w:bookmarkEnd w:id="22"/>
    </w:p>
    <w:p w:rsidR="007F296E" w:rsidRPr="00952B8F" w:rsidRDefault="007F296E" w:rsidP="007F296E">
      <w:pPr>
        <w:rPr>
          <w:rFonts w:ascii="Arial" w:hAnsi="Arial" w:cs="Arial"/>
          <w:sz w:val="22"/>
          <w:szCs w:val="22"/>
          <w:lang w:val="en-CA" w:eastAsia="en-CA"/>
        </w:rPr>
      </w:pPr>
    </w:p>
    <w:p w:rsidR="00DD560C" w:rsidRDefault="00CA1715">
      <w:pPr>
        <w:pStyle w:val="ListParagraph"/>
        <w:numPr>
          <w:ilvl w:val="0"/>
          <w:numId w:val="92"/>
        </w:numPr>
        <w:tabs>
          <w:tab w:val="left" w:pos="1134"/>
          <w:tab w:val="left" w:pos="1440"/>
        </w:tabs>
        <w:rPr>
          <w:rFonts w:ascii="Arial" w:hAnsi="Arial" w:cs="Arial"/>
          <w:sz w:val="22"/>
          <w:szCs w:val="22"/>
          <w:lang w:val="en-CA"/>
        </w:rPr>
      </w:pPr>
      <w:r w:rsidRPr="00952B8F">
        <w:rPr>
          <w:rFonts w:ascii="Arial" w:hAnsi="Arial" w:cs="Arial"/>
          <w:sz w:val="22"/>
          <w:szCs w:val="22"/>
          <w:lang w:val="en-CA"/>
        </w:rPr>
        <w:t>Unless specifically permitted</w:t>
      </w:r>
      <w:r w:rsidR="009C1234" w:rsidRPr="00952B8F">
        <w:rPr>
          <w:rFonts w:ascii="Arial" w:hAnsi="Arial" w:cs="Arial"/>
          <w:sz w:val="22"/>
          <w:szCs w:val="22"/>
          <w:lang w:val="en-CA"/>
        </w:rPr>
        <w:t xml:space="preserve"> in this Bylaw</w:t>
      </w:r>
      <w:r w:rsidRPr="00952B8F">
        <w:rPr>
          <w:rFonts w:ascii="Arial" w:hAnsi="Arial" w:cs="Arial"/>
          <w:sz w:val="22"/>
          <w:szCs w:val="22"/>
          <w:lang w:val="en-CA"/>
        </w:rPr>
        <w:t xml:space="preserve">, no lot </w:t>
      </w:r>
      <w:r w:rsidR="00952B8F">
        <w:rPr>
          <w:rFonts w:ascii="Arial" w:hAnsi="Arial" w:cs="Arial"/>
          <w:sz w:val="22"/>
          <w:szCs w:val="22"/>
          <w:lang w:val="en-CA"/>
        </w:rPr>
        <w:t xml:space="preserve">in any zone </w:t>
      </w:r>
      <w:r w:rsidRPr="00952B8F">
        <w:rPr>
          <w:rFonts w:ascii="Arial" w:hAnsi="Arial" w:cs="Arial"/>
          <w:sz w:val="22"/>
          <w:szCs w:val="22"/>
          <w:lang w:val="en-CA"/>
        </w:rPr>
        <w:t>shall be used for the wrecking</w:t>
      </w:r>
      <w:r w:rsidR="009C1234" w:rsidRPr="00952B8F">
        <w:rPr>
          <w:rFonts w:ascii="Arial" w:hAnsi="Arial" w:cs="Arial"/>
          <w:sz w:val="22"/>
          <w:szCs w:val="22"/>
          <w:lang w:val="en-CA"/>
        </w:rPr>
        <w:t>, salvage</w:t>
      </w:r>
      <w:r w:rsidRPr="00952B8F">
        <w:rPr>
          <w:rFonts w:ascii="Arial" w:hAnsi="Arial" w:cs="Arial"/>
          <w:sz w:val="22"/>
          <w:szCs w:val="22"/>
          <w:lang w:val="en-CA"/>
        </w:rPr>
        <w:t xml:space="preserve"> or outdoor storage of junk</w:t>
      </w:r>
      <w:r w:rsidR="00A9603D" w:rsidRPr="00952B8F">
        <w:rPr>
          <w:rFonts w:ascii="Arial" w:hAnsi="Arial" w:cs="Arial"/>
          <w:sz w:val="22"/>
          <w:szCs w:val="22"/>
          <w:lang w:val="en-CA"/>
        </w:rPr>
        <w:t xml:space="preserve"> or</w:t>
      </w:r>
      <w:r w:rsidRPr="00952B8F">
        <w:rPr>
          <w:rFonts w:ascii="Arial" w:hAnsi="Arial" w:cs="Arial"/>
          <w:sz w:val="22"/>
          <w:szCs w:val="22"/>
          <w:lang w:val="en-CA"/>
        </w:rPr>
        <w:t xml:space="preserve"> derel</w:t>
      </w:r>
      <w:r w:rsidRPr="007F296E">
        <w:rPr>
          <w:rFonts w:ascii="Arial" w:hAnsi="Arial" w:cs="Arial"/>
          <w:sz w:val="22"/>
          <w:szCs w:val="22"/>
          <w:lang w:val="en-CA"/>
        </w:rPr>
        <w:t xml:space="preserve">ict automobiles, or </w:t>
      </w:r>
      <w:r w:rsidR="00A9603D" w:rsidRPr="007F296E">
        <w:rPr>
          <w:rFonts w:ascii="Arial" w:hAnsi="Arial" w:cs="Arial"/>
          <w:sz w:val="22"/>
          <w:szCs w:val="22"/>
          <w:lang w:val="en-CA"/>
        </w:rPr>
        <w:t>the outdoor storage of more than one vehicle</w:t>
      </w:r>
      <w:r w:rsidRPr="007F296E">
        <w:rPr>
          <w:rFonts w:ascii="Arial" w:hAnsi="Arial" w:cs="Arial"/>
          <w:sz w:val="22"/>
          <w:szCs w:val="22"/>
          <w:lang w:val="en-CA"/>
        </w:rPr>
        <w:t xml:space="preserve"> that ha</w:t>
      </w:r>
      <w:r w:rsidR="00A9603D" w:rsidRPr="007F296E">
        <w:rPr>
          <w:rFonts w:ascii="Arial" w:hAnsi="Arial" w:cs="Arial"/>
          <w:sz w:val="22"/>
          <w:szCs w:val="22"/>
          <w:lang w:val="en-CA"/>
        </w:rPr>
        <w:t xml:space="preserve">s </w:t>
      </w:r>
      <w:r w:rsidRPr="007F296E">
        <w:rPr>
          <w:rFonts w:ascii="Arial" w:hAnsi="Arial" w:cs="Arial"/>
          <w:sz w:val="22"/>
          <w:szCs w:val="22"/>
          <w:lang w:val="en-CA"/>
        </w:rPr>
        <w:t>not been licensed for a period of one year.</w:t>
      </w:r>
    </w:p>
    <w:p w:rsidR="0039571F" w:rsidRPr="0039571F" w:rsidRDefault="0039571F" w:rsidP="00020CAD">
      <w:pPr>
        <w:widowControl/>
        <w:autoSpaceDE/>
        <w:autoSpaceDN/>
        <w:rPr>
          <w:rFonts w:ascii="Arial" w:eastAsia="Times New Roman" w:hAnsi="Arial" w:cs="Arial"/>
          <w:sz w:val="22"/>
          <w:szCs w:val="22"/>
          <w:lang w:val="en-CA" w:eastAsia="en-CA"/>
        </w:rPr>
      </w:pPr>
    </w:p>
    <w:p w:rsidR="0080222D" w:rsidRPr="0039571F" w:rsidRDefault="00EB3ADC" w:rsidP="0039571F">
      <w:pPr>
        <w:pStyle w:val="Heading2"/>
        <w:rPr>
          <w:rFonts w:ascii="Arial" w:eastAsia="Times New Roman" w:hAnsi="Arial" w:cs="Arial"/>
          <w:color w:val="auto"/>
          <w:lang w:val="en-CA" w:eastAsia="en-CA"/>
        </w:rPr>
      </w:pPr>
      <w:bookmarkStart w:id="23" w:name="_Toc358319120"/>
      <w:r w:rsidRPr="0039571F">
        <w:rPr>
          <w:rFonts w:ascii="Arial" w:eastAsia="Times New Roman" w:hAnsi="Arial" w:cs="Arial"/>
          <w:color w:val="auto"/>
          <w:lang w:val="en-CA" w:eastAsia="en-CA"/>
        </w:rPr>
        <w:t>4</w:t>
      </w:r>
      <w:r w:rsidR="00796325">
        <w:rPr>
          <w:rFonts w:ascii="Arial" w:eastAsia="Times New Roman" w:hAnsi="Arial" w:cs="Arial"/>
          <w:color w:val="auto"/>
          <w:lang w:val="en-CA" w:eastAsia="en-CA"/>
        </w:rPr>
        <w:t>.</w:t>
      </w:r>
      <w:r w:rsidR="000F7ADF">
        <w:rPr>
          <w:rFonts w:ascii="Arial" w:eastAsia="Times New Roman" w:hAnsi="Arial" w:cs="Arial"/>
          <w:color w:val="auto"/>
          <w:lang w:val="en-CA" w:eastAsia="en-CA"/>
        </w:rPr>
        <w:t>8</w:t>
      </w:r>
      <w:r w:rsidR="00796325">
        <w:rPr>
          <w:rFonts w:ascii="Arial" w:eastAsia="Times New Roman" w:hAnsi="Arial" w:cs="Arial"/>
          <w:color w:val="auto"/>
          <w:lang w:val="en-CA" w:eastAsia="en-CA"/>
        </w:rPr>
        <w:tab/>
      </w:r>
      <w:r w:rsidR="0080222D" w:rsidRPr="0039571F">
        <w:rPr>
          <w:rFonts w:ascii="Arial" w:eastAsia="Times New Roman" w:hAnsi="Arial" w:cs="Arial"/>
          <w:color w:val="auto"/>
          <w:lang w:val="en-CA" w:eastAsia="en-CA"/>
        </w:rPr>
        <w:t>Shipping Containers</w:t>
      </w:r>
      <w:bookmarkEnd w:id="23"/>
    </w:p>
    <w:p w:rsidR="00CA1715" w:rsidRDefault="00CA1715" w:rsidP="00CA1715">
      <w:pPr>
        <w:rPr>
          <w:rFonts w:ascii="Arial" w:hAnsi="Arial" w:cs="Arial"/>
          <w:lang w:val="en-CA"/>
        </w:rPr>
      </w:pPr>
    </w:p>
    <w:p w:rsidR="00CA1715" w:rsidRDefault="005138A8" w:rsidP="00A9603D">
      <w:pPr>
        <w:rPr>
          <w:rFonts w:ascii="Arial" w:hAnsi="Arial" w:cs="Arial"/>
          <w:sz w:val="22"/>
          <w:szCs w:val="22"/>
          <w:lang w:val="en-CA"/>
        </w:rPr>
      </w:pPr>
      <w:r>
        <w:rPr>
          <w:rFonts w:ascii="Arial" w:hAnsi="Arial" w:cs="Arial"/>
          <w:sz w:val="22"/>
          <w:szCs w:val="22"/>
          <w:lang w:val="en-CA"/>
        </w:rPr>
        <w:t>A s</w:t>
      </w:r>
      <w:r w:rsidR="00CA1715" w:rsidRPr="005138A8">
        <w:rPr>
          <w:rFonts w:ascii="Arial" w:hAnsi="Arial" w:cs="Arial"/>
          <w:sz w:val="22"/>
          <w:szCs w:val="22"/>
          <w:lang w:val="en-CA"/>
        </w:rPr>
        <w:t xml:space="preserve">hipping container shall be permitted as </w:t>
      </w:r>
      <w:r>
        <w:rPr>
          <w:rFonts w:ascii="Arial" w:hAnsi="Arial" w:cs="Arial"/>
          <w:sz w:val="22"/>
          <w:szCs w:val="22"/>
          <w:lang w:val="en-CA"/>
        </w:rPr>
        <w:t xml:space="preserve">an </w:t>
      </w:r>
      <w:r w:rsidR="00CA1715" w:rsidRPr="005138A8">
        <w:rPr>
          <w:rFonts w:ascii="Arial" w:hAnsi="Arial" w:cs="Arial"/>
          <w:sz w:val="22"/>
          <w:szCs w:val="22"/>
          <w:lang w:val="en-CA"/>
        </w:rPr>
        <w:t xml:space="preserve">accessory </w:t>
      </w:r>
      <w:r w:rsidR="00952B8F">
        <w:rPr>
          <w:rFonts w:ascii="Arial" w:hAnsi="Arial" w:cs="Arial"/>
          <w:sz w:val="22"/>
          <w:szCs w:val="22"/>
          <w:lang w:val="en-CA"/>
        </w:rPr>
        <w:t xml:space="preserve">structure </w:t>
      </w:r>
      <w:r w:rsidR="00CA1715" w:rsidRPr="005138A8">
        <w:rPr>
          <w:rFonts w:ascii="Arial" w:hAnsi="Arial" w:cs="Arial"/>
          <w:sz w:val="22"/>
          <w:szCs w:val="22"/>
          <w:lang w:val="en-CA"/>
        </w:rPr>
        <w:t>subject to the requirements that:</w:t>
      </w:r>
    </w:p>
    <w:p w:rsidR="007F296E" w:rsidRPr="005138A8" w:rsidRDefault="007F296E" w:rsidP="00A9603D">
      <w:pPr>
        <w:rPr>
          <w:rFonts w:ascii="Arial" w:hAnsi="Arial" w:cs="Arial"/>
          <w:sz w:val="22"/>
          <w:szCs w:val="22"/>
          <w:lang w:val="en-CA"/>
        </w:rPr>
      </w:pPr>
    </w:p>
    <w:p w:rsidR="005138A8" w:rsidRDefault="00CA1715" w:rsidP="00F1107A">
      <w:pPr>
        <w:pStyle w:val="ListParagraph"/>
        <w:numPr>
          <w:ilvl w:val="0"/>
          <w:numId w:val="5"/>
        </w:numPr>
        <w:rPr>
          <w:rFonts w:ascii="Arial" w:hAnsi="Arial" w:cs="Arial"/>
          <w:sz w:val="22"/>
          <w:szCs w:val="22"/>
          <w:lang w:val="en-CA"/>
        </w:rPr>
      </w:pPr>
      <w:r w:rsidRPr="005138A8">
        <w:rPr>
          <w:rFonts w:ascii="Arial" w:hAnsi="Arial" w:cs="Arial"/>
          <w:sz w:val="22"/>
          <w:szCs w:val="22"/>
          <w:lang w:val="en-CA"/>
        </w:rPr>
        <w:t>The maximum number of shipping containers for storage or other accessory</w:t>
      </w:r>
      <w:r w:rsidR="00A9603D" w:rsidRPr="005138A8">
        <w:rPr>
          <w:rFonts w:ascii="Arial" w:hAnsi="Arial" w:cs="Arial"/>
          <w:sz w:val="22"/>
          <w:szCs w:val="22"/>
          <w:lang w:val="en-CA"/>
        </w:rPr>
        <w:t xml:space="preserve"> </w:t>
      </w:r>
      <w:r w:rsidRPr="005138A8">
        <w:rPr>
          <w:rFonts w:ascii="Arial" w:hAnsi="Arial" w:cs="Arial"/>
          <w:sz w:val="22"/>
          <w:szCs w:val="22"/>
          <w:lang w:val="en-CA"/>
        </w:rPr>
        <w:t xml:space="preserve">use </w:t>
      </w:r>
      <w:r w:rsidR="00A9603D" w:rsidRPr="005138A8">
        <w:rPr>
          <w:rFonts w:ascii="Arial" w:hAnsi="Arial" w:cs="Arial"/>
          <w:sz w:val="22"/>
          <w:szCs w:val="22"/>
          <w:lang w:val="en-CA"/>
        </w:rPr>
        <w:t>p</w:t>
      </w:r>
      <w:r w:rsidRPr="005138A8">
        <w:rPr>
          <w:rFonts w:ascii="Arial" w:hAnsi="Arial" w:cs="Arial"/>
          <w:sz w:val="22"/>
          <w:szCs w:val="22"/>
          <w:lang w:val="en-CA"/>
        </w:rPr>
        <w:t>ermitted on a lot at any one time shall be limited to:</w:t>
      </w:r>
    </w:p>
    <w:p w:rsidR="001D0B97" w:rsidRDefault="000F7ADF" w:rsidP="001D0B97">
      <w:pPr>
        <w:pStyle w:val="ListParagraph"/>
        <w:numPr>
          <w:ilvl w:val="1"/>
          <w:numId w:val="6"/>
        </w:numPr>
        <w:rPr>
          <w:rFonts w:ascii="Arial" w:hAnsi="Arial" w:cs="Arial"/>
          <w:sz w:val="22"/>
          <w:szCs w:val="22"/>
          <w:lang w:val="en-CA"/>
        </w:rPr>
      </w:pPr>
      <w:r>
        <w:rPr>
          <w:rFonts w:ascii="Arial" w:hAnsi="Arial" w:cs="Arial"/>
          <w:sz w:val="22"/>
          <w:szCs w:val="22"/>
          <w:lang w:val="en-CA"/>
        </w:rPr>
        <w:t>Zero</w:t>
      </w:r>
      <w:r w:rsidR="00CA1715" w:rsidRPr="001D0B97">
        <w:rPr>
          <w:rFonts w:ascii="Arial" w:hAnsi="Arial" w:cs="Arial"/>
          <w:sz w:val="22"/>
          <w:szCs w:val="22"/>
          <w:lang w:val="en-CA"/>
        </w:rPr>
        <w:t xml:space="preserve"> for lots zoned </w:t>
      </w:r>
      <w:r w:rsidR="001D0B97" w:rsidRPr="001D0B97">
        <w:rPr>
          <w:rFonts w:ascii="Arial" w:hAnsi="Arial" w:cs="Arial"/>
          <w:sz w:val="22"/>
          <w:szCs w:val="22"/>
          <w:lang w:val="en-CA"/>
        </w:rPr>
        <w:t xml:space="preserve">R-1, R-2, R-3, C-2 and P-1; </w:t>
      </w:r>
    </w:p>
    <w:p w:rsidR="001D0B97" w:rsidRDefault="000F7ADF" w:rsidP="001D0B97">
      <w:pPr>
        <w:pStyle w:val="ListParagraph"/>
        <w:numPr>
          <w:ilvl w:val="1"/>
          <w:numId w:val="6"/>
        </w:numPr>
        <w:rPr>
          <w:rFonts w:ascii="Arial" w:hAnsi="Arial" w:cs="Arial"/>
          <w:sz w:val="22"/>
          <w:szCs w:val="22"/>
          <w:lang w:val="en-CA"/>
        </w:rPr>
      </w:pPr>
      <w:r>
        <w:rPr>
          <w:rFonts w:ascii="Arial" w:hAnsi="Arial" w:cs="Arial"/>
          <w:sz w:val="22"/>
          <w:szCs w:val="22"/>
          <w:lang w:val="en-CA"/>
        </w:rPr>
        <w:t>One</w:t>
      </w:r>
      <w:r w:rsidR="00CA1715" w:rsidRPr="001D0B97">
        <w:rPr>
          <w:rFonts w:ascii="Arial" w:hAnsi="Arial" w:cs="Arial"/>
          <w:sz w:val="22"/>
          <w:szCs w:val="22"/>
          <w:lang w:val="en-CA"/>
        </w:rPr>
        <w:t xml:space="preserve"> for lots zoned</w:t>
      </w:r>
      <w:r w:rsidR="001D0B97" w:rsidRPr="001D0B97">
        <w:rPr>
          <w:rFonts w:ascii="Arial" w:hAnsi="Arial" w:cs="Arial"/>
          <w:sz w:val="22"/>
          <w:szCs w:val="22"/>
          <w:lang w:val="en-CA"/>
        </w:rPr>
        <w:t xml:space="preserve"> C-1, M-1 and M-2. </w:t>
      </w:r>
      <w:r w:rsidR="00CA1715" w:rsidRPr="001D0B97">
        <w:rPr>
          <w:rFonts w:ascii="Arial" w:hAnsi="Arial" w:cs="Arial"/>
          <w:sz w:val="22"/>
          <w:szCs w:val="22"/>
          <w:lang w:val="en-CA"/>
        </w:rPr>
        <w:t xml:space="preserve"> </w:t>
      </w:r>
    </w:p>
    <w:p w:rsidR="007F296E" w:rsidRPr="001D0B97" w:rsidRDefault="007F296E" w:rsidP="007F296E">
      <w:pPr>
        <w:pStyle w:val="ListParagraph"/>
        <w:ind w:left="1506"/>
        <w:rPr>
          <w:rFonts w:ascii="Arial" w:hAnsi="Arial" w:cs="Arial"/>
          <w:sz w:val="22"/>
          <w:szCs w:val="22"/>
          <w:lang w:val="en-CA"/>
        </w:rPr>
      </w:pPr>
    </w:p>
    <w:p w:rsidR="005138A8" w:rsidRDefault="00CA1715" w:rsidP="001D0B97">
      <w:pPr>
        <w:pStyle w:val="ListParagraph"/>
        <w:numPr>
          <w:ilvl w:val="0"/>
          <w:numId w:val="5"/>
        </w:numPr>
        <w:rPr>
          <w:rFonts w:ascii="Arial" w:hAnsi="Arial" w:cs="Arial"/>
          <w:sz w:val="22"/>
          <w:szCs w:val="22"/>
          <w:lang w:val="en-CA"/>
        </w:rPr>
      </w:pPr>
      <w:r w:rsidRPr="001D0B97">
        <w:rPr>
          <w:rFonts w:ascii="Arial" w:hAnsi="Arial" w:cs="Arial"/>
          <w:sz w:val="22"/>
          <w:szCs w:val="22"/>
          <w:lang w:val="en-CA"/>
        </w:rPr>
        <w:t xml:space="preserve">Any shipping container placed on a lot as an accessory </w:t>
      </w:r>
      <w:r w:rsidR="00952B8F">
        <w:rPr>
          <w:rFonts w:ascii="Arial" w:hAnsi="Arial" w:cs="Arial"/>
          <w:sz w:val="22"/>
          <w:szCs w:val="22"/>
          <w:lang w:val="en-CA"/>
        </w:rPr>
        <w:t>structure</w:t>
      </w:r>
      <w:r w:rsidR="00952B8F" w:rsidRPr="001D0B97">
        <w:rPr>
          <w:rFonts w:ascii="Arial" w:hAnsi="Arial" w:cs="Arial"/>
          <w:sz w:val="22"/>
          <w:szCs w:val="22"/>
          <w:lang w:val="en-CA"/>
        </w:rPr>
        <w:t xml:space="preserve"> </w:t>
      </w:r>
      <w:r w:rsidRPr="001D0B97">
        <w:rPr>
          <w:rFonts w:ascii="Arial" w:hAnsi="Arial" w:cs="Arial"/>
          <w:sz w:val="22"/>
          <w:szCs w:val="22"/>
          <w:lang w:val="en-CA"/>
        </w:rPr>
        <w:t>must comply</w:t>
      </w:r>
      <w:r w:rsidR="005138A8" w:rsidRPr="001D0B97">
        <w:rPr>
          <w:rFonts w:ascii="Arial" w:hAnsi="Arial" w:cs="Arial"/>
          <w:sz w:val="22"/>
          <w:szCs w:val="22"/>
          <w:lang w:val="en-CA"/>
        </w:rPr>
        <w:t xml:space="preserve"> </w:t>
      </w:r>
      <w:r w:rsidRPr="001D0B97">
        <w:rPr>
          <w:rFonts w:ascii="Arial" w:hAnsi="Arial" w:cs="Arial"/>
          <w:sz w:val="22"/>
          <w:szCs w:val="22"/>
          <w:lang w:val="en-CA"/>
        </w:rPr>
        <w:t>with site coverage, siting, size and setback requirements for that zone.</w:t>
      </w:r>
    </w:p>
    <w:p w:rsidR="007F296E" w:rsidRPr="001D0B97" w:rsidRDefault="007F296E" w:rsidP="007F296E">
      <w:pPr>
        <w:pStyle w:val="ListParagraph"/>
        <w:ind w:left="786"/>
        <w:rPr>
          <w:rFonts w:ascii="Arial" w:hAnsi="Arial" w:cs="Arial"/>
          <w:sz w:val="22"/>
          <w:szCs w:val="22"/>
          <w:lang w:val="en-CA"/>
        </w:rPr>
      </w:pPr>
    </w:p>
    <w:p w:rsidR="005138A8" w:rsidRDefault="00A9603D" w:rsidP="00F1107A">
      <w:pPr>
        <w:pStyle w:val="ListParagraph"/>
        <w:numPr>
          <w:ilvl w:val="0"/>
          <w:numId w:val="5"/>
        </w:numPr>
        <w:rPr>
          <w:rFonts w:ascii="Arial" w:hAnsi="Arial" w:cs="Arial"/>
          <w:sz w:val="22"/>
          <w:szCs w:val="22"/>
          <w:lang w:val="en-CA"/>
        </w:rPr>
      </w:pPr>
      <w:r w:rsidRPr="005138A8">
        <w:rPr>
          <w:rFonts w:ascii="Arial" w:hAnsi="Arial" w:cs="Arial"/>
          <w:sz w:val="22"/>
          <w:szCs w:val="22"/>
          <w:lang w:val="en-CA"/>
        </w:rPr>
        <w:t>A</w:t>
      </w:r>
      <w:r w:rsidR="00CA1715" w:rsidRPr="005138A8">
        <w:rPr>
          <w:rFonts w:ascii="Arial" w:hAnsi="Arial" w:cs="Arial"/>
          <w:sz w:val="22"/>
          <w:szCs w:val="22"/>
          <w:lang w:val="en-CA"/>
        </w:rPr>
        <w:t xml:space="preserve">ny shipping container used as an accessory </w:t>
      </w:r>
      <w:r w:rsidR="00952B8F">
        <w:rPr>
          <w:rFonts w:ascii="Arial" w:hAnsi="Arial" w:cs="Arial"/>
          <w:sz w:val="22"/>
          <w:szCs w:val="22"/>
          <w:lang w:val="en-CA"/>
        </w:rPr>
        <w:t>structure</w:t>
      </w:r>
      <w:r w:rsidR="00952B8F" w:rsidRPr="005138A8">
        <w:rPr>
          <w:rFonts w:ascii="Arial" w:hAnsi="Arial" w:cs="Arial"/>
          <w:sz w:val="22"/>
          <w:szCs w:val="22"/>
          <w:lang w:val="en-CA"/>
        </w:rPr>
        <w:t xml:space="preserve"> </w:t>
      </w:r>
      <w:r w:rsidR="00CA1715" w:rsidRPr="005138A8">
        <w:rPr>
          <w:rFonts w:ascii="Arial" w:hAnsi="Arial" w:cs="Arial"/>
          <w:sz w:val="22"/>
          <w:szCs w:val="22"/>
          <w:lang w:val="en-CA"/>
        </w:rPr>
        <w:t>must be screened</w:t>
      </w:r>
      <w:r w:rsidR="005138A8" w:rsidRPr="005138A8">
        <w:rPr>
          <w:rFonts w:ascii="Arial" w:hAnsi="Arial" w:cs="Arial"/>
          <w:sz w:val="22"/>
          <w:szCs w:val="22"/>
          <w:lang w:val="en-CA"/>
        </w:rPr>
        <w:t xml:space="preserve"> </w:t>
      </w:r>
      <w:r w:rsidR="00CA1715" w:rsidRPr="005138A8">
        <w:rPr>
          <w:rFonts w:ascii="Arial" w:hAnsi="Arial" w:cs="Arial"/>
          <w:sz w:val="22"/>
          <w:szCs w:val="22"/>
          <w:lang w:val="en-CA"/>
        </w:rPr>
        <w:t>from view from the roadway(s) and adjacent residential properties using a</w:t>
      </w:r>
      <w:r w:rsidR="005138A8" w:rsidRPr="005138A8">
        <w:rPr>
          <w:rFonts w:ascii="Arial" w:hAnsi="Arial" w:cs="Arial"/>
          <w:sz w:val="22"/>
          <w:szCs w:val="22"/>
          <w:lang w:val="en-CA"/>
        </w:rPr>
        <w:t xml:space="preserve"> </w:t>
      </w:r>
      <w:r w:rsidR="00CA1715" w:rsidRPr="005138A8">
        <w:rPr>
          <w:rFonts w:ascii="Arial" w:hAnsi="Arial" w:cs="Arial"/>
          <w:sz w:val="22"/>
          <w:szCs w:val="22"/>
          <w:lang w:val="en-CA"/>
        </w:rPr>
        <w:t xml:space="preserve">landscape screen of a height </w:t>
      </w:r>
      <w:r w:rsidR="00CA1715" w:rsidRPr="00FC4C80">
        <w:rPr>
          <w:rFonts w:ascii="Arial" w:hAnsi="Arial" w:cs="Arial"/>
          <w:sz w:val="22"/>
          <w:szCs w:val="22"/>
          <w:lang w:val="en-CA"/>
        </w:rPr>
        <w:t>no</w:t>
      </w:r>
      <w:r w:rsidR="00FC4C80" w:rsidRPr="00FC4C80">
        <w:rPr>
          <w:rFonts w:ascii="Arial" w:hAnsi="Arial" w:cs="Arial"/>
          <w:sz w:val="22"/>
          <w:szCs w:val="22"/>
          <w:lang w:val="en-CA"/>
        </w:rPr>
        <w:t>t</w:t>
      </w:r>
      <w:r w:rsidR="00CA1715" w:rsidRPr="00FC4C80">
        <w:rPr>
          <w:rFonts w:ascii="Arial" w:hAnsi="Arial" w:cs="Arial"/>
          <w:sz w:val="22"/>
          <w:szCs w:val="22"/>
          <w:lang w:val="en-CA"/>
        </w:rPr>
        <w:t xml:space="preserve"> less than 2.</w:t>
      </w:r>
      <w:r w:rsidR="00FC4C80" w:rsidRPr="00FC4C80">
        <w:rPr>
          <w:rFonts w:ascii="Arial" w:hAnsi="Arial" w:cs="Arial"/>
          <w:sz w:val="22"/>
          <w:szCs w:val="22"/>
          <w:lang w:val="en-CA"/>
        </w:rPr>
        <w:t>0</w:t>
      </w:r>
      <w:r w:rsidR="00CA1715" w:rsidRPr="00FC4C80">
        <w:rPr>
          <w:rFonts w:ascii="Arial" w:hAnsi="Arial" w:cs="Arial"/>
          <w:sz w:val="22"/>
          <w:szCs w:val="22"/>
          <w:lang w:val="en-CA"/>
        </w:rPr>
        <w:t xml:space="preserve"> metres.</w:t>
      </w:r>
    </w:p>
    <w:p w:rsidR="007F296E" w:rsidRPr="007F296E" w:rsidRDefault="007F296E" w:rsidP="007F296E">
      <w:pPr>
        <w:pStyle w:val="ListParagraph"/>
        <w:rPr>
          <w:rFonts w:ascii="Arial" w:hAnsi="Arial" w:cs="Arial"/>
          <w:sz w:val="22"/>
          <w:szCs w:val="22"/>
          <w:lang w:val="en-CA"/>
        </w:rPr>
      </w:pPr>
    </w:p>
    <w:p w:rsidR="001D0B97" w:rsidRPr="005138A8" w:rsidRDefault="005138A8" w:rsidP="00F1107A">
      <w:pPr>
        <w:pStyle w:val="ListParagraph"/>
        <w:numPr>
          <w:ilvl w:val="0"/>
          <w:numId w:val="5"/>
        </w:numPr>
        <w:rPr>
          <w:rFonts w:ascii="Arial" w:hAnsi="Arial" w:cs="Arial"/>
          <w:sz w:val="22"/>
          <w:szCs w:val="22"/>
          <w:lang w:val="en-CA"/>
        </w:rPr>
      </w:pPr>
      <w:r>
        <w:rPr>
          <w:rFonts w:ascii="Arial" w:hAnsi="Arial" w:cs="Arial"/>
          <w:sz w:val="22"/>
          <w:szCs w:val="22"/>
          <w:lang w:val="en-CA"/>
        </w:rPr>
        <w:t>T</w:t>
      </w:r>
      <w:r w:rsidR="00A9603D" w:rsidRPr="005138A8">
        <w:rPr>
          <w:rFonts w:ascii="Arial" w:hAnsi="Arial" w:cs="Arial"/>
          <w:sz w:val="22"/>
          <w:szCs w:val="22"/>
          <w:lang w:val="en-CA"/>
        </w:rPr>
        <w:t xml:space="preserve">he use of a shipping container </w:t>
      </w:r>
      <w:r w:rsidR="007F296E">
        <w:rPr>
          <w:rFonts w:ascii="Arial" w:hAnsi="Arial" w:cs="Arial"/>
          <w:sz w:val="22"/>
          <w:szCs w:val="22"/>
          <w:lang w:val="en-CA"/>
        </w:rPr>
        <w:t>for human habitation</w:t>
      </w:r>
      <w:r w:rsidR="001D0B97">
        <w:rPr>
          <w:rFonts w:ascii="Arial" w:hAnsi="Arial" w:cs="Arial"/>
          <w:sz w:val="22"/>
          <w:szCs w:val="22"/>
          <w:lang w:val="en-CA"/>
        </w:rPr>
        <w:t xml:space="preserve"> </w:t>
      </w:r>
      <w:r w:rsidR="00A9603D" w:rsidRPr="005138A8">
        <w:rPr>
          <w:rFonts w:ascii="Arial" w:hAnsi="Arial" w:cs="Arial"/>
          <w:sz w:val="22"/>
          <w:szCs w:val="22"/>
          <w:lang w:val="en-CA"/>
        </w:rPr>
        <w:t>is prohibited</w:t>
      </w:r>
      <w:r w:rsidR="00A9603D" w:rsidRPr="005138A8">
        <w:rPr>
          <w:rFonts w:ascii="BookmanOldStyle" w:hAnsi="BookmanOldStyle" w:cs="BookmanOldStyle"/>
          <w:lang w:val="en-CA"/>
        </w:rPr>
        <w:t>.</w:t>
      </w:r>
    </w:p>
    <w:p w:rsidR="0039571F" w:rsidRPr="005138A8" w:rsidRDefault="0039571F" w:rsidP="00FC4C80">
      <w:pPr>
        <w:pStyle w:val="ListParagraph"/>
        <w:ind w:left="786"/>
        <w:rPr>
          <w:rFonts w:ascii="Arial" w:hAnsi="Arial" w:cs="Arial"/>
          <w:sz w:val="22"/>
          <w:szCs w:val="22"/>
          <w:lang w:val="en-CA"/>
        </w:rPr>
      </w:pPr>
    </w:p>
    <w:p w:rsidR="00DD560C" w:rsidRDefault="0080222D">
      <w:pPr>
        <w:pStyle w:val="Heading2"/>
        <w:numPr>
          <w:ilvl w:val="1"/>
          <w:numId w:val="99"/>
        </w:numPr>
        <w:rPr>
          <w:rFonts w:ascii="Arial" w:eastAsia="Times New Roman" w:hAnsi="Arial" w:cs="Arial"/>
          <w:color w:val="auto"/>
          <w:lang w:val="en-CA" w:eastAsia="en-CA"/>
        </w:rPr>
      </w:pPr>
      <w:bookmarkStart w:id="24" w:name="_Toc358319121"/>
      <w:r w:rsidRPr="0039571F">
        <w:rPr>
          <w:rFonts w:ascii="Arial" w:eastAsia="Times New Roman" w:hAnsi="Arial" w:cs="Arial"/>
          <w:color w:val="auto"/>
          <w:lang w:val="en-CA" w:eastAsia="en-CA"/>
        </w:rPr>
        <w:t xml:space="preserve">Height </w:t>
      </w:r>
      <w:r w:rsidR="009F0816">
        <w:rPr>
          <w:rFonts w:ascii="Arial" w:eastAsia="Times New Roman" w:hAnsi="Arial" w:cs="Arial"/>
          <w:color w:val="auto"/>
          <w:lang w:val="en-CA" w:eastAsia="en-CA"/>
        </w:rPr>
        <w:t>Regulations</w:t>
      </w:r>
      <w:bookmarkEnd w:id="24"/>
    </w:p>
    <w:p w:rsidR="007F296E" w:rsidRPr="007F296E" w:rsidRDefault="007F296E" w:rsidP="007F296E">
      <w:pPr>
        <w:rPr>
          <w:lang w:val="en-CA" w:eastAsia="en-CA"/>
        </w:rPr>
      </w:pPr>
    </w:p>
    <w:p w:rsidR="008B4513" w:rsidRDefault="008B4513" w:rsidP="008B4513">
      <w:pPr>
        <w:pStyle w:val="ListParagraph"/>
        <w:numPr>
          <w:ilvl w:val="0"/>
          <w:numId w:val="7"/>
        </w:numPr>
        <w:rPr>
          <w:rFonts w:ascii="Arial" w:hAnsi="Arial" w:cs="Arial"/>
          <w:sz w:val="22"/>
          <w:szCs w:val="22"/>
          <w:lang w:val="en-CA"/>
        </w:rPr>
      </w:pPr>
      <w:r>
        <w:rPr>
          <w:rFonts w:ascii="Arial" w:hAnsi="Arial" w:cs="Arial"/>
          <w:sz w:val="22"/>
          <w:szCs w:val="22"/>
          <w:lang w:val="en-CA"/>
        </w:rPr>
        <w:t>Unless spe</w:t>
      </w:r>
      <w:r w:rsidR="00490101">
        <w:rPr>
          <w:rFonts w:ascii="Arial" w:hAnsi="Arial" w:cs="Arial"/>
          <w:sz w:val="22"/>
          <w:szCs w:val="22"/>
          <w:lang w:val="en-CA"/>
        </w:rPr>
        <w:t>cifically otherwise provided in this bylaw</w:t>
      </w:r>
      <w:r>
        <w:rPr>
          <w:rFonts w:ascii="Arial" w:hAnsi="Arial" w:cs="Arial"/>
          <w:sz w:val="22"/>
          <w:szCs w:val="22"/>
          <w:lang w:val="en-CA"/>
        </w:rPr>
        <w:t xml:space="preserve">, the maximum height of a principal building </w:t>
      </w:r>
      <w:r w:rsidRPr="00490101">
        <w:rPr>
          <w:rFonts w:ascii="Arial" w:hAnsi="Arial" w:cs="Arial"/>
          <w:sz w:val="22"/>
          <w:szCs w:val="22"/>
          <w:lang w:val="en-CA"/>
        </w:rPr>
        <w:t>shall</w:t>
      </w:r>
      <w:r>
        <w:rPr>
          <w:rFonts w:ascii="Arial" w:hAnsi="Arial" w:cs="Arial"/>
          <w:sz w:val="22"/>
          <w:szCs w:val="22"/>
          <w:lang w:val="en-CA"/>
        </w:rPr>
        <w:t xml:space="preserve"> be 10 meters. </w:t>
      </w:r>
    </w:p>
    <w:p w:rsidR="007F296E" w:rsidRDefault="007F296E" w:rsidP="007F296E">
      <w:pPr>
        <w:pStyle w:val="ListParagraph"/>
        <w:rPr>
          <w:rFonts w:ascii="Arial" w:hAnsi="Arial" w:cs="Arial"/>
          <w:sz w:val="22"/>
          <w:szCs w:val="22"/>
          <w:lang w:val="en-CA"/>
        </w:rPr>
      </w:pPr>
    </w:p>
    <w:p w:rsidR="008B4513" w:rsidRDefault="008B4513" w:rsidP="008B4513">
      <w:pPr>
        <w:pStyle w:val="ListParagraph"/>
        <w:numPr>
          <w:ilvl w:val="0"/>
          <w:numId w:val="7"/>
        </w:numPr>
        <w:rPr>
          <w:rFonts w:ascii="Arial" w:hAnsi="Arial" w:cs="Arial"/>
          <w:sz w:val="22"/>
          <w:szCs w:val="22"/>
          <w:lang w:val="en-CA"/>
        </w:rPr>
      </w:pPr>
      <w:r>
        <w:rPr>
          <w:rFonts w:ascii="Arial" w:hAnsi="Arial" w:cs="Arial"/>
          <w:sz w:val="22"/>
          <w:szCs w:val="22"/>
          <w:lang w:val="en-CA"/>
        </w:rPr>
        <w:t xml:space="preserve">Unless specifically otherwise provided in </w:t>
      </w:r>
      <w:r w:rsidR="00490101">
        <w:rPr>
          <w:rFonts w:ascii="Arial" w:hAnsi="Arial" w:cs="Arial"/>
          <w:sz w:val="22"/>
          <w:szCs w:val="22"/>
          <w:lang w:val="en-CA"/>
        </w:rPr>
        <w:t>this bylaw</w:t>
      </w:r>
      <w:r>
        <w:rPr>
          <w:rFonts w:ascii="Arial" w:hAnsi="Arial" w:cs="Arial"/>
          <w:sz w:val="22"/>
          <w:szCs w:val="22"/>
          <w:lang w:val="en-CA"/>
        </w:rPr>
        <w:t xml:space="preserve">, the maximum height of an accessory building or structure </w:t>
      </w:r>
      <w:r w:rsidR="00490101">
        <w:rPr>
          <w:rFonts w:ascii="Arial" w:hAnsi="Arial" w:cs="Arial"/>
          <w:sz w:val="22"/>
          <w:szCs w:val="22"/>
          <w:lang w:val="en-CA"/>
        </w:rPr>
        <w:t xml:space="preserve">in any zone </w:t>
      </w:r>
      <w:r>
        <w:rPr>
          <w:rFonts w:ascii="Arial" w:hAnsi="Arial" w:cs="Arial"/>
          <w:sz w:val="22"/>
          <w:szCs w:val="22"/>
          <w:lang w:val="en-CA"/>
        </w:rPr>
        <w:t xml:space="preserve">shall be 4.5 metres. </w:t>
      </w:r>
    </w:p>
    <w:p w:rsidR="007F296E" w:rsidRDefault="007F296E" w:rsidP="007F296E">
      <w:pPr>
        <w:pStyle w:val="ListParagraph"/>
        <w:rPr>
          <w:rFonts w:ascii="Arial" w:hAnsi="Arial" w:cs="Arial"/>
          <w:sz w:val="22"/>
          <w:szCs w:val="22"/>
          <w:lang w:val="en-CA"/>
        </w:rPr>
      </w:pPr>
    </w:p>
    <w:p w:rsidR="00100E49" w:rsidRDefault="00100E49" w:rsidP="007F296E">
      <w:pPr>
        <w:pStyle w:val="ListParagraph"/>
        <w:rPr>
          <w:rFonts w:ascii="Arial" w:hAnsi="Arial" w:cs="Arial"/>
          <w:sz w:val="22"/>
          <w:szCs w:val="22"/>
          <w:lang w:val="en-CA"/>
        </w:rPr>
      </w:pPr>
    </w:p>
    <w:p w:rsidR="00100E49" w:rsidRPr="007F296E" w:rsidRDefault="00100E49" w:rsidP="007F296E">
      <w:pPr>
        <w:pStyle w:val="ListParagraph"/>
        <w:rPr>
          <w:rFonts w:ascii="Arial" w:hAnsi="Arial" w:cs="Arial"/>
          <w:sz w:val="22"/>
          <w:szCs w:val="22"/>
          <w:lang w:val="en-CA"/>
        </w:rPr>
      </w:pPr>
    </w:p>
    <w:p w:rsidR="008B4513" w:rsidRPr="008B4513" w:rsidRDefault="008B4513" w:rsidP="008B4513">
      <w:pPr>
        <w:pStyle w:val="ListParagraph"/>
        <w:numPr>
          <w:ilvl w:val="0"/>
          <w:numId w:val="7"/>
        </w:numPr>
        <w:rPr>
          <w:rFonts w:ascii="Arial" w:hAnsi="Arial" w:cs="Arial"/>
          <w:sz w:val="22"/>
          <w:szCs w:val="22"/>
          <w:lang w:val="en-CA"/>
        </w:rPr>
      </w:pPr>
      <w:r w:rsidRPr="008B4513">
        <w:rPr>
          <w:rFonts w:ascii="Arial" w:hAnsi="Arial" w:cs="Arial"/>
          <w:sz w:val="22"/>
          <w:szCs w:val="22"/>
          <w:lang w:val="en-CA"/>
        </w:rPr>
        <w:t>Any of the following may exceed the height limitations specified for each zone of this Bylaw provided that the lot coverage of such structure</w:t>
      </w:r>
      <w:r w:rsidR="00952B8F">
        <w:rPr>
          <w:rFonts w:ascii="Arial" w:hAnsi="Arial" w:cs="Arial"/>
          <w:sz w:val="22"/>
          <w:szCs w:val="22"/>
          <w:lang w:val="en-CA"/>
        </w:rPr>
        <w:t xml:space="preserve">  or feature</w:t>
      </w:r>
      <w:r w:rsidRPr="008B4513">
        <w:rPr>
          <w:rFonts w:ascii="Arial" w:hAnsi="Arial" w:cs="Arial"/>
          <w:sz w:val="22"/>
          <w:szCs w:val="22"/>
          <w:lang w:val="en-CA"/>
        </w:rPr>
        <w:t xml:space="preserve"> does not exceed 1% or, if  located on a building, the structure does not occupy more than 10% of the roof area of that building:</w:t>
      </w:r>
    </w:p>
    <w:p w:rsidR="008B4513" w:rsidRPr="008B4513" w:rsidRDefault="008B4513" w:rsidP="008B4513">
      <w:pPr>
        <w:pStyle w:val="ListParagraph"/>
        <w:widowControl/>
        <w:numPr>
          <w:ilvl w:val="0"/>
          <w:numId w:val="9"/>
        </w:numPr>
        <w:autoSpaceDE/>
        <w:autoSpaceDN/>
        <w:rPr>
          <w:rFonts w:ascii="Arial" w:eastAsia="Times New Roman" w:hAnsi="Arial" w:cs="Arial"/>
          <w:color w:val="000000"/>
          <w:sz w:val="22"/>
          <w:szCs w:val="22"/>
          <w:lang w:val="en-CA" w:eastAsia="en-CA"/>
        </w:rPr>
      </w:pPr>
      <w:r w:rsidRPr="008B4513">
        <w:rPr>
          <w:rFonts w:ascii="Arial" w:eastAsia="Times New Roman" w:hAnsi="Arial" w:cs="Arial"/>
          <w:color w:val="000000"/>
          <w:sz w:val="22"/>
          <w:szCs w:val="22"/>
          <w:lang w:val="en-CA" w:eastAsia="en-CA"/>
        </w:rPr>
        <w:t>Chimney;</w:t>
      </w:r>
    </w:p>
    <w:p w:rsidR="008B4513" w:rsidRPr="008B4513" w:rsidRDefault="008B4513" w:rsidP="008B4513">
      <w:pPr>
        <w:pStyle w:val="ListParagraph"/>
        <w:widowControl/>
        <w:numPr>
          <w:ilvl w:val="0"/>
          <w:numId w:val="9"/>
        </w:numPr>
        <w:autoSpaceDE/>
        <w:autoSpaceDN/>
        <w:rPr>
          <w:rFonts w:ascii="Arial" w:eastAsia="Times New Roman" w:hAnsi="Arial" w:cs="Arial"/>
          <w:color w:val="000000"/>
          <w:sz w:val="22"/>
          <w:szCs w:val="22"/>
          <w:lang w:val="en-CA" w:eastAsia="en-CA"/>
        </w:rPr>
      </w:pPr>
      <w:r w:rsidRPr="008B4513">
        <w:rPr>
          <w:rFonts w:ascii="Arial" w:eastAsia="Times New Roman" w:hAnsi="Arial" w:cs="Arial"/>
          <w:color w:val="000000"/>
          <w:sz w:val="22"/>
          <w:szCs w:val="22"/>
          <w:lang w:val="en-CA" w:eastAsia="en-CA"/>
        </w:rPr>
        <w:t>Church spire, belfry, dome;</w:t>
      </w:r>
    </w:p>
    <w:p w:rsidR="008B4513" w:rsidRPr="008B4513" w:rsidRDefault="008B4513" w:rsidP="008B4513">
      <w:pPr>
        <w:pStyle w:val="ListParagraph"/>
        <w:widowControl/>
        <w:numPr>
          <w:ilvl w:val="0"/>
          <w:numId w:val="9"/>
        </w:numPr>
        <w:autoSpaceDE/>
        <w:autoSpaceDN/>
        <w:rPr>
          <w:rFonts w:ascii="Arial" w:eastAsia="Times New Roman" w:hAnsi="Arial" w:cs="Arial"/>
          <w:color w:val="000000"/>
          <w:sz w:val="22"/>
          <w:szCs w:val="22"/>
          <w:lang w:val="en-CA" w:eastAsia="en-CA"/>
        </w:rPr>
      </w:pPr>
      <w:r w:rsidRPr="008B4513">
        <w:rPr>
          <w:rFonts w:ascii="Arial" w:eastAsia="Times New Roman" w:hAnsi="Arial" w:cs="Arial"/>
          <w:color w:val="000000"/>
          <w:sz w:val="22"/>
          <w:szCs w:val="22"/>
          <w:lang w:val="en-CA" w:eastAsia="en-CA"/>
        </w:rPr>
        <w:t>Elevator shaft</w:t>
      </w:r>
    </w:p>
    <w:p w:rsidR="008B4513" w:rsidRPr="008B4513" w:rsidRDefault="008B4513" w:rsidP="008B4513">
      <w:pPr>
        <w:pStyle w:val="ListParagraph"/>
        <w:widowControl/>
        <w:numPr>
          <w:ilvl w:val="0"/>
          <w:numId w:val="9"/>
        </w:numPr>
        <w:autoSpaceDE/>
        <w:autoSpaceDN/>
        <w:rPr>
          <w:rFonts w:ascii="Arial" w:eastAsia="Times New Roman" w:hAnsi="Arial" w:cs="Arial"/>
          <w:color w:val="000000"/>
          <w:sz w:val="22"/>
          <w:szCs w:val="22"/>
          <w:lang w:val="en-CA" w:eastAsia="en-CA"/>
        </w:rPr>
      </w:pPr>
      <w:r w:rsidRPr="008B4513">
        <w:rPr>
          <w:rFonts w:ascii="Arial" w:eastAsia="Times New Roman" w:hAnsi="Arial" w:cs="Arial"/>
          <w:color w:val="000000"/>
          <w:sz w:val="22"/>
          <w:szCs w:val="22"/>
          <w:lang w:val="en-CA" w:eastAsia="en-CA"/>
        </w:rPr>
        <w:t>Flag pole;</w:t>
      </w:r>
    </w:p>
    <w:p w:rsidR="008B4513" w:rsidRPr="008B4513" w:rsidRDefault="008B4513" w:rsidP="008B4513">
      <w:pPr>
        <w:pStyle w:val="ListParagraph"/>
        <w:widowControl/>
        <w:numPr>
          <w:ilvl w:val="0"/>
          <w:numId w:val="9"/>
        </w:numPr>
        <w:autoSpaceDE/>
        <w:autoSpaceDN/>
        <w:rPr>
          <w:rFonts w:ascii="Arial" w:eastAsia="Times New Roman" w:hAnsi="Arial" w:cs="Arial"/>
          <w:color w:val="000000"/>
          <w:sz w:val="22"/>
          <w:szCs w:val="22"/>
          <w:lang w:val="en-CA" w:eastAsia="en-CA"/>
        </w:rPr>
      </w:pPr>
      <w:r w:rsidRPr="008B4513">
        <w:rPr>
          <w:rFonts w:ascii="Arial" w:eastAsia="Times New Roman" w:hAnsi="Arial" w:cs="Arial"/>
          <w:color w:val="000000"/>
          <w:sz w:val="22"/>
          <w:szCs w:val="22"/>
          <w:lang w:val="en-CA" w:eastAsia="en-CA"/>
        </w:rPr>
        <w:t>Hose and fire alarm tower;</w:t>
      </w:r>
    </w:p>
    <w:p w:rsidR="008B4513" w:rsidRPr="008B4513" w:rsidRDefault="008B4513" w:rsidP="008B4513">
      <w:pPr>
        <w:pStyle w:val="ListParagraph"/>
        <w:widowControl/>
        <w:numPr>
          <w:ilvl w:val="0"/>
          <w:numId w:val="9"/>
        </w:numPr>
        <w:autoSpaceDE/>
        <w:autoSpaceDN/>
        <w:rPr>
          <w:rFonts w:ascii="Arial" w:eastAsia="Times New Roman" w:hAnsi="Arial" w:cs="Arial"/>
          <w:color w:val="000000"/>
          <w:sz w:val="22"/>
          <w:szCs w:val="22"/>
          <w:lang w:val="en-CA" w:eastAsia="en-CA"/>
        </w:rPr>
      </w:pPr>
      <w:r w:rsidRPr="008B4513">
        <w:rPr>
          <w:rFonts w:ascii="Arial" w:eastAsia="Times New Roman" w:hAnsi="Arial" w:cs="Arial"/>
          <w:color w:val="000000"/>
          <w:sz w:val="22"/>
          <w:szCs w:val="22"/>
          <w:lang w:val="en-CA" w:eastAsia="en-CA"/>
        </w:rPr>
        <w:t xml:space="preserve">Lighting pole; </w:t>
      </w:r>
    </w:p>
    <w:p w:rsidR="008B4513" w:rsidRPr="008B4513" w:rsidRDefault="008B4513" w:rsidP="008B4513">
      <w:pPr>
        <w:pStyle w:val="ListParagraph"/>
        <w:widowControl/>
        <w:numPr>
          <w:ilvl w:val="0"/>
          <w:numId w:val="9"/>
        </w:numPr>
        <w:autoSpaceDE/>
        <w:autoSpaceDN/>
        <w:rPr>
          <w:rFonts w:ascii="Arial" w:eastAsia="Times New Roman" w:hAnsi="Arial" w:cs="Arial"/>
          <w:color w:val="000000"/>
          <w:sz w:val="22"/>
          <w:szCs w:val="22"/>
          <w:lang w:val="en-CA" w:eastAsia="en-CA"/>
        </w:rPr>
      </w:pPr>
      <w:r w:rsidRPr="008B4513">
        <w:rPr>
          <w:rFonts w:ascii="Arial" w:eastAsia="Times New Roman" w:hAnsi="Arial" w:cs="Arial"/>
          <w:color w:val="000000"/>
          <w:sz w:val="22"/>
          <w:szCs w:val="22"/>
          <w:lang w:val="en-CA" w:eastAsia="en-CA"/>
        </w:rPr>
        <w:t>Monument;</w:t>
      </w:r>
    </w:p>
    <w:p w:rsidR="008B4513" w:rsidRPr="008B4513" w:rsidRDefault="008B4513" w:rsidP="008B4513">
      <w:pPr>
        <w:pStyle w:val="ListParagraph"/>
        <w:widowControl/>
        <w:numPr>
          <w:ilvl w:val="0"/>
          <w:numId w:val="9"/>
        </w:numPr>
        <w:autoSpaceDE/>
        <w:autoSpaceDN/>
        <w:rPr>
          <w:rFonts w:ascii="Arial" w:eastAsia="Times New Roman" w:hAnsi="Arial" w:cs="Arial"/>
          <w:color w:val="000000"/>
          <w:sz w:val="22"/>
          <w:szCs w:val="22"/>
          <w:lang w:val="en-CA" w:eastAsia="en-CA"/>
        </w:rPr>
      </w:pPr>
      <w:r w:rsidRPr="008B4513">
        <w:rPr>
          <w:rFonts w:ascii="Arial" w:eastAsia="Times New Roman" w:hAnsi="Arial" w:cs="Arial"/>
          <w:color w:val="000000"/>
          <w:sz w:val="22"/>
          <w:szCs w:val="22"/>
          <w:lang w:val="en-CA" w:eastAsia="en-CA"/>
        </w:rPr>
        <w:t xml:space="preserve">Receiving or transmission antenna, </w:t>
      </w:r>
    </w:p>
    <w:p w:rsidR="008B4513" w:rsidRDefault="008B4513" w:rsidP="008B4513">
      <w:pPr>
        <w:pStyle w:val="ListParagraph"/>
        <w:widowControl/>
        <w:numPr>
          <w:ilvl w:val="0"/>
          <w:numId w:val="9"/>
        </w:numPr>
        <w:autoSpaceDE/>
        <w:autoSpaceDN/>
        <w:rPr>
          <w:rFonts w:ascii="Arial" w:eastAsia="Times New Roman" w:hAnsi="Arial" w:cs="Arial"/>
          <w:color w:val="000000"/>
          <w:sz w:val="22"/>
          <w:szCs w:val="22"/>
          <w:lang w:val="en-CA" w:eastAsia="en-CA"/>
        </w:rPr>
      </w:pPr>
      <w:r w:rsidRPr="008B4513">
        <w:rPr>
          <w:rFonts w:ascii="Arial" w:eastAsia="Times New Roman" w:hAnsi="Arial" w:cs="Arial"/>
          <w:color w:val="000000"/>
          <w:sz w:val="22"/>
          <w:szCs w:val="22"/>
          <w:lang w:val="en-CA" w:eastAsia="en-CA"/>
        </w:rPr>
        <w:t>Rooftop mechanical appurtenance;</w:t>
      </w:r>
    </w:p>
    <w:p w:rsidR="00D8526B" w:rsidRPr="008B4513" w:rsidRDefault="00D8526B" w:rsidP="008B4513">
      <w:pPr>
        <w:pStyle w:val="ListParagraph"/>
        <w:widowControl/>
        <w:numPr>
          <w:ilvl w:val="0"/>
          <w:numId w:val="9"/>
        </w:numPr>
        <w:autoSpaceDE/>
        <w:autoSpaceDN/>
        <w:rPr>
          <w:rFonts w:ascii="Arial" w:eastAsia="Times New Roman" w:hAnsi="Arial" w:cs="Arial"/>
          <w:color w:val="000000"/>
          <w:sz w:val="22"/>
          <w:szCs w:val="22"/>
          <w:lang w:val="en-CA" w:eastAsia="en-CA"/>
        </w:rPr>
      </w:pPr>
      <w:r>
        <w:rPr>
          <w:rFonts w:ascii="Arial" w:eastAsia="Times New Roman" w:hAnsi="Arial" w:cs="Arial"/>
          <w:color w:val="000000"/>
          <w:sz w:val="22"/>
          <w:szCs w:val="22"/>
          <w:lang w:val="en-CA" w:eastAsia="en-CA"/>
        </w:rPr>
        <w:t>Solar collectors;</w:t>
      </w:r>
    </w:p>
    <w:p w:rsidR="008B4513" w:rsidRPr="008B4513" w:rsidRDefault="008B4513" w:rsidP="008B4513">
      <w:pPr>
        <w:pStyle w:val="ListParagraph"/>
        <w:widowControl/>
        <w:numPr>
          <w:ilvl w:val="0"/>
          <w:numId w:val="9"/>
        </w:numPr>
        <w:autoSpaceDE/>
        <w:autoSpaceDN/>
        <w:rPr>
          <w:rFonts w:ascii="Arial" w:eastAsia="Times New Roman" w:hAnsi="Arial" w:cs="Arial"/>
          <w:color w:val="000000"/>
          <w:sz w:val="22"/>
          <w:szCs w:val="22"/>
          <w:lang w:val="en-CA" w:eastAsia="en-CA"/>
        </w:rPr>
      </w:pPr>
      <w:r w:rsidRPr="008B4513">
        <w:rPr>
          <w:rFonts w:ascii="Arial" w:eastAsia="Times New Roman" w:hAnsi="Arial" w:cs="Arial"/>
          <w:color w:val="000000"/>
          <w:sz w:val="22"/>
          <w:szCs w:val="22"/>
          <w:lang w:val="en-CA" w:eastAsia="en-CA"/>
        </w:rPr>
        <w:t>Scenery Loft</w:t>
      </w:r>
      <w:r w:rsidR="00D8526B">
        <w:rPr>
          <w:rFonts w:ascii="Arial" w:eastAsia="Times New Roman" w:hAnsi="Arial" w:cs="Arial"/>
          <w:color w:val="000000"/>
          <w:sz w:val="22"/>
          <w:szCs w:val="22"/>
          <w:lang w:val="en-CA" w:eastAsia="en-CA"/>
        </w:rPr>
        <w:t>;</w:t>
      </w:r>
    </w:p>
    <w:p w:rsidR="008B4513" w:rsidRPr="008B4513" w:rsidRDefault="008B4513" w:rsidP="008B4513">
      <w:pPr>
        <w:pStyle w:val="ListParagraph"/>
        <w:widowControl/>
        <w:numPr>
          <w:ilvl w:val="0"/>
          <w:numId w:val="9"/>
        </w:numPr>
        <w:autoSpaceDE/>
        <w:autoSpaceDN/>
        <w:rPr>
          <w:rFonts w:ascii="Arial" w:eastAsia="Times New Roman" w:hAnsi="Arial" w:cs="Arial"/>
          <w:color w:val="000000"/>
          <w:sz w:val="22"/>
          <w:szCs w:val="22"/>
          <w:lang w:val="en-CA" w:eastAsia="en-CA"/>
        </w:rPr>
      </w:pPr>
      <w:r w:rsidRPr="008B4513">
        <w:rPr>
          <w:rFonts w:ascii="Arial" w:eastAsia="Times New Roman" w:hAnsi="Arial" w:cs="Arial"/>
          <w:color w:val="000000"/>
          <w:sz w:val="22"/>
          <w:szCs w:val="22"/>
          <w:lang w:val="en-CA" w:eastAsia="en-CA"/>
        </w:rPr>
        <w:t>Stairs</w:t>
      </w:r>
      <w:r w:rsidR="00D8526B">
        <w:rPr>
          <w:rFonts w:ascii="Arial" w:eastAsia="Times New Roman" w:hAnsi="Arial" w:cs="Arial"/>
          <w:color w:val="000000"/>
          <w:sz w:val="22"/>
          <w:szCs w:val="22"/>
          <w:lang w:val="en-CA" w:eastAsia="en-CA"/>
        </w:rPr>
        <w:t>;</w:t>
      </w:r>
    </w:p>
    <w:p w:rsidR="008B4513" w:rsidRDefault="008B4513" w:rsidP="008B4513">
      <w:pPr>
        <w:pStyle w:val="ListParagraph"/>
        <w:widowControl/>
        <w:numPr>
          <w:ilvl w:val="0"/>
          <w:numId w:val="9"/>
        </w:numPr>
        <w:autoSpaceDE/>
        <w:autoSpaceDN/>
        <w:rPr>
          <w:rFonts w:ascii="Arial" w:eastAsia="Times New Roman" w:hAnsi="Arial" w:cs="Arial"/>
          <w:color w:val="000000"/>
          <w:sz w:val="22"/>
          <w:szCs w:val="22"/>
          <w:lang w:val="en-CA" w:eastAsia="en-CA"/>
        </w:rPr>
      </w:pPr>
      <w:r>
        <w:rPr>
          <w:rFonts w:ascii="Arial" w:eastAsia="Times New Roman" w:hAnsi="Arial" w:cs="Arial"/>
          <w:color w:val="000000"/>
          <w:sz w:val="22"/>
          <w:szCs w:val="22"/>
          <w:lang w:val="en-CA" w:eastAsia="en-CA"/>
        </w:rPr>
        <w:t>Stadium bleacher</w:t>
      </w:r>
      <w:r w:rsidR="00D8526B">
        <w:rPr>
          <w:rFonts w:ascii="Arial" w:eastAsia="Times New Roman" w:hAnsi="Arial" w:cs="Arial"/>
          <w:color w:val="000000"/>
          <w:sz w:val="22"/>
          <w:szCs w:val="22"/>
          <w:lang w:val="en-CA" w:eastAsia="en-CA"/>
        </w:rPr>
        <w:t>;</w:t>
      </w:r>
    </w:p>
    <w:p w:rsidR="008B4513" w:rsidRPr="009F0816" w:rsidRDefault="008B4513" w:rsidP="008B4513">
      <w:pPr>
        <w:pStyle w:val="ListParagraph"/>
        <w:widowControl/>
        <w:numPr>
          <w:ilvl w:val="0"/>
          <w:numId w:val="9"/>
        </w:numPr>
        <w:autoSpaceDE/>
        <w:autoSpaceDN/>
        <w:rPr>
          <w:rFonts w:ascii="Arial" w:eastAsia="Times New Roman" w:hAnsi="Arial" w:cs="Arial"/>
          <w:color w:val="000000"/>
          <w:sz w:val="22"/>
          <w:szCs w:val="22"/>
          <w:lang w:val="en-CA" w:eastAsia="en-CA"/>
        </w:rPr>
      </w:pPr>
      <w:r>
        <w:rPr>
          <w:rFonts w:ascii="Arial" w:eastAsia="Times New Roman" w:hAnsi="Arial" w:cs="Arial"/>
          <w:color w:val="000000"/>
          <w:sz w:val="22"/>
          <w:szCs w:val="22"/>
          <w:lang w:val="en-CA" w:eastAsia="en-CA"/>
        </w:rPr>
        <w:t>Tower</w:t>
      </w:r>
      <w:r w:rsidR="00D8526B">
        <w:rPr>
          <w:rFonts w:ascii="Arial" w:eastAsia="Times New Roman" w:hAnsi="Arial" w:cs="Arial"/>
          <w:color w:val="000000"/>
          <w:sz w:val="22"/>
          <w:szCs w:val="22"/>
          <w:lang w:val="en-CA" w:eastAsia="en-CA"/>
        </w:rPr>
        <w:t>.</w:t>
      </w:r>
    </w:p>
    <w:p w:rsidR="0039571F" w:rsidRPr="0039571F" w:rsidRDefault="0039571F" w:rsidP="00020CAD">
      <w:pPr>
        <w:widowControl/>
        <w:autoSpaceDE/>
        <w:autoSpaceDN/>
        <w:rPr>
          <w:rFonts w:ascii="Arial" w:eastAsia="Times New Roman" w:hAnsi="Arial" w:cs="Arial"/>
          <w:sz w:val="22"/>
          <w:szCs w:val="22"/>
          <w:lang w:val="en-CA" w:eastAsia="en-CA"/>
        </w:rPr>
      </w:pPr>
    </w:p>
    <w:p w:rsidR="0080222D" w:rsidRPr="0039571F" w:rsidRDefault="005A1668" w:rsidP="0039571F">
      <w:pPr>
        <w:pStyle w:val="Heading2"/>
        <w:rPr>
          <w:rFonts w:ascii="Arial" w:eastAsia="Times New Roman" w:hAnsi="Arial" w:cs="Arial"/>
          <w:color w:val="auto"/>
          <w:lang w:val="en-CA" w:eastAsia="en-CA"/>
        </w:rPr>
      </w:pPr>
      <w:bookmarkStart w:id="25" w:name="_Toc358319122"/>
      <w:r>
        <w:rPr>
          <w:rFonts w:ascii="Arial" w:eastAsia="Times New Roman" w:hAnsi="Arial" w:cs="Arial"/>
          <w:color w:val="auto"/>
          <w:lang w:val="en-CA" w:eastAsia="en-CA"/>
        </w:rPr>
        <w:t>4.</w:t>
      </w:r>
      <w:r w:rsidR="000F7ADF">
        <w:rPr>
          <w:rFonts w:ascii="Arial" w:eastAsia="Times New Roman" w:hAnsi="Arial" w:cs="Arial"/>
          <w:color w:val="auto"/>
          <w:lang w:val="en-CA" w:eastAsia="en-CA"/>
        </w:rPr>
        <w:t>10</w:t>
      </w:r>
      <w:r w:rsidR="00796325">
        <w:rPr>
          <w:rFonts w:ascii="Arial" w:eastAsia="Times New Roman" w:hAnsi="Arial" w:cs="Arial"/>
          <w:color w:val="auto"/>
          <w:lang w:val="en-CA" w:eastAsia="en-CA"/>
        </w:rPr>
        <w:tab/>
      </w:r>
      <w:r w:rsidR="00C33418">
        <w:rPr>
          <w:rFonts w:ascii="Arial" w:eastAsia="Times New Roman" w:hAnsi="Arial" w:cs="Arial"/>
          <w:color w:val="auto"/>
          <w:lang w:val="en-CA" w:eastAsia="en-CA"/>
        </w:rPr>
        <w:t>Clear Vision Area</w:t>
      </w:r>
      <w:bookmarkEnd w:id="25"/>
      <w:r w:rsidR="0080222D" w:rsidRPr="0039571F">
        <w:rPr>
          <w:rFonts w:ascii="Arial" w:eastAsia="Times New Roman" w:hAnsi="Arial" w:cs="Arial"/>
          <w:color w:val="auto"/>
          <w:lang w:val="en-CA" w:eastAsia="en-CA"/>
        </w:rPr>
        <w:t xml:space="preserve"> </w:t>
      </w:r>
    </w:p>
    <w:p w:rsidR="008B56B6" w:rsidRDefault="008B56B6" w:rsidP="008B56B6">
      <w:pPr>
        <w:rPr>
          <w:rFonts w:ascii="Arial" w:hAnsi="Arial" w:cs="Arial"/>
          <w:sz w:val="22"/>
          <w:szCs w:val="22"/>
          <w:lang w:val="en-CA"/>
        </w:rPr>
      </w:pPr>
    </w:p>
    <w:p w:rsidR="00952B8F" w:rsidRDefault="00C33418">
      <w:pPr>
        <w:pStyle w:val="ListParagraph"/>
        <w:numPr>
          <w:ilvl w:val="0"/>
          <w:numId w:val="93"/>
        </w:numPr>
        <w:tabs>
          <w:tab w:val="left" w:pos="1134"/>
          <w:tab w:val="left" w:pos="1440"/>
        </w:tabs>
        <w:rPr>
          <w:rFonts w:ascii="Arial" w:hAnsi="Arial" w:cs="Arial"/>
          <w:sz w:val="22"/>
          <w:szCs w:val="22"/>
          <w:lang w:val="en-CA"/>
        </w:rPr>
      </w:pPr>
      <w:r w:rsidRPr="00490101">
        <w:rPr>
          <w:rFonts w:ascii="Arial" w:hAnsi="Arial" w:cs="Arial"/>
          <w:sz w:val="22"/>
          <w:szCs w:val="22"/>
          <w:lang w:val="en-CA"/>
        </w:rPr>
        <w:t xml:space="preserve">In the case of a parcel abutting a </w:t>
      </w:r>
      <w:r w:rsidR="00127173" w:rsidRPr="00490101">
        <w:rPr>
          <w:rFonts w:ascii="Arial" w:hAnsi="Arial" w:cs="Arial"/>
          <w:sz w:val="22"/>
          <w:szCs w:val="22"/>
          <w:lang w:val="en-CA"/>
        </w:rPr>
        <w:t>street</w:t>
      </w:r>
      <w:r w:rsidRPr="00490101">
        <w:rPr>
          <w:rFonts w:ascii="Arial" w:hAnsi="Arial" w:cs="Arial"/>
          <w:sz w:val="22"/>
          <w:szCs w:val="22"/>
          <w:lang w:val="en-CA"/>
        </w:rPr>
        <w:t xml:space="preserve"> intersection no structure or vegetation exceeding 0.9 m </w:t>
      </w:r>
      <w:r w:rsidR="008B56B6" w:rsidRPr="00490101">
        <w:rPr>
          <w:rFonts w:ascii="Arial" w:hAnsi="Arial" w:cs="Arial"/>
          <w:sz w:val="22"/>
          <w:szCs w:val="22"/>
          <w:lang w:val="en-CA"/>
        </w:rPr>
        <w:t>in</w:t>
      </w:r>
      <w:r w:rsidRPr="00490101">
        <w:rPr>
          <w:rFonts w:ascii="Arial" w:hAnsi="Arial" w:cs="Arial"/>
          <w:sz w:val="22"/>
          <w:szCs w:val="22"/>
          <w:lang w:val="en-CA"/>
        </w:rPr>
        <w:t xml:space="preserve"> height shall be permitted within the sight triangle formed by the intersection of the </w:t>
      </w:r>
      <w:proofErr w:type="spellStart"/>
      <w:r w:rsidRPr="00490101">
        <w:rPr>
          <w:rFonts w:ascii="Arial" w:hAnsi="Arial" w:cs="Arial"/>
          <w:sz w:val="22"/>
          <w:szCs w:val="22"/>
          <w:lang w:val="en-CA"/>
        </w:rPr>
        <w:t>lot</w:t>
      </w:r>
      <w:proofErr w:type="spellEnd"/>
      <w:r w:rsidRPr="00490101">
        <w:rPr>
          <w:rFonts w:ascii="Arial" w:hAnsi="Arial" w:cs="Arial"/>
          <w:sz w:val="22"/>
          <w:szCs w:val="22"/>
          <w:lang w:val="en-CA"/>
        </w:rPr>
        <w:t xml:space="preserve"> lines at the corner and a line joining points along the </w:t>
      </w:r>
      <w:proofErr w:type="spellStart"/>
      <w:r w:rsidRPr="00490101">
        <w:rPr>
          <w:rFonts w:ascii="Arial" w:hAnsi="Arial" w:cs="Arial"/>
          <w:sz w:val="22"/>
          <w:szCs w:val="22"/>
          <w:lang w:val="en-CA"/>
        </w:rPr>
        <w:t>lot</w:t>
      </w:r>
      <w:proofErr w:type="spellEnd"/>
      <w:r w:rsidRPr="00490101">
        <w:rPr>
          <w:rFonts w:ascii="Arial" w:hAnsi="Arial" w:cs="Arial"/>
          <w:sz w:val="22"/>
          <w:szCs w:val="22"/>
          <w:lang w:val="en-CA"/>
        </w:rPr>
        <w:t xml:space="preserve"> lines a</w:t>
      </w:r>
      <w:r w:rsidR="008B56B6" w:rsidRPr="00490101">
        <w:rPr>
          <w:rFonts w:ascii="Arial" w:hAnsi="Arial" w:cs="Arial"/>
          <w:sz w:val="22"/>
          <w:szCs w:val="22"/>
          <w:lang w:val="en-CA"/>
        </w:rPr>
        <w:t xml:space="preserve"> </w:t>
      </w:r>
      <w:r w:rsidRPr="00490101">
        <w:rPr>
          <w:rFonts w:ascii="Arial" w:hAnsi="Arial" w:cs="Arial"/>
          <w:sz w:val="22"/>
          <w:szCs w:val="22"/>
          <w:lang w:val="en-CA"/>
        </w:rPr>
        <w:t>distance of 6.0m from their points of intersection</w:t>
      </w:r>
      <w:r w:rsidR="00952B8F">
        <w:rPr>
          <w:rFonts w:ascii="Arial" w:hAnsi="Arial" w:cs="Arial"/>
          <w:sz w:val="22"/>
          <w:szCs w:val="22"/>
          <w:lang w:val="en-CA"/>
        </w:rPr>
        <w:t xml:space="preserve">. </w:t>
      </w:r>
    </w:p>
    <w:p w:rsidR="00952B8F" w:rsidRPr="00952B8F" w:rsidRDefault="00952B8F" w:rsidP="00952B8F">
      <w:pPr>
        <w:pStyle w:val="ListParagraph"/>
        <w:rPr>
          <w:rFonts w:ascii="Arial" w:hAnsi="Arial" w:cs="Arial"/>
          <w:noProof/>
          <w:sz w:val="22"/>
          <w:szCs w:val="22"/>
          <w:lang w:val="en-CA" w:eastAsia="en-CA"/>
        </w:rPr>
      </w:pPr>
    </w:p>
    <w:p w:rsidR="00DD560C" w:rsidRPr="00952B8F" w:rsidRDefault="000F7ADF">
      <w:pPr>
        <w:pStyle w:val="ListParagraph"/>
        <w:numPr>
          <w:ilvl w:val="0"/>
          <w:numId w:val="93"/>
        </w:numPr>
        <w:tabs>
          <w:tab w:val="left" w:pos="1134"/>
          <w:tab w:val="left" w:pos="1440"/>
        </w:tabs>
        <w:rPr>
          <w:rFonts w:ascii="Arial" w:hAnsi="Arial" w:cs="Arial"/>
          <w:sz w:val="22"/>
          <w:szCs w:val="22"/>
          <w:lang w:val="en-CA"/>
        </w:rPr>
      </w:pPr>
      <w:r w:rsidRPr="00952B8F">
        <w:rPr>
          <w:rFonts w:ascii="Arial" w:hAnsi="Arial" w:cs="Arial"/>
          <w:noProof/>
          <w:sz w:val="22"/>
          <w:szCs w:val="22"/>
          <w:lang w:val="en-CA" w:eastAsia="en-CA"/>
        </w:rPr>
        <w:t>Illustration of Restrictions of Corner Lots Sight Triangle</w:t>
      </w:r>
      <w:r w:rsidR="0012651F" w:rsidRPr="00952B8F">
        <w:rPr>
          <w:rFonts w:ascii="Arial" w:hAnsi="Arial" w:cs="Arial"/>
          <w:noProof/>
          <w:sz w:val="22"/>
          <w:szCs w:val="22"/>
          <w:lang w:val="en-CA" w:eastAsia="en-CA"/>
        </w:rPr>
        <w:t>:</w:t>
      </w:r>
    </w:p>
    <w:p w:rsidR="00C33418" w:rsidRPr="00952B8F" w:rsidRDefault="00AE5D7A" w:rsidP="008B56B6">
      <w:pPr>
        <w:rPr>
          <w:rFonts w:ascii="Arial" w:hAnsi="Arial" w:cs="Arial"/>
          <w:sz w:val="22"/>
          <w:szCs w:val="22"/>
          <w:lang w:val="en-CA"/>
        </w:rPr>
      </w:pPr>
      <w:r w:rsidRPr="00AE5D7A">
        <w:rPr>
          <w:rFonts w:ascii="Arial" w:hAnsi="Arial" w:cs="Arial"/>
          <w:noProof/>
          <w:sz w:val="22"/>
          <w:szCs w:val="22"/>
          <w:lang w:val="en-CA" w:eastAsia="en-CA"/>
        </w:rPr>
        <w:pict>
          <v:shapetype id="_x0000_t202" coordsize="21600,21600" o:spt="202" path="m,l,21600r21600,l21600,xe">
            <v:stroke joinstyle="miter"/>
            <v:path gradientshapeok="t" o:connecttype="rect"/>
          </v:shapetype>
          <v:shape id="_x0000_s1026" type="#_x0000_t202" style="position:absolute;margin-left:127.7pt;margin-top:36.7pt;width:45.55pt;height:24.5pt;z-index:251658240">
            <v:textbox style="mso-next-textbox:#_x0000_s1026">
              <w:txbxContent>
                <w:p w:rsidR="00AB012B" w:rsidRPr="00A9551D" w:rsidRDefault="00AB012B">
                  <w:pPr>
                    <w:rPr>
                      <w:sz w:val="16"/>
                      <w:szCs w:val="16"/>
                      <w:lang w:val="en-CA"/>
                    </w:rPr>
                  </w:pPr>
                  <w:proofErr w:type="gramStart"/>
                  <w:r w:rsidRPr="00A9551D">
                    <w:rPr>
                      <w:sz w:val="16"/>
                      <w:szCs w:val="16"/>
                      <w:lang w:val="en-CA"/>
                    </w:rPr>
                    <w:t>street</w:t>
                  </w:r>
                  <w:proofErr w:type="gramEnd"/>
                </w:p>
              </w:txbxContent>
            </v:textbox>
          </v:shape>
        </w:pict>
      </w:r>
      <w:r w:rsidRPr="00AE5D7A">
        <w:rPr>
          <w:rFonts w:ascii="Arial" w:hAnsi="Arial" w:cs="Arial"/>
          <w:noProof/>
          <w:sz w:val="22"/>
          <w:szCs w:val="22"/>
          <w:lang w:val="en-CA" w:eastAsia="en-CA"/>
        </w:rPr>
        <w:pict>
          <v:shape id="_x0000_s1027" type="#_x0000_t202" style="position:absolute;margin-left:55.7pt;margin-top:110.7pt;width:22.4pt;height:47.25pt;z-index:251659264">
            <v:textbox style="layout-flow:vertical;mso-layout-flow-alt:bottom-to-top;mso-next-textbox:#_x0000_s1027">
              <w:txbxContent>
                <w:p w:rsidR="00AB012B" w:rsidRPr="00A9551D" w:rsidRDefault="00AB012B" w:rsidP="00127173">
                  <w:pPr>
                    <w:rPr>
                      <w:sz w:val="16"/>
                      <w:szCs w:val="16"/>
                      <w:lang w:val="en-CA"/>
                    </w:rPr>
                  </w:pPr>
                  <w:proofErr w:type="gramStart"/>
                  <w:r w:rsidRPr="00A9551D">
                    <w:rPr>
                      <w:sz w:val="16"/>
                      <w:szCs w:val="16"/>
                      <w:lang w:val="en-CA"/>
                    </w:rPr>
                    <w:t>street</w:t>
                  </w:r>
                  <w:proofErr w:type="gramEnd"/>
                </w:p>
              </w:txbxContent>
            </v:textbox>
          </v:shape>
        </w:pict>
      </w:r>
      <w:r w:rsidR="00A9551D" w:rsidRPr="00952B8F">
        <w:rPr>
          <w:rFonts w:ascii="Arial" w:hAnsi="Arial" w:cs="Arial"/>
          <w:noProof/>
          <w:sz w:val="22"/>
          <w:szCs w:val="22"/>
          <w:lang w:val="en-US"/>
        </w:rPr>
        <w:drawing>
          <wp:inline distT="0" distB="0" distL="0" distR="0">
            <wp:extent cx="2387720" cy="220794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contrast="40000"/>
                    </a:blip>
                    <a:srcRect/>
                    <a:stretch>
                      <a:fillRect/>
                    </a:stretch>
                  </pic:blipFill>
                  <pic:spPr bwMode="auto">
                    <a:xfrm>
                      <a:off x="0" y="0"/>
                      <a:ext cx="2393406" cy="2213198"/>
                    </a:xfrm>
                    <a:prstGeom prst="rect">
                      <a:avLst/>
                    </a:prstGeom>
                    <a:noFill/>
                    <a:ln w="9525">
                      <a:noFill/>
                      <a:miter lim="800000"/>
                      <a:headEnd/>
                      <a:tailEnd/>
                    </a:ln>
                  </pic:spPr>
                </pic:pic>
              </a:graphicData>
            </a:graphic>
          </wp:inline>
        </w:drawing>
      </w:r>
    </w:p>
    <w:p w:rsidR="00490101" w:rsidRPr="00952B8F" w:rsidRDefault="00490101" w:rsidP="008B56B6">
      <w:pPr>
        <w:rPr>
          <w:rFonts w:ascii="Arial" w:hAnsi="Arial" w:cs="Arial"/>
          <w:sz w:val="22"/>
          <w:szCs w:val="22"/>
          <w:lang w:val="en-CA"/>
        </w:rPr>
      </w:pPr>
    </w:p>
    <w:p w:rsidR="00490101" w:rsidRDefault="00490101" w:rsidP="008B56B6">
      <w:pPr>
        <w:rPr>
          <w:rFonts w:ascii="Arial" w:hAnsi="Arial" w:cs="Arial"/>
          <w:sz w:val="22"/>
          <w:szCs w:val="22"/>
          <w:lang w:val="en-CA"/>
        </w:rPr>
      </w:pPr>
    </w:p>
    <w:p w:rsidR="00460796" w:rsidRDefault="00460796" w:rsidP="008B56B6">
      <w:pPr>
        <w:rPr>
          <w:rFonts w:ascii="Arial" w:hAnsi="Arial" w:cs="Arial"/>
          <w:sz w:val="22"/>
          <w:szCs w:val="22"/>
          <w:lang w:val="en-CA"/>
        </w:rPr>
      </w:pPr>
    </w:p>
    <w:p w:rsidR="00460796" w:rsidRDefault="00460796" w:rsidP="008B56B6">
      <w:pPr>
        <w:rPr>
          <w:rFonts w:ascii="Arial" w:hAnsi="Arial" w:cs="Arial"/>
          <w:sz w:val="22"/>
          <w:szCs w:val="22"/>
          <w:lang w:val="en-CA"/>
        </w:rPr>
      </w:pPr>
    </w:p>
    <w:p w:rsidR="00A3388D" w:rsidRDefault="00A3388D" w:rsidP="008B56B6">
      <w:pPr>
        <w:rPr>
          <w:rFonts w:ascii="Arial" w:hAnsi="Arial" w:cs="Arial"/>
          <w:sz w:val="22"/>
          <w:szCs w:val="22"/>
          <w:lang w:val="en-CA"/>
        </w:rPr>
      </w:pPr>
    </w:p>
    <w:p w:rsidR="00A3388D" w:rsidRDefault="00A3388D" w:rsidP="008B56B6">
      <w:pPr>
        <w:rPr>
          <w:rFonts w:ascii="Arial" w:hAnsi="Arial" w:cs="Arial"/>
          <w:sz w:val="22"/>
          <w:szCs w:val="22"/>
          <w:lang w:val="en-CA"/>
        </w:rPr>
      </w:pPr>
    </w:p>
    <w:p w:rsidR="00460796" w:rsidRPr="00952B8F" w:rsidRDefault="00460796" w:rsidP="008B56B6">
      <w:pPr>
        <w:rPr>
          <w:rFonts w:ascii="Arial" w:hAnsi="Arial" w:cs="Arial"/>
          <w:sz w:val="22"/>
          <w:szCs w:val="22"/>
          <w:lang w:val="en-CA"/>
        </w:rPr>
      </w:pPr>
    </w:p>
    <w:p w:rsidR="00DD560C" w:rsidRPr="00A3388D" w:rsidRDefault="00786775">
      <w:pPr>
        <w:pStyle w:val="Heading2"/>
        <w:numPr>
          <w:ilvl w:val="1"/>
          <w:numId w:val="100"/>
        </w:numPr>
        <w:rPr>
          <w:rFonts w:ascii="Arial" w:eastAsia="Times New Roman" w:hAnsi="Arial" w:cs="Arial"/>
          <w:color w:val="auto"/>
          <w:lang w:val="en-CA" w:eastAsia="en-CA"/>
        </w:rPr>
      </w:pPr>
      <w:bookmarkStart w:id="26" w:name="_Toc358319123"/>
      <w:r w:rsidRPr="00A3388D">
        <w:rPr>
          <w:rFonts w:ascii="Arial" w:eastAsia="Times New Roman" w:hAnsi="Arial" w:cs="Arial"/>
          <w:color w:val="auto"/>
          <w:lang w:val="en-CA" w:eastAsia="en-CA"/>
        </w:rPr>
        <w:t>Fences and Landscape Screens</w:t>
      </w:r>
      <w:bookmarkEnd w:id="26"/>
    </w:p>
    <w:p w:rsidR="00490101" w:rsidRPr="00952B8F" w:rsidRDefault="00490101" w:rsidP="00490101">
      <w:pPr>
        <w:rPr>
          <w:rFonts w:ascii="Arial" w:hAnsi="Arial" w:cs="Arial"/>
          <w:sz w:val="22"/>
          <w:szCs w:val="22"/>
          <w:lang w:val="en-CA" w:eastAsia="en-CA"/>
        </w:rPr>
      </w:pPr>
    </w:p>
    <w:p w:rsidR="00DB3BC3" w:rsidRPr="00952B8F" w:rsidRDefault="00DB3BC3" w:rsidP="00DB3BC3">
      <w:pPr>
        <w:pStyle w:val="ListParagraph"/>
        <w:numPr>
          <w:ilvl w:val="0"/>
          <w:numId w:val="8"/>
        </w:numPr>
        <w:rPr>
          <w:rFonts w:ascii="Arial" w:eastAsia="Times New Roman" w:hAnsi="Arial" w:cs="Arial"/>
          <w:sz w:val="22"/>
          <w:szCs w:val="22"/>
          <w:lang w:val="en-CA" w:eastAsia="en-CA"/>
        </w:rPr>
      </w:pPr>
      <w:r w:rsidRPr="00952B8F">
        <w:rPr>
          <w:rFonts w:ascii="Arial" w:hAnsi="Arial" w:cs="Arial"/>
          <w:spacing w:val="-2"/>
          <w:sz w:val="22"/>
          <w:szCs w:val="22"/>
          <w:lang w:val="en-CA"/>
        </w:rPr>
        <w:t>L</w:t>
      </w:r>
      <w:r w:rsidR="005468AB" w:rsidRPr="00952B8F">
        <w:rPr>
          <w:rFonts w:ascii="Arial" w:hAnsi="Arial" w:cs="Arial"/>
          <w:spacing w:val="-2"/>
          <w:sz w:val="22"/>
          <w:szCs w:val="22"/>
          <w:lang w:val="en-CA"/>
        </w:rPr>
        <w:t>andscape screens or fences may be sited on any portion of a</w:t>
      </w:r>
      <w:r w:rsidR="005468AB" w:rsidRPr="00952B8F">
        <w:rPr>
          <w:rFonts w:ascii="Arial" w:hAnsi="Arial" w:cs="Arial"/>
          <w:sz w:val="22"/>
          <w:szCs w:val="22"/>
          <w:lang w:val="en-CA"/>
        </w:rPr>
        <w:t xml:space="preserve"> lot.</w:t>
      </w:r>
    </w:p>
    <w:p w:rsidR="00490101" w:rsidRPr="00952B8F" w:rsidRDefault="00490101" w:rsidP="00490101">
      <w:pPr>
        <w:pStyle w:val="ListParagraph"/>
        <w:rPr>
          <w:rFonts w:ascii="Arial" w:eastAsia="Times New Roman" w:hAnsi="Arial" w:cs="Arial"/>
          <w:sz w:val="22"/>
          <w:szCs w:val="22"/>
          <w:lang w:val="en-CA" w:eastAsia="en-CA"/>
        </w:rPr>
      </w:pPr>
    </w:p>
    <w:p w:rsidR="005468AB" w:rsidRDefault="00745F2C" w:rsidP="00F1107A">
      <w:pPr>
        <w:pStyle w:val="ListParagraph"/>
        <w:numPr>
          <w:ilvl w:val="0"/>
          <w:numId w:val="8"/>
        </w:numPr>
        <w:tabs>
          <w:tab w:val="decimal" w:pos="252"/>
          <w:tab w:val="left" w:pos="1440"/>
          <w:tab w:val="left" w:pos="2160"/>
        </w:tabs>
        <w:ind w:right="144"/>
        <w:rPr>
          <w:rFonts w:ascii="Arial" w:hAnsi="Arial" w:cs="Arial"/>
          <w:sz w:val="22"/>
          <w:szCs w:val="22"/>
          <w:lang w:val="en-CA"/>
        </w:rPr>
      </w:pPr>
      <w:r w:rsidRPr="00952B8F">
        <w:rPr>
          <w:rFonts w:ascii="Arial" w:hAnsi="Arial" w:cs="Arial"/>
          <w:spacing w:val="-2"/>
          <w:sz w:val="22"/>
          <w:szCs w:val="22"/>
          <w:lang w:val="en-CA"/>
        </w:rPr>
        <w:t>L</w:t>
      </w:r>
      <w:r w:rsidR="005468AB" w:rsidRPr="00952B8F">
        <w:rPr>
          <w:rFonts w:ascii="Arial" w:hAnsi="Arial" w:cs="Arial"/>
          <w:spacing w:val="-2"/>
          <w:sz w:val="22"/>
          <w:szCs w:val="22"/>
          <w:lang w:val="en-CA"/>
        </w:rPr>
        <w:t>andscape screens or</w:t>
      </w:r>
      <w:r w:rsidR="005468AB" w:rsidRPr="00952B8F">
        <w:rPr>
          <w:rFonts w:ascii="Arial" w:hAnsi="Arial" w:cs="Arial"/>
          <w:sz w:val="22"/>
          <w:szCs w:val="22"/>
          <w:lang w:val="en-CA"/>
        </w:rPr>
        <w:t xml:space="preserve"> fences shall not exceed a height of 2</w:t>
      </w:r>
      <w:r w:rsidRPr="00952B8F">
        <w:rPr>
          <w:rFonts w:ascii="Arial" w:hAnsi="Arial" w:cs="Arial"/>
          <w:sz w:val="22"/>
          <w:szCs w:val="22"/>
          <w:lang w:val="en-CA"/>
        </w:rPr>
        <w:t>.0</w:t>
      </w:r>
      <w:r w:rsidR="005468AB" w:rsidRPr="00952B8F">
        <w:rPr>
          <w:rFonts w:ascii="Arial" w:hAnsi="Arial" w:cs="Arial"/>
          <w:sz w:val="22"/>
          <w:szCs w:val="22"/>
          <w:lang w:val="en-CA"/>
        </w:rPr>
        <w:t xml:space="preserve"> </w:t>
      </w:r>
      <w:r w:rsidR="005468AB" w:rsidRPr="00DB3BC3">
        <w:rPr>
          <w:rFonts w:ascii="Arial" w:hAnsi="Arial" w:cs="Arial"/>
          <w:sz w:val="22"/>
          <w:szCs w:val="22"/>
          <w:lang w:val="en-CA"/>
        </w:rPr>
        <w:t>metres</w:t>
      </w:r>
      <w:r w:rsidR="00FC4C80">
        <w:rPr>
          <w:rFonts w:ascii="Arial" w:hAnsi="Arial" w:cs="Arial"/>
          <w:sz w:val="22"/>
          <w:szCs w:val="22"/>
          <w:lang w:val="en-CA"/>
        </w:rPr>
        <w:t xml:space="preserve"> within</w:t>
      </w:r>
      <w:r w:rsidR="00952B8F" w:rsidRPr="00952B8F">
        <w:rPr>
          <w:rFonts w:ascii="Arial" w:hAnsi="Arial" w:cs="Arial"/>
          <w:sz w:val="22"/>
          <w:szCs w:val="22"/>
          <w:lang w:val="en-CA"/>
        </w:rPr>
        <w:t xml:space="preserve"> </w:t>
      </w:r>
      <w:r w:rsidR="00952B8F">
        <w:rPr>
          <w:rFonts w:ascii="Arial" w:hAnsi="Arial" w:cs="Arial"/>
          <w:sz w:val="22"/>
          <w:szCs w:val="22"/>
          <w:lang w:val="en-CA"/>
        </w:rPr>
        <w:t xml:space="preserve">the </w:t>
      </w:r>
      <w:r w:rsidR="00952B8F" w:rsidRPr="001D0B97">
        <w:rPr>
          <w:rFonts w:ascii="Arial" w:hAnsi="Arial" w:cs="Arial"/>
          <w:sz w:val="22"/>
          <w:szCs w:val="22"/>
          <w:lang w:val="en-CA"/>
        </w:rPr>
        <w:t>R-1, R-2, R-3</w:t>
      </w:r>
      <w:r w:rsidR="00952B8F">
        <w:rPr>
          <w:rFonts w:ascii="Arial" w:hAnsi="Arial" w:cs="Arial"/>
          <w:sz w:val="22"/>
          <w:szCs w:val="22"/>
          <w:lang w:val="en-CA"/>
        </w:rPr>
        <w:t xml:space="preserve"> and</w:t>
      </w:r>
      <w:r w:rsidR="00952B8F" w:rsidRPr="001D0B97">
        <w:rPr>
          <w:rFonts w:ascii="Arial" w:hAnsi="Arial" w:cs="Arial"/>
          <w:sz w:val="22"/>
          <w:szCs w:val="22"/>
          <w:lang w:val="en-CA"/>
        </w:rPr>
        <w:t xml:space="preserve"> C-</w:t>
      </w:r>
      <w:r w:rsidR="009C6F4C">
        <w:rPr>
          <w:rFonts w:ascii="Arial" w:hAnsi="Arial" w:cs="Arial"/>
          <w:sz w:val="22"/>
          <w:szCs w:val="22"/>
          <w:lang w:val="en-CA"/>
        </w:rPr>
        <w:t xml:space="preserve">2 </w:t>
      </w:r>
      <w:r w:rsidR="00FC4C80">
        <w:rPr>
          <w:rFonts w:ascii="Arial" w:hAnsi="Arial" w:cs="Arial"/>
          <w:sz w:val="22"/>
          <w:szCs w:val="22"/>
          <w:lang w:val="en-CA"/>
        </w:rPr>
        <w:t xml:space="preserve">zones. </w:t>
      </w:r>
    </w:p>
    <w:p w:rsidR="00490101" w:rsidRPr="00490101" w:rsidRDefault="00490101" w:rsidP="00490101">
      <w:pPr>
        <w:pStyle w:val="ListParagraph"/>
        <w:rPr>
          <w:rFonts w:ascii="Arial" w:hAnsi="Arial" w:cs="Arial"/>
          <w:sz w:val="22"/>
          <w:szCs w:val="22"/>
          <w:lang w:val="en-CA"/>
        </w:rPr>
      </w:pPr>
    </w:p>
    <w:p w:rsidR="00745F2C" w:rsidRPr="00DB3BC3" w:rsidRDefault="00FC4C80" w:rsidP="00F1107A">
      <w:pPr>
        <w:pStyle w:val="ListParagraph"/>
        <w:numPr>
          <w:ilvl w:val="0"/>
          <w:numId w:val="8"/>
        </w:numPr>
        <w:tabs>
          <w:tab w:val="decimal" w:pos="252"/>
          <w:tab w:val="left" w:pos="1440"/>
          <w:tab w:val="left" w:pos="2160"/>
        </w:tabs>
        <w:ind w:right="144"/>
        <w:rPr>
          <w:rFonts w:ascii="Arial" w:hAnsi="Arial" w:cs="Arial"/>
          <w:sz w:val="22"/>
          <w:szCs w:val="22"/>
          <w:lang w:val="en-CA"/>
        </w:rPr>
      </w:pPr>
      <w:r>
        <w:rPr>
          <w:rFonts w:ascii="Arial" w:hAnsi="Arial" w:cs="Arial"/>
          <w:sz w:val="22"/>
          <w:szCs w:val="22"/>
          <w:lang w:val="en-CA"/>
        </w:rPr>
        <w:t>In the M-1</w:t>
      </w:r>
      <w:r w:rsidR="000F7ADF">
        <w:rPr>
          <w:rFonts w:ascii="Arial" w:hAnsi="Arial" w:cs="Arial"/>
          <w:sz w:val="22"/>
          <w:szCs w:val="22"/>
          <w:lang w:val="en-CA"/>
        </w:rPr>
        <w:t>, M-2 and C-1</w:t>
      </w:r>
      <w:r w:rsidR="009C6F4C">
        <w:rPr>
          <w:rFonts w:ascii="Arial" w:hAnsi="Arial" w:cs="Arial"/>
          <w:sz w:val="22"/>
          <w:szCs w:val="22"/>
          <w:lang w:val="en-CA"/>
        </w:rPr>
        <w:t xml:space="preserve"> </w:t>
      </w:r>
      <w:r>
        <w:rPr>
          <w:rFonts w:ascii="Arial" w:hAnsi="Arial" w:cs="Arial"/>
          <w:sz w:val="22"/>
          <w:szCs w:val="22"/>
          <w:lang w:val="en-CA"/>
        </w:rPr>
        <w:t>zones, a</w:t>
      </w:r>
      <w:r w:rsidR="00745F2C" w:rsidRPr="00DB3BC3">
        <w:rPr>
          <w:rFonts w:ascii="Arial" w:hAnsi="Arial" w:cs="Arial"/>
          <w:sz w:val="22"/>
          <w:szCs w:val="22"/>
          <w:lang w:val="en-CA"/>
        </w:rPr>
        <w:t xml:space="preserve">ll </w:t>
      </w:r>
      <w:r w:rsidR="000F7ADF">
        <w:rPr>
          <w:rFonts w:ascii="Arial" w:hAnsi="Arial" w:cs="Arial"/>
          <w:sz w:val="22"/>
          <w:szCs w:val="22"/>
          <w:lang w:val="en-CA"/>
        </w:rPr>
        <w:t xml:space="preserve">shipping containers, </w:t>
      </w:r>
      <w:r w:rsidR="00745F2C" w:rsidRPr="00DB3BC3">
        <w:rPr>
          <w:rFonts w:ascii="Arial" w:hAnsi="Arial" w:cs="Arial"/>
          <w:sz w:val="22"/>
          <w:szCs w:val="22"/>
          <w:lang w:val="en-CA"/>
        </w:rPr>
        <w:t>outdoor industrial activity and outdoor industrial storage areas shall be enclosed by a landscape screen or tight board fence with a height</w:t>
      </w:r>
      <w:r>
        <w:rPr>
          <w:rFonts w:ascii="Arial" w:hAnsi="Arial" w:cs="Arial"/>
          <w:sz w:val="22"/>
          <w:szCs w:val="22"/>
          <w:lang w:val="en-CA"/>
        </w:rPr>
        <w:t xml:space="preserve"> not less than</w:t>
      </w:r>
      <w:r w:rsidR="00745F2C" w:rsidRPr="00DB3BC3">
        <w:rPr>
          <w:rFonts w:ascii="Arial" w:hAnsi="Arial" w:cs="Arial"/>
          <w:sz w:val="22"/>
          <w:szCs w:val="22"/>
          <w:lang w:val="en-CA"/>
        </w:rPr>
        <w:t xml:space="preserve"> 2.0 metres</w:t>
      </w:r>
      <w:r w:rsidR="0012651F">
        <w:rPr>
          <w:rFonts w:ascii="Arial" w:hAnsi="Arial" w:cs="Arial"/>
          <w:sz w:val="22"/>
          <w:szCs w:val="22"/>
          <w:lang w:val="en-CA"/>
        </w:rPr>
        <w:t>.</w:t>
      </w:r>
    </w:p>
    <w:p w:rsidR="0039571F" w:rsidRPr="005468AB" w:rsidRDefault="0039571F" w:rsidP="00020CAD">
      <w:pPr>
        <w:widowControl/>
        <w:autoSpaceDE/>
        <w:autoSpaceDN/>
        <w:rPr>
          <w:rFonts w:ascii="Arial" w:eastAsia="Times New Roman" w:hAnsi="Arial" w:cs="Arial"/>
          <w:sz w:val="22"/>
          <w:szCs w:val="22"/>
          <w:lang w:val="en-CA" w:eastAsia="en-CA"/>
        </w:rPr>
      </w:pPr>
    </w:p>
    <w:p w:rsidR="00DD560C" w:rsidRDefault="0080222D">
      <w:pPr>
        <w:pStyle w:val="Heading2"/>
        <w:numPr>
          <w:ilvl w:val="1"/>
          <w:numId w:val="100"/>
        </w:numPr>
        <w:rPr>
          <w:rFonts w:ascii="Arial" w:eastAsia="Times New Roman" w:hAnsi="Arial" w:cs="Arial"/>
          <w:color w:val="auto"/>
          <w:lang w:val="en-CA" w:eastAsia="en-CA"/>
        </w:rPr>
      </w:pPr>
      <w:bookmarkStart w:id="27" w:name="_Toc358319124"/>
      <w:r w:rsidRPr="0039571F">
        <w:rPr>
          <w:rFonts w:ascii="Arial" w:eastAsia="Times New Roman" w:hAnsi="Arial" w:cs="Arial"/>
          <w:color w:val="auto"/>
          <w:lang w:val="en-CA" w:eastAsia="en-CA"/>
        </w:rPr>
        <w:t>U</w:t>
      </w:r>
      <w:r w:rsidR="001D3AB3">
        <w:rPr>
          <w:rFonts w:ascii="Arial" w:eastAsia="Times New Roman" w:hAnsi="Arial" w:cs="Arial"/>
          <w:color w:val="auto"/>
          <w:lang w:val="en-CA" w:eastAsia="en-CA"/>
        </w:rPr>
        <w:t>ses Pe</w:t>
      </w:r>
      <w:r w:rsidRPr="0039571F">
        <w:rPr>
          <w:rFonts w:ascii="Arial" w:eastAsia="Times New Roman" w:hAnsi="Arial" w:cs="Arial"/>
          <w:color w:val="auto"/>
          <w:lang w:val="en-CA" w:eastAsia="en-CA"/>
        </w:rPr>
        <w:t xml:space="preserve">rmitted in All </w:t>
      </w:r>
      <w:r w:rsidR="004B4CA8">
        <w:rPr>
          <w:rFonts w:ascii="Arial" w:eastAsia="Times New Roman" w:hAnsi="Arial" w:cs="Arial"/>
          <w:color w:val="auto"/>
          <w:lang w:val="en-CA" w:eastAsia="en-CA"/>
        </w:rPr>
        <w:t>Z</w:t>
      </w:r>
      <w:r w:rsidRPr="0039571F">
        <w:rPr>
          <w:rFonts w:ascii="Arial" w:eastAsia="Times New Roman" w:hAnsi="Arial" w:cs="Arial"/>
          <w:color w:val="auto"/>
          <w:lang w:val="en-CA" w:eastAsia="en-CA"/>
        </w:rPr>
        <w:t>ones</w:t>
      </w:r>
      <w:bookmarkEnd w:id="27"/>
    </w:p>
    <w:p w:rsidR="00490101" w:rsidRPr="00490101" w:rsidRDefault="00490101" w:rsidP="00490101">
      <w:pPr>
        <w:pStyle w:val="ListParagraph"/>
        <w:rPr>
          <w:lang w:val="en-CA" w:eastAsia="en-CA"/>
        </w:rPr>
      </w:pPr>
    </w:p>
    <w:p w:rsidR="005468AB" w:rsidRPr="005468AB" w:rsidRDefault="005468AB" w:rsidP="00F1107A">
      <w:pPr>
        <w:pStyle w:val="ListParagraph"/>
        <w:numPr>
          <w:ilvl w:val="0"/>
          <w:numId w:val="11"/>
        </w:numPr>
        <w:rPr>
          <w:rFonts w:ascii="Arial" w:hAnsi="Arial" w:cs="Arial"/>
          <w:sz w:val="22"/>
          <w:szCs w:val="22"/>
          <w:lang w:val="en-CA"/>
        </w:rPr>
      </w:pPr>
      <w:r w:rsidRPr="005468AB">
        <w:rPr>
          <w:rFonts w:ascii="Arial" w:hAnsi="Arial" w:cs="Arial"/>
          <w:sz w:val="22"/>
          <w:szCs w:val="22"/>
          <w:lang w:val="en-CA"/>
        </w:rPr>
        <w:t>The following uses shall be permitted in any zone:</w:t>
      </w:r>
    </w:p>
    <w:p w:rsidR="0029420E" w:rsidRPr="00A9551D" w:rsidRDefault="0029420E" w:rsidP="0029420E">
      <w:pPr>
        <w:pStyle w:val="ListParagraph"/>
        <w:numPr>
          <w:ilvl w:val="0"/>
          <w:numId w:val="10"/>
        </w:numPr>
        <w:rPr>
          <w:rFonts w:ascii="Arial" w:hAnsi="Arial" w:cs="Arial"/>
          <w:bCs/>
          <w:sz w:val="22"/>
          <w:szCs w:val="22"/>
          <w:lang w:val="en-CA"/>
        </w:rPr>
      </w:pPr>
      <w:r w:rsidRPr="00A9551D">
        <w:rPr>
          <w:rFonts w:ascii="Arial" w:hAnsi="Arial" w:cs="Arial"/>
          <w:sz w:val="22"/>
          <w:szCs w:val="22"/>
          <w:lang w:val="en-CA"/>
        </w:rPr>
        <w:t>Bicycle parking areas;</w:t>
      </w:r>
    </w:p>
    <w:p w:rsidR="0029420E" w:rsidRPr="0029420E" w:rsidRDefault="0029420E" w:rsidP="0029420E">
      <w:pPr>
        <w:pStyle w:val="ListParagraph"/>
        <w:numPr>
          <w:ilvl w:val="0"/>
          <w:numId w:val="10"/>
        </w:numPr>
        <w:rPr>
          <w:rFonts w:ascii="Arial" w:hAnsi="Arial" w:cs="Arial"/>
          <w:bCs/>
          <w:sz w:val="22"/>
          <w:szCs w:val="22"/>
          <w:lang w:val="en-CA"/>
        </w:rPr>
      </w:pPr>
      <w:r w:rsidRPr="00A9551D">
        <w:rPr>
          <w:rFonts w:ascii="Arial" w:hAnsi="Arial" w:cs="Arial"/>
          <w:sz w:val="22"/>
          <w:szCs w:val="22"/>
          <w:lang w:val="en-CA"/>
        </w:rPr>
        <w:t xml:space="preserve">Community </w:t>
      </w:r>
      <w:r w:rsidR="009C6F4C">
        <w:rPr>
          <w:rFonts w:ascii="Arial" w:hAnsi="Arial" w:cs="Arial"/>
          <w:sz w:val="22"/>
          <w:szCs w:val="22"/>
          <w:lang w:val="en-CA"/>
        </w:rPr>
        <w:t>G</w:t>
      </w:r>
      <w:r w:rsidRPr="00A9551D">
        <w:rPr>
          <w:rFonts w:ascii="Arial" w:hAnsi="Arial" w:cs="Arial"/>
          <w:sz w:val="22"/>
          <w:szCs w:val="22"/>
          <w:lang w:val="en-CA"/>
        </w:rPr>
        <w:t>ardens</w:t>
      </w:r>
      <w:r>
        <w:rPr>
          <w:rFonts w:ascii="Arial" w:hAnsi="Arial" w:cs="Arial"/>
          <w:sz w:val="22"/>
          <w:szCs w:val="22"/>
          <w:lang w:val="en-CA"/>
        </w:rPr>
        <w:t>;</w:t>
      </w:r>
    </w:p>
    <w:p w:rsidR="0029420E" w:rsidRPr="0029420E" w:rsidRDefault="0029420E" w:rsidP="0029420E">
      <w:pPr>
        <w:pStyle w:val="ListParagraph"/>
        <w:numPr>
          <w:ilvl w:val="0"/>
          <w:numId w:val="10"/>
        </w:numPr>
        <w:rPr>
          <w:rFonts w:ascii="Arial" w:hAnsi="Arial" w:cs="Arial"/>
          <w:bCs/>
          <w:sz w:val="22"/>
          <w:szCs w:val="22"/>
          <w:lang w:val="en-CA"/>
        </w:rPr>
      </w:pPr>
      <w:r w:rsidRPr="0029420E">
        <w:rPr>
          <w:rFonts w:ascii="Arial" w:hAnsi="Arial" w:cs="Arial"/>
          <w:sz w:val="22"/>
          <w:szCs w:val="22"/>
          <w:lang w:val="en-CA"/>
        </w:rPr>
        <w:t>Parks, Playgrounds and Trails</w:t>
      </w:r>
      <w:r>
        <w:rPr>
          <w:rFonts w:ascii="Arial" w:hAnsi="Arial" w:cs="Arial"/>
          <w:sz w:val="22"/>
          <w:szCs w:val="22"/>
          <w:lang w:val="en-CA"/>
        </w:rPr>
        <w:t>;</w:t>
      </w:r>
    </w:p>
    <w:p w:rsidR="009C6F4C" w:rsidRPr="009C6F4C" w:rsidRDefault="005468AB" w:rsidP="00F1107A">
      <w:pPr>
        <w:pStyle w:val="ListParagraph"/>
        <w:numPr>
          <w:ilvl w:val="0"/>
          <w:numId w:val="10"/>
        </w:numPr>
        <w:rPr>
          <w:rFonts w:ascii="Arial" w:hAnsi="Arial" w:cs="Arial"/>
          <w:bCs/>
          <w:sz w:val="22"/>
          <w:szCs w:val="22"/>
          <w:lang w:val="en-CA"/>
        </w:rPr>
      </w:pPr>
      <w:r w:rsidRPr="005468AB">
        <w:rPr>
          <w:rFonts w:ascii="Arial" w:hAnsi="Arial" w:cs="Arial"/>
          <w:sz w:val="22"/>
          <w:szCs w:val="22"/>
          <w:lang w:val="en-CA"/>
        </w:rPr>
        <w:t>Unattended Public Utility Buildings and Structures</w:t>
      </w:r>
    </w:p>
    <w:p w:rsidR="009C6F4C" w:rsidRPr="009C6F4C" w:rsidRDefault="009C6F4C" w:rsidP="00F1107A">
      <w:pPr>
        <w:pStyle w:val="ListParagraph"/>
        <w:numPr>
          <w:ilvl w:val="0"/>
          <w:numId w:val="10"/>
        </w:numPr>
        <w:rPr>
          <w:rFonts w:ascii="Arial" w:hAnsi="Arial" w:cs="Arial"/>
          <w:bCs/>
          <w:sz w:val="22"/>
          <w:szCs w:val="22"/>
          <w:lang w:val="en-CA"/>
        </w:rPr>
      </w:pPr>
      <w:r>
        <w:rPr>
          <w:rFonts w:ascii="Arial" w:hAnsi="Arial" w:cs="Arial"/>
          <w:sz w:val="22"/>
          <w:szCs w:val="22"/>
          <w:lang w:val="en-CA"/>
        </w:rPr>
        <w:t>Public Highways</w:t>
      </w:r>
    </w:p>
    <w:p w:rsidR="009C6F4C" w:rsidRPr="009C6F4C" w:rsidRDefault="009C6F4C" w:rsidP="00F1107A">
      <w:pPr>
        <w:pStyle w:val="ListParagraph"/>
        <w:numPr>
          <w:ilvl w:val="0"/>
          <w:numId w:val="10"/>
        </w:numPr>
        <w:rPr>
          <w:rFonts w:ascii="Arial" w:hAnsi="Arial" w:cs="Arial"/>
          <w:bCs/>
          <w:sz w:val="22"/>
          <w:szCs w:val="22"/>
          <w:lang w:val="en-CA"/>
        </w:rPr>
      </w:pPr>
      <w:r>
        <w:rPr>
          <w:rFonts w:ascii="Arial" w:hAnsi="Arial" w:cs="Arial"/>
          <w:sz w:val="22"/>
          <w:szCs w:val="22"/>
          <w:lang w:val="en-CA"/>
        </w:rPr>
        <w:t>Underground Utilities</w:t>
      </w:r>
    </w:p>
    <w:p w:rsidR="00D8526B" w:rsidRPr="00D8526B" w:rsidRDefault="009C6F4C" w:rsidP="00F1107A">
      <w:pPr>
        <w:pStyle w:val="ListParagraph"/>
        <w:numPr>
          <w:ilvl w:val="0"/>
          <w:numId w:val="10"/>
        </w:numPr>
        <w:rPr>
          <w:rFonts w:ascii="Arial" w:hAnsi="Arial" w:cs="Arial"/>
          <w:bCs/>
          <w:sz w:val="22"/>
          <w:szCs w:val="22"/>
          <w:lang w:val="en-CA"/>
        </w:rPr>
      </w:pPr>
      <w:r>
        <w:rPr>
          <w:rFonts w:ascii="Arial" w:hAnsi="Arial" w:cs="Arial"/>
          <w:sz w:val="22"/>
          <w:szCs w:val="22"/>
          <w:lang w:val="en-CA"/>
        </w:rPr>
        <w:t>Water Supply Facilities</w:t>
      </w:r>
      <w:r w:rsidR="0029420E">
        <w:rPr>
          <w:rFonts w:ascii="Arial" w:hAnsi="Arial" w:cs="Arial"/>
          <w:sz w:val="22"/>
          <w:szCs w:val="22"/>
          <w:lang w:val="en-CA"/>
        </w:rPr>
        <w:t>.</w:t>
      </w:r>
    </w:p>
    <w:p w:rsidR="0080222D" w:rsidRPr="0039571F" w:rsidRDefault="00EB3ADC" w:rsidP="0039571F">
      <w:pPr>
        <w:pStyle w:val="Heading2"/>
        <w:rPr>
          <w:rFonts w:ascii="Arial" w:eastAsia="Times New Roman" w:hAnsi="Arial" w:cs="Arial"/>
          <w:color w:val="auto"/>
          <w:lang w:val="en-CA" w:eastAsia="en-CA"/>
        </w:rPr>
      </w:pPr>
      <w:bookmarkStart w:id="28" w:name="_Toc358319125"/>
      <w:r w:rsidRPr="0039571F">
        <w:rPr>
          <w:rFonts w:ascii="Arial" w:eastAsia="Times New Roman" w:hAnsi="Arial" w:cs="Arial"/>
          <w:color w:val="auto"/>
          <w:lang w:val="en-CA" w:eastAsia="en-CA"/>
        </w:rPr>
        <w:t>4.1</w:t>
      </w:r>
      <w:r w:rsidR="000F7ADF">
        <w:rPr>
          <w:rFonts w:ascii="Arial" w:eastAsia="Times New Roman" w:hAnsi="Arial" w:cs="Arial"/>
          <w:color w:val="auto"/>
          <w:lang w:val="en-CA" w:eastAsia="en-CA"/>
        </w:rPr>
        <w:t>3</w:t>
      </w:r>
      <w:r w:rsidR="00796325">
        <w:rPr>
          <w:rFonts w:ascii="Arial" w:eastAsia="Times New Roman" w:hAnsi="Arial" w:cs="Arial"/>
          <w:color w:val="auto"/>
          <w:lang w:val="en-CA" w:eastAsia="en-CA"/>
        </w:rPr>
        <w:tab/>
      </w:r>
      <w:r w:rsidR="0080222D" w:rsidRPr="0039571F">
        <w:rPr>
          <w:rFonts w:ascii="Arial" w:eastAsia="Times New Roman" w:hAnsi="Arial" w:cs="Arial"/>
          <w:color w:val="auto"/>
          <w:lang w:val="en-CA" w:eastAsia="en-CA"/>
        </w:rPr>
        <w:t>Temporary Buildings</w:t>
      </w:r>
      <w:r w:rsidR="001D3AB3">
        <w:rPr>
          <w:rFonts w:ascii="Arial" w:eastAsia="Times New Roman" w:hAnsi="Arial" w:cs="Arial"/>
          <w:color w:val="auto"/>
          <w:lang w:val="en-CA" w:eastAsia="en-CA"/>
        </w:rPr>
        <w:t xml:space="preserve"> or Structures</w:t>
      </w:r>
      <w:bookmarkEnd w:id="28"/>
    </w:p>
    <w:p w:rsidR="00724320" w:rsidRPr="00EA695E" w:rsidRDefault="00724320" w:rsidP="00724320">
      <w:pPr>
        <w:rPr>
          <w:rFonts w:ascii="Arial" w:hAnsi="Arial" w:cs="Arial"/>
          <w:sz w:val="22"/>
          <w:szCs w:val="22"/>
          <w:lang w:val="en-CA"/>
        </w:rPr>
      </w:pPr>
    </w:p>
    <w:p w:rsidR="00DD560C" w:rsidRDefault="00EA695E">
      <w:pPr>
        <w:pStyle w:val="ListParagraph"/>
        <w:numPr>
          <w:ilvl w:val="0"/>
          <w:numId w:val="94"/>
        </w:numPr>
        <w:tabs>
          <w:tab w:val="left" w:pos="1134"/>
          <w:tab w:val="left" w:pos="1440"/>
        </w:tabs>
        <w:rPr>
          <w:rFonts w:ascii="Arial" w:hAnsi="Arial" w:cs="Arial"/>
          <w:sz w:val="22"/>
          <w:szCs w:val="22"/>
          <w:lang w:val="en-CA"/>
        </w:rPr>
      </w:pPr>
      <w:r w:rsidRPr="00490101">
        <w:rPr>
          <w:rFonts w:ascii="Arial" w:hAnsi="Arial" w:cs="Arial"/>
          <w:sz w:val="22"/>
          <w:szCs w:val="22"/>
          <w:lang w:val="en-CA"/>
        </w:rPr>
        <w:t xml:space="preserve">Temporary buildings </w:t>
      </w:r>
      <w:r w:rsidR="001D3AB3" w:rsidRPr="00490101">
        <w:rPr>
          <w:rFonts w:ascii="Arial" w:hAnsi="Arial" w:cs="Arial"/>
          <w:sz w:val="22"/>
          <w:szCs w:val="22"/>
          <w:lang w:val="en-CA"/>
        </w:rPr>
        <w:t>or</w:t>
      </w:r>
      <w:r w:rsidRPr="00490101">
        <w:rPr>
          <w:rFonts w:ascii="Arial" w:hAnsi="Arial" w:cs="Arial"/>
          <w:sz w:val="22"/>
          <w:szCs w:val="22"/>
          <w:lang w:val="en-CA"/>
        </w:rPr>
        <w:t xml:space="preserve"> structures </w:t>
      </w:r>
      <w:r w:rsidR="000177A3" w:rsidRPr="00490101">
        <w:rPr>
          <w:rFonts w:ascii="Arial" w:hAnsi="Arial" w:cs="Arial"/>
          <w:sz w:val="22"/>
          <w:szCs w:val="22"/>
          <w:lang w:val="en-CA"/>
        </w:rPr>
        <w:t xml:space="preserve">that </w:t>
      </w:r>
      <w:r w:rsidR="00724320" w:rsidRPr="00490101">
        <w:rPr>
          <w:rFonts w:ascii="Arial" w:hAnsi="Arial" w:cs="Arial"/>
          <w:sz w:val="22"/>
          <w:szCs w:val="22"/>
          <w:lang w:val="en-CA"/>
        </w:rPr>
        <w:t xml:space="preserve">are erected for the purpose of providing temporary office space, shelter </w:t>
      </w:r>
      <w:r w:rsidR="000177A3" w:rsidRPr="00490101">
        <w:rPr>
          <w:rFonts w:ascii="Arial" w:hAnsi="Arial" w:cs="Arial"/>
          <w:sz w:val="22"/>
          <w:szCs w:val="22"/>
          <w:lang w:val="en-CA"/>
        </w:rPr>
        <w:t xml:space="preserve">and </w:t>
      </w:r>
      <w:r w:rsidR="00724320" w:rsidRPr="00490101">
        <w:rPr>
          <w:rFonts w:ascii="Arial" w:hAnsi="Arial" w:cs="Arial"/>
          <w:sz w:val="22"/>
          <w:szCs w:val="22"/>
          <w:lang w:val="en-CA"/>
        </w:rPr>
        <w:t xml:space="preserve">accommodation for construction crews or </w:t>
      </w:r>
      <w:r w:rsidR="000177A3" w:rsidRPr="00490101">
        <w:rPr>
          <w:rFonts w:ascii="Arial" w:hAnsi="Arial" w:cs="Arial"/>
          <w:sz w:val="22"/>
          <w:szCs w:val="22"/>
          <w:lang w:val="en-CA"/>
        </w:rPr>
        <w:t xml:space="preserve">for the </w:t>
      </w:r>
      <w:r w:rsidR="00724320" w:rsidRPr="00490101">
        <w:rPr>
          <w:rFonts w:ascii="Arial" w:hAnsi="Arial" w:cs="Arial"/>
          <w:sz w:val="22"/>
          <w:szCs w:val="22"/>
          <w:lang w:val="en-CA"/>
        </w:rPr>
        <w:t>storage of materials</w:t>
      </w:r>
      <w:r w:rsidR="000177A3" w:rsidRPr="00490101">
        <w:rPr>
          <w:rFonts w:ascii="Arial" w:hAnsi="Arial" w:cs="Arial"/>
          <w:sz w:val="22"/>
          <w:szCs w:val="22"/>
          <w:lang w:val="en-CA"/>
        </w:rPr>
        <w:t>,</w:t>
      </w:r>
      <w:r w:rsidR="00724320" w:rsidRPr="00490101">
        <w:rPr>
          <w:rFonts w:ascii="Arial" w:hAnsi="Arial" w:cs="Arial"/>
          <w:sz w:val="22"/>
          <w:szCs w:val="22"/>
          <w:lang w:val="en-CA"/>
        </w:rPr>
        <w:t xml:space="preserve"> </w:t>
      </w:r>
      <w:r w:rsidR="001D3AB3" w:rsidRPr="00490101">
        <w:rPr>
          <w:rFonts w:ascii="Arial" w:hAnsi="Arial" w:cs="Arial"/>
          <w:sz w:val="22"/>
          <w:szCs w:val="22"/>
          <w:lang w:val="en-CA"/>
        </w:rPr>
        <w:t xml:space="preserve">and that are incidental to </w:t>
      </w:r>
      <w:r w:rsidR="00724320" w:rsidRPr="00490101">
        <w:rPr>
          <w:rFonts w:ascii="Arial" w:hAnsi="Arial" w:cs="Arial"/>
          <w:sz w:val="22"/>
          <w:szCs w:val="22"/>
          <w:lang w:val="en-CA"/>
        </w:rPr>
        <w:t xml:space="preserve">the </w:t>
      </w:r>
      <w:r w:rsidR="001D3AB3" w:rsidRPr="00490101">
        <w:rPr>
          <w:rFonts w:ascii="Arial" w:hAnsi="Arial" w:cs="Arial"/>
          <w:sz w:val="22"/>
          <w:szCs w:val="22"/>
          <w:lang w:val="en-CA"/>
        </w:rPr>
        <w:t xml:space="preserve">erection, maintenance, alteration or </w:t>
      </w:r>
      <w:r w:rsidR="00724320" w:rsidRPr="00490101">
        <w:rPr>
          <w:rFonts w:ascii="Arial" w:hAnsi="Arial" w:cs="Arial"/>
          <w:sz w:val="22"/>
          <w:szCs w:val="22"/>
          <w:lang w:val="en-CA"/>
        </w:rPr>
        <w:t>construction of any essential utility service, building or structure</w:t>
      </w:r>
      <w:r w:rsidR="000177A3" w:rsidRPr="00490101">
        <w:rPr>
          <w:rFonts w:ascii="Arial" w:hAnsi="Arial" w:cs="Arial"/>
          <w:sz w:val="22"/>
          <w:szCs w:val="22"/>
          <w:lang w:val="en-CA"/>
        </w:rPr>
        <w:t>,</w:t>
      </w:r>
      <w:r w:rsidR="00724320" w:rsidRPr="00490101">
        <w:rPr>
          <w:rFonts w:ascii="Arial" w:hAnsi="Arial" w:cs="Arial"/>
          <w:sz w:val="22"/>
          <w:szCs w:val="22"/>
          <w:lang w:val="en-CA"/>
        </w:rPr>
        <w:t xml:space="preserve"> for which a required building permit has been obtained, </w:t>
      </w:r>
      <w:r w:rsidR="009C6F4C">
        <w:rPr>
          <w:rFonts w:ascii="Arial" w:hAnsi="Arial" w:cs="Arial"/>
          <w:sz w:val="22"/>
          <w:szCs w:val="22"/>
          <w:lang w:val="en-CA"/>
        </w:rPr>
        <w:t>are</w:t>
      </w:r>
      <w:r w:rsidR="00724320" w:rsidRPr="00490101">
        <w:rPr>
          <w:rFonts w:ascii="Arial" w:hAnsi="Arial" w:cs="Arial"/>
          <w:sz w:val="22"/>
          <w:szCs w:val="22"/>
          <w:lang w:val="en-CA"/>
        </w:rPr>
        <w:t xml:space="preserve"> permitted in all zones</w:t>
      </w:r>
      <w:r w:rsidR="000177A3" w:rsidRPr="00490101">
        <w:rPr>
          <w:rFonts w:ascii="Arial" w:hAnsi="Arial" w:cs="Arial"/>
          <w:sz w:val="22"/>
          <w:szCs w:val="22"/>
          <w:lang w:val="en-CA"/>
        </w:rPr>
        <w:t>,</w:t>
      </w:r>
      <w:r w:rsidR="00724320" w:rsidRPr="00490101">
        <w:rPr>
          <w:rFonts w:ascii="Arial" w:hAnsi="Arial" w:cs="Arial"/>
          <w:sz w:val="22"/>
          <w:szCs w:val="22"/>
          <w:lang w:val="en-CA"/>
        </w:rPr>
        <w:t xml:space="preserve"> provided that the temporary building or structure is removed within 30 days of project completion or </w:t>
      </w:r>
      <w:r w:rsidR="001D3AB3" w:rsidRPr="00490101">
        <w:rPr>
          <w:rFonts w:ascii="Arial" w:hAnsi="Arial" w:cs="Arial"/>
          <w:sz w:val="22"/>
          <w:szCs w:val="22"/>
          <w:lang w:val="en-CA"/>
        </w:rPr>
        <w:t xml:space="preserve">within </w:t>
      </w:r>
      <w:r w:rsidR="00724320" w:rsidRPr="00490101">
        <w:rPr>
          <w:rFonts w:ascii="Arial" w:hAnsi="Arial" w:cs="Arial"/>
          <w:sz w:val="22"/>
          <w:szCs w:val="22"/>
          <w:lang w:val="en-CA"/>
        </w:rPr>
        <w:t xml:space="preserve">one year following the </w:t>
      </w:r>
      <w:r w:rsidR="009C6F4C">
        <w:rPr>
          <w:rFonts w:ascii="Arial" w:hAnsi="Arial" w:cs="Arial"/>
          <w:sz w:val="22"/>
          <w:szCs w:val="22"/>
          <w:lang w:val="en-CA"/>
        </w:rPr>
        <w:t xml:space="preserve">erection of the temporary building or structure, whichever is the lesser period. </w:t>
      </w:r>
    </w:p>
    <w:p w:rsidR="00DD560C" w:rsidRDefault="00320EF1">
      <w:pPr>
        <w:pStyle w:val="Heading2"/>
        <w:numPr>
          <w:ilvl w:val="1"/>
          <w:numId w:val="101"/>
        </w:numPr>
        <w:rPr>
          <w:rFonts w:ascii="Arial" w:eastAsia="Times New Roman" w:hAnsi="Arial" w:cs="Arial"/>
          <w:color w:val="auto"/>
          <w:lang w:val="en-CA" w:eastAsia="en-CA"/>
        </w:rPr>
      </w:pPr>
      <w:bookmarkStart w:id="29" w:name="_Toc358319126"/>
      <w:r w:rsidRPr="0039571F">
        <w:rPr>
          <w:rFonts w:ascii="Arial" w:eastAsia="Times New Roman" w:hAnsi="Arial" w:cs="Arial"/>
          <w:color w:val="auto"/>
          <w:lang w:val="en-CA" w:eastAsia="en-CA"/>
        </w:rPr>
        <w:t xml:space="preserve">Temporary </w:t>
      </w:r>
      <w:r>
        <w:rPr>
          <w:rFonts w:ascii="Arial" w:eastAsia="Times New Roman" w:hAnsi="Arial" w:cs="Arial"/>
          <w:color w:val="auto"/>
          <w:lang w:val="en-CA" w:eastAsia="en-CA"/>
        </w:rPr>
        <w:t>Residential Use</w:t>
      </w:r>
      <w:bookmarkEnd w:id="29"/>
    </w:p>
    <w:p w:rsidR="00490101" w:rsidRPr="00490101" w:rsidRDefault="00490101" w:rsidP="00490101">
      <w:pPr>
        <w:rPr>
          <w:lang w:val="en-CA" w:eastAsia="en-CA"/>
        </w:rPr>
      </w:pPr>
    </w:p>
    <w:p w:rsidR="009C6F4C" w:rsidRDefault="00320EF1" w:rsidP="009C6F4C">
      <w:pPr>
        <w:pStyle w:val="ListParagraph"/>
        <w:numPr>
          <w:ilvl w:val="0"/>
          <w:numId w:val="75"/>
        </w:numPr>
        <w:rPr>
          <w:rFonts w:ascii="Arial" w:hAnsi="Arial" w:cs="Arial"/>
          <w:sz w:val="22"/>
          <w:szCs w:val="22"/>
          <w:lang w:val="en-CA"/>
        </w:rPr>
      </w:pPr>
      <w:r w:rsidRPr="000177A3">
        <w:rPr>
          <w:rFonts w:ascii="Arial" w:hAnsi="Arial" w:cs="Arial"/>
          <w:sz w:val="22"/>
          <w:szCs w:val="22"/>
          <w:lang w:val="en-CA"/>
        </w:rPr>
        <w:t>Unless specifically permitted in this Bylaw</w:t>
      </w:r>
      <w:r w:rsidR="009C6F4C">
        <w:rPr>
          <w:rFonts w:ascii="Arial" w:hAnsi="Arial" w:cs="Arial"/>
          <w:sz w:val="22"/>
          <w:szCs w:val="22"/>
          <w:lang w:val="en-CA"/>
        </w:rPr>
        <w:t>,</w:t>
      </w:r>
      <w:r w:rsidR="00EF6434">
        <w:rPr>
          <w:rFonts w:ascii="Arial" w:hAnsi="Arial" w:cs="Arial"/>
          <w:sz w:val="22"/>
          <w:szCs w:val="22"/>
          <w:lang w:val="en-CA"/>
        </w:rPr>
        <w:t xml:space="preserve"> </w:t>
      </w:r>
      <w:r w:rsidRPr="000177A3">
        <w:rPr>
          <w:rFonts w:ascii="Arial" w:hAnsi="Arial" w:cs="Arial"/>
          <w:sz w:val="22"/>
          <w:szCs w:val="22"/>
          <w:lang w:val="en-CA"/>
        </w:rPr>
        <w:t xml:space="preserve">the use of any </w:t>
      </w:r>
      <w:r w:rsidR="009C6F4C">
        <w:rPr>
          <w:rFonts w:ascii="Arial" w:hAnsi="Arial" w:cs="Arial"/>
          <w:sz w:val="22"/>
          <w:szCs w:val="22"/>
          <w:lang w:val="en-CA"/>
        </w:rPr>
        <w:t>lot</w:t>
      </w:r>
      <w:r w:rsidRPr="000177A3">
        <w:rPr>
          <w:rFonts w:ascii="Arial" w:hAnsi="Arial" w:cs="Arial"/>
          <w:sz w:val="22"/>
          <w:szCs w:val="22"/>
          <w:lang w:val="en-CA"/>
        </w:rPr>
        <w:t xml:space="preserve"> for camp</w:t>
      </w:r>
      <w:r w:rsidR="009C6F4C">
        <w:rPr>
          <w:rFonts w:ascii="Arial" w:hAnsi="Arial" w:cs="Arial"/>
          <w:sz w:val="22"/>
          <w:szCs w:val="22"/>
          <w:lang w:val="en-CA"/>
        </w:rPr>
        <w:t xml:space="preserve">ing or campground purposes </w:t>
      </w:r>
      <w:r w:rsidRPr="000177A3">
        <w:rPr>
          <w:rFonts w:ascii="Arial" w:hAnsi="Arial" w:cs="Arial"/>
          <w:sz w:val="22"/>
          <w:szCs w:val="22"/>
          <w:lang w:val="en-CA"/>
        </w:rPr>
        <w:t>is prohibited</w:t>
      </w:r>
      <w:r w:rsidR="009C6F4C">
        <w:rPr>
          <w:rFonts w:ascii="Arial" w:hAnsi="Arial" w:cs="Arial"/>
          <w:sz w:val="22"/>
          <w:szCs w:val="22"/>
          <w:lang w:val="en-CA"/>
        </w:rPr>
        <w:t>.</w:t>
      </w:r>
    </w:p>
    <w:p w:rsidR="009C6F4C" w:rsidRPr="009C6F4C" w:rsidRDefault="009C6F4C" w:rsidP="009C6F4C">
      <w:pPr>
        <w:pStyle w:val="ListParagraph"/>
        <w:rPr>
          <w:rFonts w:ascii="Arial" w:hAnsi="Arial" w:cs="Arial"/>
          <w:sz w:val="22"/>
          <w:szCs w:val="22"/>
          <w:lang w:val="en-CA"/>
        </w:rPr>
      </w:pPr>
    </w:p>
    <w:p w:rsidR="00490101" w:rsidRDefault="009C6F4C" w:rsidP="009C6F4C">
      <w:pPr>
        <w:pStyle w:val="ListParagraph"/>
        <w:numPr>
          <w:ilvl w:val="0"/>
          <w:numId w:val="75"/>
        </w:numPr>
        <w:rPr>
          <w:rFonts w:ascii="Arial" w:hAnsi="Arial" w:cs="Arial"/>
          <w:sz w:val="22"/>
          <w:szCs w:val="22"/>
          <w:lang w:val="en-CA"/>
        </w:rPr>
      </w:pPr>
      <w:r>
        <w:rPr>
          <w:rFonts w:ascii="Arial" w:hAnsi="Arial" w:cs="Arial"/>
          <w:sz w:val="22"/>
          <w:szCs w:val="22"/>
          <w:lang w:val="en-CA"/>
        </w:rPr>
        <w:t>N</w:t>
      </w:r>
      <w:r w:rsidR="005E1A3F" w:rsidRPr="009C6F4C">
        <w:rPr>
          <w:rFonts w:ascii="Arial" w:hAnsi="Arial" w:cs="Arial"/>
          <w:sz w:val="22"/>
          <w:szCs w:val="22"/>
          <w:lang w:val="en-CA"/>
        </w:rPr>
        <w:t>otwithstanding</w:t>
      </w:r>
      <w:r w:rsidRPr="009C6F4C">
        <w:rPr>
          <w:rFonts w:ascii="Arial" w:hAnsi="Arial" w:cs="Arial"/>
          <w:sz w:val="22"/>
          <w:szCs w:val="22"/>
          <w:lang w:val="en-CA"/>
        </w:rPr>
        <w:t xml:space="preserve"> subsection (1), temporary campground use by not more than one trailer, camper, tent, recreation vehicle or similar shelter, but not a mobile home, is permitted on any lot for a period not to exceed 14 consecutive days</w:t>
      </w:r>
    </w:p>
    <w:p w:rsidR="009C6F4C" w:rsidRPr="00490101" w:rsidRDefault="009C6F4C" w:rsidP="00490101">
      <w:pPr>
        <w:pStyle w:val="ListParagraph"/>
        <w:rPr>
          <w:rFonts w:ascii="Arial" w:hAnsi="Arial" w:cs="Arial"/>
          <w:sz w:val="22"/>
          <w:szCs w:val="22"/>
          <w:lang w:val="en-CA"/>
        </w:rPr>
      </w:pPr>
    </w:p>
    <w:p w:rsidR="00DD560C" w:rsidRDefault="00DA32ED">
      <w:pPr>
        <w:pStyle w:val="ListParagraph"/>
        <w:numPr>
          <w:ilvl w:val="0"/>
          <w:numId w:val="75"/>
        </w:numPr>
        <w:rPr>
          <w:rFonts w:ascii="Arial" w:hAnsi="Arial" w:cs="Arial"/>
          <w:sz w:val="22"/>
          <w:szCs w:val="22"/>
          <w:lang w:val="en-CA"/>
        </w:rPr>
      </w:pPr>
      <w:r>
        <w:rPr>
          <w:rFonts w:ascii="Arial" w:hAnsi="Arial" w:cs="Arial"/>
          <w:sz w:val="22"/>
          <w:szCs w:val="22"/>
          <w:lang w:val="en-CA"/>
        </w:rPr>
        <w:t>At the conclusion or any temporary residential campground use permitted under subsection (2), no camping or campground use is permitted on the same lot for the following five days</w:t>
      </w:r>
      <w:r w:rsidR="00DB3BC3" w:rsidRPr="00490101">
        <w:rPr>
          <w:rFonts w:ascii="Arial" w:hAnsi="Arial" w:cs="Arial"/>
          <w:sz w:val="22"/>
          <w:szCs w:val="22"/>
          <w:lang w:val="en-CA"/>
        </w:rPr>
        <w:t>.</w:t>
      </w:r>
    </w:p>
    <w:p w:rsidR="00490101" w:rsidRPr="00490101" w:rsidRDefault="00490101" w:rsidP="00490101">
      <w:pPr>
        <w:pStyle w:val="ListParagraph"/>
        <w:widowControl/>
        <w:autoSpaceDE/>
        <w:autoSpaceDN/>
        <w:rPr>
          <w:rFonts w:ascii="Arial" w:eastAsia="Times New Roman" w:hAnsi="Arial" w:cs="Arial"/>
          <w:sz w:val="22"/>
          <w:szCs w:val="22"/>
          <w:lang w:val="en-CA" w:eastAsia="en-CA"/>
        </w:rPr>
      </w:pPr>
    </w:p>
    <w:p w:rsidR="00490101" w:rsidRPr="005138A8" w:rsidRDefault="00490101" w:rsidP="00490101">
      <w:pPr>
        <w:pStyle w:val="ListParagraph"/>
        <w:widowControl/>
        <w:numPr>
          <w:ilvl w:val="0"/>
          <w:numId w:val="4"/>
        </w:numPr>
        <w:autoSpaceDE/>
        <w:autoSpaceDN/>
        <w:rPr>
          <w:rFonts w:ascii="Arial" w:eastAsia="Times New Roman" w:hAnsi="Arial" w:cs="Arial"/>
          <w:sz w:val="22"/>
          <w:szCs w:val="22"/>
          <w:lang w:val="en-CA" w:eastAsia="en-CA"/>
        </w:rPr>
      </w:pPr>
      <w:r w:rsidRPr="005138A8">
        <w:rPr>
          <w:rFonts w:ascii="Arial" w:hAnsi="Arial" w:cs="Arial"/>
          <w:sz w:val="22"/>
          <w:szCs w:val="22"/>
          <w:lang w:val="en-CA"/>
        </w:rPr>
        <w:t>The use of a tent, trailer</w:t>
      </w:r>
      <w:r w:rsidR="000F7ADF">
        <w:rPr>
          <w:rFonts w:ascii="Arial" w:hAnsi="Arial" w:cs="Arial"/>
          <w:sz w:val="22"/>
          <w:szCs w:val="22"/>
          <w:lang w:val="en-CA"/>
        </w:rPr>
        <w:t>,</w:t>
      </w:r>
      <w:r w:rsidRPr="005138A8">
        <w:rPr>
          <w:rFonts w:ascii="Arial" w:hAnsi="Arial" w:cs="Arial"/>
          <w:sz w:val="22"/>
          <w:szCs w:val="22"/>
          <w:lang w:val="en-CA"/>
        </w:rPr>
        <w:t xml:space="preserve"> motor home or other recreational vehicle as a permanent </w:t>
      </w:r>
      <w:r w:rsidR="00DA32ED">
        <w:rPr>
          <w:rFonts w:ascii="Arial" w:hAnsi="Arial" w:cs="Arial"/>
          <w:sz w:val="22"/>
          <w:szCs w:val="22"/>
          <w:lang w:val="en-CA"/>
        </w:rPr>
        <w:t>residence</w:t>
      </w:r>
      <w:r w:rsidRPr="005138A8">
        <w:rPr>
          <w:rFonts w:ascii="Arial" w:hAnsi="Arial" w:cs="Arial"/>
          <w:sz w:val="22"/>
          <w:szCs w:val="22"/>
          <w:lang w:val="en-CA"/>
        </w:rPr>
        <w:t xml:space="preserve"> is prohibited.</w:t>
      </w:r>
    </w:p>
    <w:p w:rsidR="00DB3BC3" w:rsidRDefault="00DB3BC3" w:rsidP="00320EF1">
      <w:pPr>
        <w:rPr>
          <w:rFonts w:ascii="Arial" w:hAnsi="Arial" w:cs="Arial"/>
          <w:sz w:val="22"/>
          <w:szCs w:val="22"/>
          <w:lang w:val="en-CA"/>
        </w:rPr>
      </w:pPr>
    </w:p>
    <w:p w:rsidR="00DD560C" w:rsidRDefault="0080222D">
      <w:pPr>
        <w:pStyle w:val="Heading2"/>
        <w:numPr>
          <w:ilvl w:val="1"/>
          <w:numId w:val="101"/>
        </w:numPr>
        <w:rPr>
          <w:rFonts w:ascii="Arial" w:eastAsia="Times New Roman" w:hAnsi="Arial" w:cs="Arial"/>
          <w:color w:val="auto"/>
          <w:lang w:val="en-CA" w:eastAsia="en-CA"/>
        </w:rPr>
      </w:pPr>
      <w:bookmarkStart w:id="30" w:name="_Toc358319127"/>
      <w:r w:rsidRPr="0039571F">
        <w:rPr>
          <w:rFonts w:ascii="Arial" w:eastAsia="Times New Roman" w:hAnsi="Arial" w:cs="Arial"/>
          <w:color w:val="auto"/>
          <w:lang w:val="en-CA" w:eastAsia="en-CA"/>
        </w:rPr>
        <w:t>Home Based Business</w:t>
      </w:r>
      <w:bookmarkEnd w:id="30"/>
    </w:p>
    <w:p w:rsidR="00490101" w:rsidRPr="00490101" w:rsidRDefault="00490101" w:rsidP="00490101">
      <w:pPr>
        <w:pStyle w:val="ListParagraph"/>
        <w:ind w:left="480"/>
        <w:rPr>
          <w:lang w:val="en-CA" w:eastAsia="en-CA"/>
        </w:rPr>
      </w:pPr>
    </w:p>
    <w:p w:rsidR="009315E2" w:rsidRDefault="009315E2" w:rsidP="009315E2">
      <w:pPr>
        <w:tabs>
          <w:tab w:val="decimal" w:pos="252"/>
          <w:tab w:val="left" w:pos="1404"/>
        </w:tabs>
        <w:ind w:left="1620" w:right="144" w:hanging="1368"/>
        <w:rPr>
          <w:rFonts w:ascii="Arial" w:hAnsi="Arial" w:cs="Arial"/>
          <w:sz w:val="22"/>
          <w:szCs w:val="22"/>
          <w:lang w:val="en-CA"/>
        </w:rPr>
      </w:pPr>
      <w:r>
        <w:rPr>
          <w:rFonts w:ascii="Arial" w:hAnsi="Arial" w:cs="Arial"/>
          <w:spacing w:val="-2"/>
          <w:sz w:val="22"/>
          <w:szCs w:val="22"/>
          <w:lang w:val="en-CA"/>
        </w:rPr>
        <w:t xml:space="preserve">(1) </w:t>
      </w:r>
      <w:r w:rsidR="00EA695E" w:rsidRPr="00EA695E">
        <w:rPr>
          <w:rFonts w:ascii="Arial" w:hAnsi="Arial" w:cs="Arial"/>
          <w:spacing w:val="-2"/>
          <w:sz w:val="22"/>
          <w:szCs w:val="22"/>
          <w:lang w:val="en-CA"/>
        </w:rPr>
        <w:t>A home based business, where permitted, is subject to the requirements</w:t>
      </w:r>
      <w:r w:rsidR="00EA695E" w:rsidRPr="00EA695E">
        <w:rPr>
          <w:rFonts w:ascii="Arial" w:hAnsi="Arial" w:cs="Arial"/>
          <w:sz w:val="22"/>
          <w:szCs w:val="22"/>
          <w:lang w:val="en-CA"/>
        </w:rPr>
        <w:t xml:space="preserve"> that:</w:t>
      </w:r>
      <w:r>
        <w:rPr>
          <w:rFonts w:ascii="Arial" w:hAnsi="Arial" w:cs="Arial"/>
          <w:sz w:val="22"/>
          <w:szCs w:val="22"/>
          <w:lang w:val="en-CA"/>
        </w:rPr>
        <w:t xml:space="preserve"> </w:t>
      </w:r>
    </w:p>
    <w:p w:rsidR="00EA695E" w:rsidRPr="009315E2" w:rsidRDefault="00EA695E" w:rsidP="00F1107A">
      <w:pPr>
        <w:pStyle w:val="ListParagraph"/>
        <w:numPr>
          <w:ilvl w:val="0"/>
          <w:numId w:val="12"/>
        </w:numPr>
        <w:tabs>
          <w:tab w:val="decimal" w:pos="252"/>
          <w:tab w:val="left" w:pos="1404"/>
        </w:tabs>
        <w:ind w:right="144"/>
        <w:rPr>
          <w:rFonts w:ascii="Arial" w:hAnsi="Arial" w:cs="Arial"/>
          <w:sz w:val="22"/>
          <w:szCs w:val="22"/>
          <w:lang w:val="en-CA"/>
        </w:rPr>
      </w:pPr>
      <w:r w:rsidRPr="009315E2">
        <w:rPr>
          <w:rFonts w:ascii="Arial" w:hAnsi="Arial" w:cs="Arial"/>
          <w:sz w:val="22"/>
          <w:szCs w:val="22"/>
          <w:lang w:val="en-CA"/>
        </w:rPr>
        <w:t>the activity shall be conducted in a dwelling unit or accessory building;</w:t>
      </w:r>
    </w:p>
    <w:p w:rsidR="00EA695E" w:rsidRPr="009315E2" w:rsidRDefault="00EA695E" w:rsidP="00F1107A">
      <w:pPr>
        <w:pStyle w:val="ListParagraph"/>
        <w:numPr>
          <w:ilvl w:val="0"/>
          <w:numId w:val="12"/>
        </w:numPr>
        <w:tabs>
          <w:tab w:val="decimal" w:pos="252"/>
          <w:tab w:val="left" w:pos="1404"/>
        </w:tabs>
        <w:ind w:right="144"/>
        <w:rPr>
          <w:rFonts w:ascii="Arial" w:hAnsi="Arial" w:cs="Arial"/>
          <w:sz w:val="22"/>
          <w:szCs w:val="22"/>
          <w:lang w:val="en-CA"/>
        </w:rPr>
      </w:pPr>
      <w:r w:rsidRPr="009315E2">
        <w:rPr>
          <w:rFonts w:ascii="Arial" w:hAnsi="Arial" w:cs="Arial"/>
          <w:sz w:val="22"/>
          <w:szCs w:val="22"/>
          <w:lang w:val="en-CA"/>
        </w:rPr>
        <w:t xml:space="preserve">the floor area devoted to the home </w:t>
      </w:r>
      <w:r w:rsidR="009315E2">
        <w:rPr>
          <w:rFonts w:ascii="Arial" w:hAnsi="Arial" w:cs="Arial"/>
          <w:sz w:val="22"/>
          <w:szCs w:val="22"/>
          <w:lang w:val="en-CA"/>
        </w:rPr>
        <w:t>based business</w:t>
      </w:r>
      <w:r w:rsidRPr="009315E2">
        <w:rPr>
          <w:rFonts w:ascii="Arial" w:hAnsi="Arial" w:cs="Arial"/>
          <w:sz w:val="22"/>
          <w:szCs w:val="22"/>
          <w:lang w:val="en-CA"/>
        </w:rPr>
        <w:t xml:space="preserve"> shall not exceed fifty </w:t>
      </w:r>
      <w:r w:rsidR="00A43D5B">
        <w:rPr>
          <w:rFonts w:ascii="Arial" w:hAnsi="Arial" w:cs="Arial"/>
          <w:sz w:val="22"/>
          <w:szCs w:val="22"/>
          <w:lang w:val="en-CA"/>
        </w:rPr>
        <w:t>per cent</w:t>
      </w:r>
      <w:r w:rsidRPr="009315E2">
        <w:rPr>
          <w:rFonts w:ascii="Arial" w:hAnsi="Arial" w:cs="Arial"/>
          <w:sz w:val="22"/>
          <w:szCs w:val="22"/>
          <w:lang w:val="en-CA"/>
        </w:rPr>
        <w:t xml:space="preserve"> of the floor area of the dwelling unit;</w:t>
      </w:r>
    </w:p>
    <w:p w:rsidR="00EA695E" w:rsidRPr="009315E2" w:rsidRDefault="00EA695E" w:rsidP="00F1107A">
      <w:pPr>
        <w:pStyle w:val="ListParagraph"/>
        <w:numPr>
          <w:ilvl w:val="0"/>
          <w:numId w:val="12"/>
        </w:numPr>
        <w:tabs>
          <w:tab w:val="decimal" w:pos="252"/>
          <w:tab w:val="left" w:pos="1404"/>
        </w:tabs>
        <w:ind w:right="144"/>
        <w:rPr>
          <w:rFonts w:ascii="Arial" w:hAnsi="Arial" w:cs="Arial"/>
          <w:sz w:val="22"/>
          <w:szCs w:val="22"/>
          <w:lang w:val="en-CA"/>
        </w:rPr>
      </w:pPr>
      <w:r w:rsidRPr="009315E2">
        <w:rPr>
          <w:rFonts w:ascii="Arial" w:hAnsi="Arial" w:cs="Arial"/>
          <w:sz w:val="22"/>
          <w:szCs w:val="22"/>
          <w:lang w:val="en-CA"/>
        </w:rPr>
        <w:t xml:space="preserve">no more than one person who is not a resident of the dwelling may be employed in the home </w:t>
      </w:r>
      <w:r w:rsidR="009315E2">
        <w:rPr>
          <w:rFonts w:ascii="Arial" w:hAnsi="Arial" w:cs="Arial"/>
          <w:sz w:val="22"/>
          <w:szCs w:val="22"/>
          <w:lang w:val="en-CA"/>
        </w:rPr>
        <w:t>based business</w:t>
      </w:r>
      <w:r w:rsidRPr="009315E2">
        <w:rPr>
          <w:rFonts w:ascii="Arial" w:hAnsi="Arial" w:cs="Arial"/>
          <w:sz w:val="22"/>
          <w:szCs w:val="22"/>
          <w:lang w:val="en-CA"/>
        </w:rPr>
        <w:t>;</w:t>
      </w:r>
    </w:p>
    <w:p w:rsidR="00EA695E" w:rsidRPr="009315E2" w:rsidRDefault="00EA695E" w:rsidP="00F1107A">
      <w:pPr>
        <w:pStyle w:val="ListParagraph"/>
        <w:numPr>
          <w:ilvl w:val="0"/>
          <w:numId w:val="12"/>
        </w:numPr>
        <w:tabs>
          <w:tab w:val="decimal" w:pos="252"/>
          <w:tab w:val="left" w:pos="1404"/>
        </w:tabs>
        <w:ind w:right="144"/>
        <w:rPr>
          <w:rFonts w:ascii="Arial" w:hAnsi="Arial" w:cs="Arial"/>
          <w:sz w:val="22"/>
          <w:szCs w:val="22"/>
          <w:lang w:val="en-CA"/>
        </w:rPr>
      </w:pPr>
      <w:r w:rsidRPr="009315E2">
        <w:rPr>
          <w:rFonts w:ascii="Arial" w:hAnsi="Arial" w:cs="Arial"/>
          <w:sz w:val="22"/>
          <w:szCs w:val="22"/>
          <w:lang w:val="en-CA"/>
        </w:rPr>
        <w:t>no change</w:t>
      </w:r>
      <w:r w:rsidR="0053254D">
        <w:rPr>
          <w:rFonts w:ascii="Arial" w:hAnsi="Arial" w:cs="Arial"/>
          <w:sz w:val="22"/>
          <w:szCs w:val="22"/>
          <w:lang w:val="en-CA"/>
        </w:rPr>
        <w:t xml:space="preserve"> shall be</w:t>
      </w:r>
      <w:r w:rsidRPr="009315E2">
        <w:rPr>
          <w:rFonts w:ascii="Arial" w:hAnsi="Arial" w:cs="Arial"/>
          <w:sz w:val="22"/>
          <w:szCs w:val="22"/>
          <w:lang w:val="en-CA"/>
        </w:rPr>
        <w:t xml:space="preserve"> made in the external appearance of the </w:t>
      </w:r>
      <w:r w:rsidRPr="009315E2">
        <w:rPr>
          <w:rFonts w:ascii="Arial" w:hAnsi="Arial" w:cs="Arial"/>
          <w:spacing w:val="-2"/>
          <w:sz w:val="22"/>
          <w:szCs w:val="22"/>
          <w:lang w:val="en-CA"/>
        </w:rPr>
        <w:t xml:space="preserve">building </w:t>
      </w:r>
      <w:r w:rsidR="0053254D">
        <w:rPr>
          <w:rFonts w:ascii="Arial" w:hAnsi="Arial" w:cs="Arial"/>
          <w:spacing w:val="-2"/>
          <w:sz w:val="22"/>
          <w:szCs w:val="22"/>
          <w:lang w:val="en-CA"/>
        </w:rPr>
        <w:t>to</w:t>
      </w:r>
      <w:r w:rsidRPr="009315E2">
        <w:rPr>
          <w:rFonts w:ascii="Arial" w:hAnsi="Arial" w:cs="Arial"/>
          <w:spacing w:val="-2"/>
          <w:sz w:val="22"/>
          <w:szCs w:val="22"/>
          <w:lang w:val="en-CA"/>
        </w:rPr>
        <w:t xml:space="preserve"> indicate that a home </w:t>
      </w:r>
      <w:r w:rsidR="009315E2">
        <w:rPr>
          <w:rFonts w:ascii="Arial" w:hAnsi="Arial" w:cs="Arial"/>
          <w:spacing w:val="-2"/>
          <w:sz w:val="22"/>
          <w:szCs w:val="22"/>
          <w:lang w:val="en-CA"/>
        </w:rPr>
        <w:t>based business</w:t>
      </w:r>
      <w:r w:rsidRPr="009315E2">
        <w:rPr>
          <w:rFonts w:ascii="Arial" w:hAnsi="Arial" w:cs="Arial"/>
          <w:spacing w:val="-2"/>
          <w:sz w:val="22"/>
          <w:szCs w:val="22"/>
          <w:lang w:val="en-CA"/>
        </w:rPr>
        <w:t xml:space="preserve"> is</w:t>
      </w:r>
      <w:r w:rsidRPr="009315E2">
        <w:rPr>
          <w:rFonts w:ascii="Arial" w:hAnsi="Arial" w:cs="Arial"/>
          <w:sz w:val="22"/>
          <w:szCs w:val="22"/>
          <w:lang w:val="en-CA"/>
        </w:rPr>
        <w:t xml:space="preserve"> being conducted therein; except for</w:t>
      </w:r>
      <w:r w:rsidR="0053254D">
        <w:rPr>
          <w:rFonts w:ascii="Arial" w:hAnsi="Arial" w:cs="Arial"/>
          <w:sz w:val="22"/>
          <w:szCs w:val="22"/>
          <w:lang w:val="en-CA"/>
        </w:rPr>
        <w:t xml:space="preserve"> </w:t>
      </w:r>
      <w:r w:rsidRPr="009315E2">
        <w:rPr>
          <w:rFonts w:ascii="Arial" w:hAnsi="Arial" w:cs="Arial"/>
          <w:sz w:val="22"/>
          <w:szCs w:val="22"/>
          <w:lang w:val="en-CA"/>
        </w:rPr>
        <w:t xml:space="preserve">one </w:t>
      </w:r>
      <w:r w:rsidR="009315E2">
        <w:rPr>
          <w:rFonts w:ascii="Arial" w:hAnsi="Arial" w:cs="Arial"/>
          <w:sz w:val="22"/>
          <w:szCs w:val="22"/>
          <w:lang w:val="en-CA"/>
        </w:rPr>
        <w:t>non-</w:t>
      </w:r>
      <w:r w:rsidRPr="009315E2">
        <w:rPr>
          <w:rFonts w:ascii="Arial" w:hAnsi="Arial" w:cs="Arial"/>
          <w:sz w:val="22"/>
          <w:szCs w:val="22"/>
          <w:lang w:val="en-CA"/>
        </w:rPr>
        <w:t xml:space="preserve">illuminated sign not </w:t>
      </w:r>
      <w:r w:rsidR="0053254D">
        <w:rPr>
          <w:rFonts w:ascii="Arial" w:hAnsi="Arial" w:cs="Arial"/>
          <w:sz w:val="22"/>
          <w:szCs w:val="22"/>
          <w:lang w:val="en-CA"/>
        </w:rPr>
        <w:t>larger than</w:t>
      </w:r>
      <w:r w:rsidRPr="009315E2">
        <w:rPr>
          <w:rFonts w:ascii="Arial" w:hAnsi="Arial" w:cs="Arial"/>
          <w:sz w:val="22"/>
          <w:szCs w:val="22"/>
          <w:lang w:val="en-CA"/>
        </w:rPr>
        <w:t xml:space="preserve"> 0.1 square metre;</w:t>
      </w:r>
    </w:p>
    <w:p w:rsidR="00EA695E" w:rsidRPr="009315E2" w:rsidRDefault="00EA695E" w:rsidP="00F1107A">
      <w:pPr>
        <w:pStyle w:val="ListParagraph"/>
        <w:numPr>
          <w:ilvl w:val="0"/>
          <w:numId w:val="12"/>
        </w:numPr>
        <w:tabs>
          <w:tab w:val="decimal" w:pos="252"/>
          <w:tab w:val="left" w:pos="1404"/>
        </w:tabs>
        <w:ind w:right="144"/>
        <w:rPr>
          <w:rFonts w:ascii="Arial" w:hAnsi="Arial" w:cs="Arial"/>
          <w:sz w:val="22"/>
          <w:szCs w:val="22"/>
          <w:lang w:val="en-CA"/>
        </w:rPr>
      </w:pPr>
      <w:r w:rsidRPr="009315E2">
        <w:rPr>
          <w:rFonts w:ascii="Arial" w:hAnsi="Arial" w:cs="Arial"/>
          <w:sz w:val="22"/>
          <w:szCs w:val="22"/>
          <w:lang w:val="en-CA"/>
        </w:rPr>
        <w:t>no commodities may be offered for sale except those produced on the premises;</w:t>
      </w:r>
    </w:p>
    <w:p w:rsidR="00EA695E" w:rsidRPr="009315E2" w:rsidRDefault="00EA695E" w:rsidP="00F1107A">
      <w:pPr>
        <w:pStyle w:val="ListParagraph"/>
        <w:numPr>
          <w:ilvl w:val="0"/>
          <w:numId w:val="12"/>
        </w:numPr>
        <w:tabs>
          <w:tab w:val="decimal" w:pos="252"/>
          <w:tab w:val="left" w:pos="1404"/>
        </w:tabs>
        <w:ind w:right="144"/>
        <w:rPr>
          <w:rFonts w:ascii="Arial" w:hAnsi="Arial" w:cs="Arial"/>
          <w:sz w:val="22"/>
          <w:szCs w:val="22"/>
          <w:lang w:val="en-CA"/>
        </w:rPr>
      </w:pPr>
      <w:r w:rsidRPr="009315E2">
        <w:rPr>
          <w:rFonts w:ascii="Arial" w:hAnsi="Arial" w:cs="Arial"/>
          <w:spacing w:val="-2"/>
          <w:sz w:val="22"/>
          <w:szCs w:val="22"/>
          <w:lang w:val="en-CA"/>
        </w:rPr>
        <w:t>there shall be no external storage or outdoor display</w:t>
      </w:r>
      <w:r w:rsidRPr="009315E2">
        <w:rPr>
          <w:rFonts w:ascii="Arial" w:hAnsi="Arial" w:cs="Arial"/>
          <w:sz w:val="22"/>
          <w:szCs w:val="22"/>
          <w:lang w:val="en-CA"/>
        </w:rPr>
        <w:t xml:space="preserve"> of materials, equipment or finished products;</w:t>
      </w:r>
      <w:r w:rsidR="009315E2">
        <w:rPr>
          <w:rFonts w:ascii="Arial" w:hAnsi="Arial" w:cs="Arial"/>
          <w:sz w:val="22"/>
          <w:szCs w:val="22"/>
          <w:lang w:val="en-CA"/>
        </w:rPr>
        <w:t xml:space="preserve"> </w:t>
      </w:r>
    </w:p>
    <w:p w:rsidR="00A13104" w:rsidRPr="00145863" w:rsidRDefault="00EA695E" w:rsidP="00A13104">
      <w:pPr>
        <w:pStyle w:val="ListParagraph"/>
        <w:numPr>
          <w:ilvl w:val="0"/>
          <w:numId w:val="12"/>
        </w:numPr>
        <w:tabs>
          <w:tab w:val="decimal" w:pos="252"/>
          <w:tab w:val="left" w:pos="1404"/>
        </w:tabs>
        <w:ind w:right="144"/>
        <w:rPr>
          <w:rFonts w:ascii="Arial" w:hAnsi="Arial" w:cs="Arial"/>
          <w:sz w:val="22"/>
          <w:szCs w:val="22"/>
          <w:lang w:val="en-CA"/>
        </w:rPr>
      </w:pPr>
      <w:r w:rsidRPr="002F3B50">
        <w:rPr>
          <w:rFonts w:ascii="Arial" w:hAnsi="Arial" w:cs="Arial"/>
          <w:sz w:val="22"/>
          <w:szCs w:val="22"/>
          <w:lang w:val="en-CA"/>
        </w:rPr>
        <w:t xml:space="preserve">there shall be no noise, traffic, vibration, smoke, </w:t>
      </w:r>
      <w:r w:rsidRPr="002F3B50">
        <w:rPr>
          <w:rFonts w:ascii="Arial" w:hAnsi="Arial" w:cs="Arial"/>
          <w:spacing w:val="-2"/>
          <w:sz w:val="22"/>
          <w:szCs w:val="22"/>
          <w:lang w:val="en-CA"/>
        </w:rPr>
        <w:t>odour, glare or electrical interference other than that</w:t>
      </w:r>
      <w:r w:rsidRPr="002F3B50">
        <w:rPr>
          <w:rFonts w:ascii="Arial" w:hAnsi="Arial" w:cs="Arial"/>
          <w:sz w:val="22"/>
          <w:szCs w:val="22"/>
          <w:lang w:val="en-CA"/>
        </w:rPr>
        <w:t xml:space="preserve"> </w:t>
      </w:r>
      <w:r w:rsidRPr="00145863">
        <w:rPr>
          <w:rFonts w:ascii="Arial" w:hAnsi="Arial" w:cs="Arial"/>
          <w:sz w:val="22"/>
          <w:szCs w:val="22"/>
          <w:lang w:val="en-CA"/>
        </w:rPr>
        <w:t>normally associated with a dwelling; and</w:t>
      </w:r>
    </w:p>
    <w:p w:rsidR="00E07339" w:rsidRPr="00145863" w:rsidRDefault="009315E2" w:rsidP="00A13104">
      <w:pPr>
        <w:pStyle w:val="ListParagraph"/>
        <w:numPr>
          <w:ilvl w:val="0"/>
          <w:numId w:val="12"/>
        </w:numPr>
        <w:tabs>
          <w:tab w:val="decimal" w:pos="252"/>
          <w:tab w:val="left" w:pos="1404"/>
        </w:tabs>
        <w:ind w:right="144"/>
        <w:rPr>
          <w:rFonts w:ascii="Arial" w:hAnsi="Arial" w:cs="Arial"/>
          <w:sz w:val="22"/>
          <w:szCs w:val="22"/>
          <w:lang w:val="en-CA"/>
        </w:rPr>
      </w:pPr>
      <w:proofErr w:type="gramStart"/>
      <w:r w:rsidRPr="00145863">
        <w:rPr>
          <w:rFonts w:ascii="Arial" w:hAnsi="Arial" w:cs="Arial"/>
          <w:sz w:val="22"/>
          <w:szCs w:val="22"/>
          <w:lang w:val="en-CA"/>
        </w:rPr>
        <w:t>off-street</w:t>
      </w:r>
      <w:proofErr w:type="gramEnd"/>
      <w:r w:rsidRPr="00145863">
        <w:rPr>
          <w:rFonts w:ascii="Arial" w:hAnsi="Arial" w:cs="Arial"/>
          <w:sz w:val="22"/>
          <w:szCs w:val="22"/>
          <w:lang w:val="en-CA"/>
        </w:rPr>
        <w:t xml:space="preserve"> parking </w:t>
      </w:r>
      <w:r w:rsidR="0053254D" w:rsidRPr="00145863">
        <w:rPr>
          <w:rFonts w:ascii="Arial" w:hAnsi="Arial" w:cs="Arial"/>
          <w:sz w:val="22"/>
          <w:szCs w:val="22"/>
          <w:lang w:val="en-CA"/>
        </w:rPr>
        <w:t>shall be</w:t>
      </w:r>
      <w:r w:rsidRPr="00145863">
        <w:rPr>
          <w:rFonts w:ascii="Arial" w:hAnsi="Arial" w:cs="Arial"/>
          <w:sz w:val="22"/>
          <w:szCs w:val="22"/>
          <w:lang w:val="en-CA"/>
        </w:rPr>
        <w:t xml:space="preserve"> provided in </w:t>
      </w:r>
      <w:r w:rsidR="00DA32ED">
        <w:rPr>
          <w:rFonts w:ascii="Arial" w:hAnsi="Arial" w:cs="Arial"/>
          <w:sz w:val="22"/>
          <w:szCs w:val="22"/>
          <w:lang w:val="en-CA"/>
        </w:rPr>
        <w:t>accordance</w:t>
      </w:r>
      <w:r w:rsidR="00DA32ED" w:rsidRPr="00145863">
        <w:rPr>
          <w:rFonts w:ascii="Arial" w:hAnsi="Arial" w:cs="Arial"/>
          <w:sz w:val="22"/>
          <w:szCs w:val="22"/>
          <w:lang w:val="en-CA"/>
        </w:rPr>
        <w:t xml:space="preserve"> </w:t>
      </w:r>
      <w:r w:rsidRPr="00145863">
        <w:rPr>
          <w:rFonts w:ascii="Arial" w:hAnsi="Arial" w:cs="Arial"/>
          <w:sz w:val="22"/>
          <w:szCs w:val="22"/>
          <w:lang w:val="en-CA"/>
        </w:rPr>
        <w:t xml:space="preserve">with </w:t>
      </w:r>
      <w:r w:rsidR="00A13104" w:rsidRPr="00145863">
        <w:rPr>
          <w:rFonts w:ascii="Arial" w:hAnsi="Arial" w:cs="Arial"/>
          <w:sz w:val="22"/>
          <w:szCs w:val="22"/>
          <w:lang w:val="en-CA"/>
        </w:rPr>
        <w:t xml:space="preserve">regulations in this bylaw </w:t>
      </w:r>
      <w:r w:rsidR="00E07339" w:rsidRPr="00145863">
        <w:rPr>
          <w:rFonts w:ascii="Arial" w:hAnsi="Arial" w:cs="Arial"/>
          <w:sz w:val="22"/>
          <w:szCs w:val="22"/>
          <w:lang w:val="en-CA"/>
        </w:rPr>
        <w:t>and shall be in addition to those units provided for the principal dwelling.</w:t>
      </w:r>
    </w:p>
    <w:p w:rsidR="00EA695E" w:rsidRPr="00145863" w:rsidRDefault="00EA695E" w:rsidP="00E07339">
      <w:pPr>
        <w:pStyle w:val="ListParagraph"/>
        <w:tabs>
          <w:tab w:val="decimal" w:pos="252"/>
          <w:tab w:val="left" w:pos="1404"/>
        </w:tabs>
        <w:ind w:left="1080" w:right="144"/>
        <w:rPr>
          <w:rFonts w:ascii="Arial" w:hAnsi="Arial" w:cs="Arial"/>
          <w:sz w:val="22"/>
          <w:szCs w:val="22"/>
          <w:lang w:val="en-CA"/>
        </w:rPr>
      </w:pPr>
    </w:p>
    <w:p w:rsidR="0080222D" w:rsidRPr="0039571F" w:rsidRDefault="00796325" w:rsidP="0039571F">
      <w:pPr>
        <w:pStyle w:val="Heading2"/>
        <w:rPr>
          <w:rFonts w:ascii="Arial" w:eastAsia="Times New Roman" w:hAnsi="Arial" w:cs="Arial"/>
          <w:color w:val="auto"/>
          <w:lang w:val="en-CA" w:eastAsia="en-CA"/>
        </w:rPr>
      </w:pPr>
      <w:bookmarkStart w:id="31" w:name="_Toc358319128"/>
      <w:r>
        <w:rPr>
          <w:rFonts w:ascii="Arial" w:eastAsia="Times New Roman" w:hAnsi="Arial" w:cs="Arial"/>
          <w:color w:val="auto"/>
          <w:lang w:val="en-CA" w:eastAsia="en-CA"/>
        </w:rPr>
        <w:t>4.1</w:t>
      </w:r>
      <w:r w:rsidR="000F7ADF">
        <w:rPr>
          <w:rFonts w:ascii="Arial" w:eastAsia="Times New Roman" w:hAnsi="Arial" w:cs="Arial"/>
          <w:color w:val="auto"/>
          <w:lang w:val="en-CA" w:eastAsia="en-CA"/>
        </w:rPr>
        <w:t>6</w:t>
      </w:r>
      <w:r>
        <w:rPr>
          <w:rFonts w:ascii="Arial" w:eastAsia="Times New Roman" w:hAnsi="Arial" w:cs="Arial"/>
          <w:color w:val="auto"/>
          <w:lang w:val="en-CA" w:eastAsia="en-CA"/>
        </w:rPr>
        <w:tab/>
      </w:r>
      <w:r w:rsidR="0080222D" w:rsidRPr="0039571F">
        <w:rPr>
          <w:rFonts w:ascii="Arial" w:eastAsia="Times New Roman" w:hAnsi="Arial" w:cs="Arial"/>
          <w:color w:val="auto"/>
          <w:lang w:val="en-CA" w:eastAsia="en-CA"/>
        </w:rPr>
        <w:t>Bed and Breakfas</w:t>
      </w:r>
      <w:r w:rsidR="009315E2">
        <w:rPr>
          <w:rFonts w:ascii="Arial" w:eastAsia="Times New Roman" w:hAnsi="Arial" w:cs="Arial"/>
          <w:color w:val="auto"/>
          <w:lang w:val="en-CA" w:eastAsia="en-CA"/>
        </w:rPr>
        <w:t>t Accommodation</w:t>
      </w:r>
      <w:bookmarkEnd w:id="31"/>
    </w:p>
    <w:p w:rsidR="00EA695E" w:rsidRPr="009315E2" w:rsidRDefault="00EA695E" w:rsidP="00EA695E">
      <w:pPr>
        <w:rPr>
          <w:lang w:val="en-CA"/>
        </w:rPr>
      </w:pPr>
    </w:p>
    <w:p w:rsidR="009315E2" w:rsidRDefault="009315E2" w:rsidP="009315E2">
      <w:pPr>
        <w:tabs>
          <w:tab w:val="decimal" w:pos="252"/>
          <w:tab w:val="left" w:pos="1404"/>
        </w:tabs>
        <w:ind w:left="1620" w:right="144" w:hanging="1368"/>
        <w:rPr>
          <w:rFonts w:ascii="Arial" w:hAnsi="Arial" w:cs="Arial"/>
          <w:sz w:val="22"/>
          <w:szCs w:val="22"/>
          <w:lang w:val="en-CA"/>
        </w:rPr>
      </w:pPr>
      <w:r>
        <w:rPr>
          <w:rFonts w:ascii="Arial" w:hAnsi="Arial" w:cs="Arial"/>
          <w:spacing w:val="-2"/>
          <w:sz w:val="22"/>
          <w:szCs w:val="22"/>
          <w:lang w:val="en-CA"/>
        </w:rPr>
        <w:t xml:space="preserve">(1) Bed and breakfast accommodation, where permitted, is </w:t>
      </w:r>
      <w:r w:rsidRPr="00EA695E">
        <w:rPr>
          <w:rFonts w:ascii="Arial" w:hAnsi="Arial" w:cs="Arial"/>
          <w:spacing w:val="-2"/>
          <w:sz w:val="22"/>
          <w:szCs w:val="22"/>
          <w:lang w:val="en-CA"/>
        </w:rPr>
        <w:t>subject to the requirements</w:t>
      </w:r>
      <w:r w:rsidRPr="00EA695E">
        <w:rPr>
          <w:rFonts w:ascii="Arial" w:hAnsi="Arial" w:cs="Arial"/>
          <w:sz w:val="22"/>
          <w:szCs w:val="22"/>
          <w:lang w:val="en-CA"/>
        </w:rPr>
        <w:t xml:space="preserve"> that:</w:t>
      </w:r>
      <w:r>
        <w:rPr>
          <w:rFonts w:ascii="Arial" w:hAnsi="Arial" w:cs="Arial"/>
          <w:sz w:val="22"/>
          <w:szCs w:val="22"/>
          <w:lang w:val="en-CA"/>
        </w:rPr>
        <w:t xml:space="preserve"> </w:t>
      </w:r>
    </w:p>
    <w:p w:rsidR="0053254D" w:rsidRPr="00BD057F" w:rsidRDefault="0053254D" w:rsidP="00F1107A">
      <w:pPr>
        <w:pStyle w:val="ListParagraph"/>
        <w:numPr>
          <w:ilvl w:val="0"/>
          <w:numId w:val="13"/>
        </w:numPr>
        <w:tabs>
          <w:tab w:val="decimal" w:pos="252"/>
          <w:tab w:val="left" w:pos="1404"/>
        </w:tabs>
        <w:ind w:right="144"/>
        <w:rPr>
          <w:rFonts w:ascii="Arial" w:hAnsi="Arial" w:cs="Arial"/>
          <w:sz w:val="22"/>
          <w:szCs w:val="22"/>
          <w:lang w:val="en-CA"/>
        </w:rPr>
      </w:pPr>
      <w:r w:rsidRPr="00BD057F">
        <w:rPr>
          <w:rFonts w:ascii="Arial" w:hAnsi="Arial" w:cs="Arial"/>
          <w:sz w:val="22"/>
          <w:szCs w:val="22"/>
          <w:lang w:val="en-CA"/>
        </w:rPr>
        <w:t xml:space="preserve">the owner of the bed and breakfast accommodation resides </w:t>
      </w:r>
      <w:r w:rsidR="00DA32ED">
        <w:rPr>
          <w:rFonts w:ascii="Arial" w:hAnsi="Arial" w:cs="Arial"/>
          <w:sz w:val="22"/>
          <w:szCs w:val="22"/>
          <w:lang w:val="en-CA"/>
        </w:rPr>
        <w:t>in the dwelling</w:t>
      </w:r>
      <w:r w:rsidR="007269A8" w:rsidRPr="00BD057F">
        <w:rPr>
          <w:rFonts w:ascii="Arial" w:hAnsi="Arial" w:cs="Arial"/>
          <w:sz w:val="22"/>
          <w:szCs w:val="22"/>
          <w:lang w:val="en-CA"/>
        </w:rPr>
        <w:t>;</w:t>
      </w:r>
    </w:p>
    <w:p w:rsidR="009315E2" w:rsidRDefault="009315E2" w:rsidP="00F1107A">
      <w:pPr>
        <w:pStyle w:val="ListParagraph"/>
        <w:numPr>
          <w:ilvl w:val="0"/>
          <w:numId w:val="13"/>
        </w:numPr>
        <w:tabs>
          <w:tab w:val="decimal" w:pos="252"/>
          <w:tab w:val="left" w:pos="1404"/>
        </w:tabs>
        <w:ind w:right="144"/>
        <w:rPr>
          <w:rFonts w:ascii="Arial" w:hAnsi="Arial" w:cs="Arial"/>
          <w:sz w:val="22"/>
          <w:szCs w:val="22"/>
          <w:lang w:val="en-CA"/>
        </w:rPr>
      </w:pPr>
      <w:r w:rsidRPr="009315E2">
        <w:rPr>
          <w:rFonts w:ascii="Arial" w:hAnsi="Arial" w:cs="Arial"/>
          <w:sz w:val="22"/>
          <w:szCs w:val="22"/>
          <w:lang w:val="en-CA"/>
        </w:rPr>
        <w:t xml:space="preserve">the </w:t>
      </w:r>
      <w:r w:rsidR="00BD057F">
        <w:rPr>
          <w:rFonts w:ascii="Arial" w:hAnsi="Arial" w:cs="Arial"/>
          <w:sz w:val="22"/>
          <w:szCs w:val="22"/>
          <w:lang w:val="en-CA"/>
        </w:rPr>
        <w:t>bed and breakfast accommodation s</w:t>
      </w:r>
      <w:r w:rsidRPr="009315E2">
        <w:rPr>
          <w:rFonts w:ascii="Arial" w:hAnsi="Arial" w:cs="Arial"/>
          <w:sz w:val="22"/>
          <w:szCs w:val="22"/>
          <w:lang w:val="en-CA"/>
        </w:rPr>
        <w:t>hall be c</w:t>
      </w:r>
      <w:r>
        <w:rPr>
          <w:rFonts w:ascii="Arial" w:hAnsi="Arial" w:cs="Arial"/>
          <w:sz w:val="22"/>
          <w:szCs w:val="22"/>
          <w:lang w:val="en-CA"/>
        </w:rPr>
        <w:t xml:space="preserve">onfined to the </w:t>
      </w:r>
      <w:r w:rsidR="00BD057F">
        <w:rPr>
          <w:rFonts w:ascii="Arial" w:hAnsi="Arial" w:cs="Arial"/>
          <w:sz w:val="22"/>
          <w:szCs w:val="22"/>
          <w:lang w:val="en-CA"/>
        </w:rPr>
        <w:t xml:space="preserve">principal </w:t>
      </w:r>
      <w:r w:rsidR="00DA32ED">
        <w:rPr>
          <w:rFonts w:ascii="Arial" w:hAnsi="Arial" w:cs="Arial"/>
          <w:sz w:val="22"/>
          <w:szCs w:val="22"/>
          <w:lang w:val="en-CA"/>
        </w:rPr>
        <w:t>building;</w:t>
      </w:r>
      <w:r w:rsidR="00BD057F">
        <w:rPr>
          <w:rFonts w:ascii="Arial" w:hAnsi="Arial" w:cs="Arial"/>
          <w:sz w:val="22"/>
          <w:szCs w:val="22"/>
          <w:lang w:val="en-CA"/>
        </w:rPr>
        <w:t xml:space="preserve"> </w:t>
      </w:r>
    </w:p>
    <w:p w:rsidR="009315E2" w:rsidRPr="009315E2" w:rsidRDefault="009315E2" w:rsidP="00F1107A">
      <w:pPr>
        <w:pStyle w:val="ListParagraph"/>
        <w:numPr>
          <w:ilvl w:val="0"/>
          <w:numId w:val="13"/>
        </w:numPr>
        <w:tabs>
          <w:tab w:val="decimal" w:pos="252"/>
          <w:tab w:val="left" w:pos="1404"/>
        </w:tabs>
        <w:ind w:right="144"/>
        <w:rPr>
          <w:rFonts w:ascii="Arial" w:hAnsi="Arial" w:cs="Arial"/>
          <w:sz w:val="22"/>
          <w:szCs w:val="22"/>
          <w:lang w:val="en-CA"/>
        </w:rPr>
      </w:pPr>
      <w:r w:rsidRPr="009315E2">
        <w:rPr>
          <w:rFonts w:ascii="Arial" w:hAnsi="Arial" w:cs="Arial"/>
          <w:sz w:val="22"/>
          <w:szCs w:val="22"/>
          <w:lang w:val="en-CA"/>
        </w:rPr>
        <w:t xml:space="preserve">no more than one person who is not a resident of the </w:t>
      </w:r>
      <w:r w:rsidR="00DA32ED">
        <w:rPr>
          <w:rFonts w:ascii="Arial" w:hAnsi="Arial" w:cs="Arial"/>
          <w:sz w:val="22"/>
          <w:szCs w:val="22"/>
          <w:lang w:val="en-CA"/>
        </w:rPr>
        <w:t>dwelling</w:t>
      </w:r>
      <w:r>
        <w:rPr>
          <w:rFonts w:ascii="Arial" w:hAnsi="Arial" w:cs="Arial"/>
          <w:sz w:val="22"/>
          <w:szCs w:val="22"/>
          <w:lang w:val="en-CA"/>
        </w:rPr>
        <w:t xml:space="preserve"> shall be </w:t>
      </w:r>
      <w:r w:rsidRPr="009315E2">
        <w:rPr>
          <w:rFonts w:ascii="Arial" w:hAnsi="Arial" w:cs="Arial"/>
          <w:sz w:val="22"/>
          <w:szCs w:val="22"/>
          <w:lang w:val="en-CA"/>
        </w:rPr>
        <w:t xml:space="preserve">employed in </w:t>
      </w:r>
      <w:r>
        <w:rPr>
          <w:rFonts w:ascii="Arial" w:hAnsi="Arial" w:cs="Arial"/>
          <w:sz w:val="22"/>
          <w:szCs w:val="22"/>
          <w:lang w:val="en-CA"/>
        </w:rPr>
        <w:t>the business</w:t>
      </w:r>
      <w:r w:rsidRPr="009315E2">
        <w:rPr>
          <w:rFonts w:ascii="Arial" w:hAnsi="Arial" w:cs="Arial"/>
          <w:sz w:val="22"/>
          <w:szCs w:val="22"/>
          <w:lang w:val="en-CA"/>
        </w:rPr>
        <w:t>;</w:t>
      </w:r>
    </w:p>
    <w:p w:rsidR="009315E2" w:rsidRPr="002F3B50" w:rsidRDefault="009315E2" w:rsidP="00F1107A">
      <w:pPr>
        <w:pStyle w:val="ListParagraph"/>
        <w:numPr>
          <w:ilvl w:val="0"/>
          <w:numId w:val="13"/>
        </w:numPr>
        <w:tabs>
          <w:tab w:val="decimal" w:pos="252"/>
          <w:tab w:val="left" w:pos="1404"/>
        </w:tabs>
        <w:ind w:right="144"/>
        <w:rPr>
          <w:rFonts w:ascii="Arial" w:hAnsi="Arial" w:cs="Arial"/>
          <w:sz w:val="22"/>
          <w:szCs w:val="22"/>
          <w:lang w:val="en-CA"/>
        </w:rPr>
      </w:pPr>
      <w:r w:rsidRPr="009315E2">
        <w:rPr>
          <w:rFonts w:ascii="Arial" w:hAnsi="Arial" w:cs="Arial"/>
          <w:sz w:val="22"/>
          <w:szCs w:val="22"/>
          <w:lang w:val="en-CA"/>
        </w:rPr>
        <w:t xml:space="preserve">no </w:t>
      </w:r>
      <w:r>
        <w:rPr>
          <w:rFonts w:ascii="Arial" w:hAnsi="Arial" w:cs="Arial"/>
          <w:sz w:val="22"/>
          <w:szCs w:val="22"/>
          <w:lang w:val="en-CA"/>
        </w:rPr>
        <w:t xml:space="preserve">more than two sleeping units may be used for bed and breakfast </w:t>
      </w:r>
      <w:r w:rsidRPr="002F3B50">
        <w:rPr>
          <w:rFonts w:ascii="Arial" w:hAnsi="Arial" w:cs="Arial"/>
          <w:sz w:val="22"/>
          <w:szCs w:val="22"/>
          <w:lang w:val="en-CA"/>
        </w:rPr>
        <w:t>accommodation in a dwelling;</w:t>
      </w:r>
    </w:p>
    <w:p w:rsidR="009315E2" w:rsidRPr="00145863" w:rsidRDefault="009315E2" w:rsidP="00F1107A">
      <w:pPr>
        <w:pStyle w:val="ListParagraph"/>
        <w:numPr>
          <w:ilvl w:val="0"/>
          <w:numId w:val="13"/>
        </w:numPr>
        <w:tabs>
          <w:tab w:val="decimal" w:pos="252"/>
          <w:tab w:val="left" w:pos="1404"/>
        </w:tabs>
        <w:ind w:right="144"/>
        <w:rPr>
          <w:rFonts w:ascii="Arial" w:hAnsi="Arial" w:cs="Arial"/>
          <w:sz w:val="22"/>
          <w:szCs w:val="22"/>
          <w:lang w:val="en-CA"/>
        </w:rPr>
      </w:pPr>
      <w:r w:rsidRPr="002F3B50">
        <w:rPr>
          <w:rFonts w:ascii="Arial" w:hAnsi="Arial" w:cs="Arial"/>
          <w:sz w:val="22"/>
          <w:szCs w:val="22"/>
          <w:lang w:val="en-CA"/>
        </w:rPr>
        <w:t>no change</w:t>
      </w:r>
      <w:r w:rsidR="0053254D" w:rsidRPr="002F3B50">
        <w:rPr>
          <w:rFonts w:ascii="Arial" w:hAnsi="Arial" w:cs="Arial"/>
          <w:sz w:val="22"/>
          <w:szCs w:val="22"/>
          <w:lang w:val="en-CA"/>
        </w:rPr>
        <w:t xml:space="preserve"> shall be</w:t>
      </w:r>
      <w:r w:rsidRPr="002F3B50">
        <w:rPr>
          <w:rFonts w:ascii="Arial" w:hAnsi="Arial" w:cs="Arial"/>
          <w:sz w:val="22"/>
          <w:szCs w:val="22"/>
          <w:lang w:val="en-CA"/>
        </w:rPr>
        <w:t xml:space="preserve"> made in the external appearance of the </w:t>
      </w:r>
      <w:r w:rsidRPr="002F3B50">
        <w:rPr>
          <w:rFonts w:ascii="Arial" w:hAnsi="Arial" w:cs="Arial"/>
          <w:spacing w:val="-2"/>
          <w:sz w:val="22"/>
          <w:szCs w:val="22"/>
          <w:lang w:val="en-CA"/>
        </w:rPr>
        <w:t xml:space="preserve">building </w:t>
      </w:r>
      <w:r w:rsidR="0053254D" w:rsidRPr="002F3B50">
        <w:rPr>
          <w:rFonts w:ascii="Arial" w:hAnsi="Arial" w:cs="Arial"/>
          <w:spacing w:val="-2"/>
          <w:sz w:val="22"/>
          <w:szCs w:val="22"/>
          <w:lang w:val="en-CA"/>
        </w:rPr>
        <w:t xml:space="preserve">to indicate </w:t>
      </w:r>
      <w:r w:rsidRPr="002F3B50">
        <w:rPr>
          <w:rFonts w:ascii="Arial" w:hAnsi="Arial" w:cs="Arial"/>
          <w:spacing w:val="-2"/>
          <w:sz w:val="22"/>
          <w:szCs w:val="22"/>
          <w:lang w:val="en-CA"/>
        </w:rPr>
        <w:t xml:space="preserve">a bed and breakfast operation is being </w:t>
      </w:r>
      <w:r w:rsidRPr="002F3B50">
        <w:rPr>
          <w:rFonts w:ascii="Arial" w:hAnsi="Arial" w:cs="Arial"/>
          <w:sz w:val="22"/>
          <w:szCs w:val="22"/>
          <w:lang w:val="en-CA"/>
        </w:rPr>
        <w:t xml:space="preserve">conducted therein; except for one non-illuminated sign </w:t>
      </w:r>
      <w:r w:rsidRPr="00145863">
        <w:rPr>
          <w:rFonts w:ascii="Arial" w:hAnsi="Arial" w:cs="Arial"/>
          <w:sz w:val="22"/>
          <w:szCs w:val="22"/>
          <w:lang w:val="en-CA"/>
        </w:rPr>
        <w:t xml:space="preserve">not </w:t>
      </w:r>
      <w:r w:rsidR="0053254D" w:rsidRPr="00145863">
        <w:rPr>
          <w:rFonts w:ascii="Arial" w:hAnsi="Arial" w:cs="Arial"/>
          <w:sz w:val="22"/>
          <w:szCs w:val="22"/>
          <w:lang w:val="en-CA"/>
        </w:rPr>
        <w:t>larger than</w:t>
      </w:r>
      <w:r w:rsidRPr="00145863">
        <w:rPr>
          <w:rFonts w:ascii="Arial" w:hAnsi="Arial" w:cs="Arial"/>
          <w:sz w:val="22"/>
          <w:szCs w:val="22"/>
          <w:lang w:val="en-CA"/>
        </w:rPr>
        <w:t xml:space="preserve"> 0.1 square metre;</w:t>
      </w:r>
      <w:r w:rsidR="0053254D" w:rsidRPr="00145863">
        <w:rPr>
          <w:rFonts w:ascii="Arial" w:hAnsi="Arial" w:cs="Arial"/>
          <w:sz w:val="22"/>
          <w:szCs w:val="22"/>
          <w:lang w:val="en-CA"/>
        </w:rPr>
        <w:t xml:space="preserve"> and</w:t>
      </w:r>
    </w:p>
    <w:p w:rsidR="009315E2" w:rsidRPr="00145863" w:rsidRDefault="009315E2" w:rsidP="00F1107A">
      <w:pPr>
        <w:pStyle w:val="ListParagraph"/>
        <w:numPr>
          <w:ilvl w:val="0"/>
          <w:numId w:val="13"/>
        </w:numPr>
        <w:tabs>
          <w:tab w:val="decimal" w:pos="252"/>
          <w:tab w:val="left" w:pos="1404"/>
        </w:tabs>
        <w:ind w:right="144"/>
        <w:rPr>
          <w:rFonts w:ascii="Arial" w:hAnsi="Arial" w:cs="Arial"/>
          <w:sz w:val="22"/>
          <w:szCs w:val="22"/>
          <w:lang w:val="en-CA"/>
        </w:rPr>
      </w:pPr>
      <w:proofErr w:type="gramStart"/>
      <w:r w:rsidRPr="00145863">
        <w:rPr>
          <w:rFonts w:ascii="Arial" w:hAnsi="Arial" w:cs="Arial"/>
          <w:sz w:val="22"/>
          <w:szCs w:val="22"/>
          <w:lang w:val="en-CA"/>
        </w:rPr>
        <w:t>off-street</w:t>
      </w:r>
      <w:proofErr w:type="gramEnd"/>
      <w:r w:rsidRPr="00145863">
        <w:rPr>
          <w:rFonts w:ascii="Arial" w:hAnsi="Arial" w:cs="Arial"/>
          <w:sz w:val="22"/>
          <w:szCs w:val="22"/>
          <w:lang w:val="en-CA"/>
        </w:rPr>
        <w:t xml:space="preserve"> parking </w:t>
      </w:r>
      <w:r w:rsidR="0053254D" w:rsidRPr="00145863">
        <w:rPr>
          <w:rFonts w:ascii="Arial" w:hAnsi="Arial" w:cs="Arial"/>
          <w:sz w:val="22"/>
          <w:szCs w:val="22"/>
          <w:lang w:val="en-CA"/>
        </w:rPr>
        <w:t>shall be</w:t>
      </w:r>
      <w:r w:rsidRPr="00145863">
        <w:rPr>
          <w:rFonts w:ascii="Arial" w:hAnsi="Arial" w:cs="Arial"/>
          <w:sz w:val="22"/>
          <w:szCs w:val="22"/>
          <w:lang w:val="en-CA"/>
        </w:rPr>
        <w:t xml:space="preserve"> provided in conjunction with </w:t>
      </w:r>
      <w:r w:rsidR="00A13104" w:rsidRPr="00145863">
        <w:rPr>
          <w:rFonts w:ascii="Arial" w:hAnsi="Arial" w:cs="Arial"/>
          <w:sz w:val="22"/>
          <w:szCs w:val="22"/>
          <w:lang w:val="en-CA"/>
        </w:rPr>
        <w:t xml:space="preserve">regulations in this bylaw </w:t>
      </w:r>
      <w:r w:rsidR="00E07339" w:rsidRPr="00145863">
        <w:rPr>
          <w:rFonts w:ascii="Arial" w:hAnsi="Arial" w:cs="Arial"/>
          <w:sz w:val="22"/>
          <w:szCs w:val="22"/>
          <w:lang w:val="en-CA"/>
        </w:rPr>
        <w:t>and shall be in addition to those units provided for the principal dwelling</w:t>
      </w:r>
      <w:r w:rsidR="002F3B50" w:rsidRPr="00145863">
        <w:rPr>
          <w:rFonts w:ascii="Arial" w:hAnsi="Arial" w:cs="Arial"/>
          <w:sz w:val="22"/>
          <w:szCs w:val="22"/>
          <w:lang w:val="en-CA"/>
        </w:rPr>
        <w:t>.</w:t>
      </w:r>
    </w:p>
    <w:p w:rsidR="00DD560C" w:rsidRDefault="00A373A3">
      <w:pPr>
        <w:pStyle w:val="Heading2"/>
        <w:numPr>
          <w:ilvl w:val="1"/>
          <w:numId w:val="102"/>
        </w:numPr>
        <w:rPr>
          <w:rFonts w:ascii="Arial" w:eastAsia="Times New Roman" w:hAnsi="Arial" w:cs="Arial"/>
          <w:color w:val="auto"/>
          <w:lang w:val="en-CA" w:eastAsia="en-CA"/>
        </w:rPr>
      </w:pPr>
      <w:bookmarkStart w:id="32" w:name="_Toc358319129"/>
      <w:r>
        <w:rPr>
          <w:rFonts w:ascii="Arial" w:eastAsia="Times New Roman" w:hAnsi="Arial" w:cs="Arial"/>
          <w:color w:val="auto"/>
          <w:lang w:val="en-CA" w:eastAsia="en-CA"/>
        </w:rPr>
        <w:t>Vacation Rental Unit</w:t>
      </w:r>
      <w:bookmarkEnd w:id="32"/>
      <w:r>
        <w:rPr>
          <w:rFonts w:ascii="Arial" w:eastAsia="Times New Roman" w:hAnsi="Arial" w:cs="Arial"/>
          <w:color w:val="auto"/>
          <w:lang w:val="en-CA" w:eastAsia="en-CA"/>
        </w:rPr>
        <w:t xml:space="preserve"> </w:t>
      </w:r>
      <w:r w:rsidR="0081358B">
        <w:rPr>
          <w:rFonts w:ascii="Arial" w:eastAsia="Times New Roman" w:hAnsi="Arial" w:cs="Arial"/>
          <w:color w:val="auto"/>
          <w:lang w:val="en-CA" w:eastAsia="en-CA"/>
        </w:rPr>
        <w:t xml:space="preserve">  </w:t>
      </w:r>
    </w:p>
    <w:p w:rsidR="00A13104" w:rsidRPr="00A13104" w:rsidRDefault="00A13104" w:rsidP="00A13104">
      <w:pPr>
        <w:pStyle w:val="ListParagraph"/>
        <w:ind w:left="480"/>
        <w:rPr>
          <w:lang w:val="en-CA" w:eastAsia="en-CA"/>
        </w:rPr>
      </w:pPr>
    </w:p>
    <w:p w:rsidR="00A373A3" w:rsidRPr="00456E4A" w:rsidRDefault="00A373A3" w:rsidP="00040FCE">
      <w:pPr>
        <w:tabs>
          <w:tab w:val="decimal" w:pos="252"/>
          <w:tab w:val="left" w:pos="1404"/>
        </w:tabs>
        <w:ind w:left="567" w:right="144" w:hanging="315"/>
        <w:rPr>
          <w:rFonts w:ascii="Arial" w:hAnsi="Arial" w:cs="Arial"/>
          <w:sz w:val="22"/>
          <w:szCs w:val="22"/>
          <w:lang w:val="en-CA"/>
        </w:rPr>
      </w:pPr>
      <w:r>
        <w:rPr>
          <w:rFonts w:ascii="Arial" w:hAnsi="Arial" w:cs="Arial"/>
          <w:spacing w:val="-2"/>
          <w:sz w:val="22"/>
          <w:szCs w:val="22"/>
          <w:lang w:val="en-CA"/>
        </w:rPr>
        <w:t>(1</w:t>
      </w:r>
      <w:r w:rsidRPr="00456E4A">
        <w:rPr>
          <w:rFonts w:ascii="Arial" w:hAnsi="Arial" w:cs="Arial"/>
          <w:spacing w:val="-2"/>
          <w:sz w:val="22"/>
          <w:szCs w:val="22"/>
          <w:lang w:val="en-CA"/>
        </w:rPr>
        <w:t xml:space="preserve">) </w:t>
      </w:r>
      <w:r w:rsidR="00456E4A" w:rsidRPr="00456E4A">
        <w:rPr>
          <w:rFonts w:ascii="Arial" w:hAnsi="Arial" w:cs="Arial"/>
          <w:sz w:val="22"/>
          <w:szCs w:val="22"/>
          <w:lang w:val="en-CA"/>
        </w:rPr>
        <w:t xml:space="preserve">One vacation rental unit is permitted </w:t>
      </w:r>
      <w:r w:rsidR="00040FCE">
        <w:rPr>
          <w:rFonts w:ascii="Arial" w:hAnsi="Arial" w:cs="Arial"/>
          <w:sz w:val="22"/>
          <w:szCs w:val="22"/>
          <w:lang w:val="en-CA"/>
        </w:rPr>
        <w:t xml:space="preserve">per parcel </w:t>
      </w:r>
      <w:r w:rsidR="00456E4A" w:rsidRPr="00456E4A">
        <w:rPr>
          <w:rFonts w:ascii="Arial" w:hAnsi="Arial" w:cs="Arial"/>
          <w:sz w:val="22"/>
          <w:szCs w:val="22"/>
          <w:lang w:val="en-CA"/>
        </w:rPr>
        <w:t xml:space="preserve">in </w:t>
      </w:r>
      <w:r w:rsidR="00040FCE">
        <w:rPr>
          <w:rFonts w:ascii="Arial" w:hAnsi="Arial" w:cs="Arial"/>
          <w:sz w:val="22"/>
          <w:szCs w:val="22"/>
          <w:lang w:val="en-CA"/>
        </w:rPr>
        <w:t xml:space="preserve">the R-1, R-2 and R-3 </w:t>
      </w:r>
      <w:r w:rsidR="00456E4A" w:rsidRPr="00456E4A">
        <w:rPr>
          <w:rFonts w:ascii="Arial" w:hAnsi="Arial" w:cs="Arial"/>
          <w:sz w:val="22"/>
          <w:szCs w:val="22"/>
          <w:lang w:val="en-CA"/>
        </w:rPr>
        <w:t xml:space="preserve">Zones provided </w:t>
      </w:r>
      <w:r w:rsidRPr="00456E4A">
        <w:rPr>
          <w:rFonts w:ascii="Arial" w:hAnsi="Arial" w:cs="Arial"/>
          <w:sz w:val="22"/>
          <w:szCs w:val="22"/>
          <w:lang w:val="en-CA"/>
        </w:rPr>
        <w:t>that:</w:t>
      </w:r>
    </w:p>
    <w:p w:rsidR="00DD560C" w:rsidRDefault="00456E4A">
      <w:pPr>
        <w:pStyle w:val="ListParagraph"/>
        <w:numPr>
          <w:ilvl w:val="0"/>
          <w:numId w:val="74"/>
        </w:numPr>
        <w:tabs>
          <w:tab w:val="decimal" w:pos="252"/>
          <w:tab w:val="left" w:pos="1404"/>
        </w:tabs>
        <w:ind w:right="144"/>
        <w:rPr>
          <w:rFonts w:ascii="Arial" w:hAnsi="Arial" w:cs="Arial"/>
          <w:sz w:val="22"/>
          <w:szCs w:val="22"/>
          <w:lang w:val="en-CA"/>
        </w:rPr>
      </w:pPr>
      <w:r w:rsidRPr="00456E4A">
        <w:rPr>
          <w:rFonts w:ascii="Arial" w:hAnsi="Arial" w:cs="Arial"/>
          <w:sz w:val="22"/>
          <w:szCs w:val="22"/>
          <w:lang w:val="en-CA"/>
        </w:rPr>
        <w:t>no structural alterations or additions are made to a dwelling to facilitate a vacation rental</w:t>
      </w:r>
      <w:r>
        <w:rPr>
          <w:rFonts w:ascii="Arial" w:hAnsi="Arial" w:cs="Arial"/>
          <w:sz w:val="22"/>
          <w:szCs w:val="22"/>
          <w:lang w:val="en-CA"/>
        </w:rPr>
        <w:t>,</w:t>
      </w:r>
      <w:r w:rsidRPr="00456E4A">
        <w:rPr>
          <w:rFonts w:ascii="Arial" w:hAnsi="Arial" w:cs="Arial"/>
          <w:sz w:val="22"/>
          <w:szCs w:val="22"/>
          <w:lang w:val="en-CA"/>
        </w:rPr>
        <w:t xml:space="preserve"> that alters the existing residential character and form of the immediate neighbourhood;</w:t>
      </w:r>
    </w:p>
    <w:p w:rsidR="00DD560C" w:rsidRDefault="00456E4A">
      <w:pPr>
        <w:pStyle w:val="ListParagraph"/>
        <w:numPr>
          <w:ilvl w:val="0"/>
          <w:numId w:val="74"/>
        </w:numPr>
        <w:tabs>
          <w:tab w:val="decimal" w:pos="252"/>
          <w:tab w:val="left" w:pos="1404"/>
        </w:tabs>
        <w:ind w:right="144"/>
        <w:rPr>
          <w:rFonts w:ascii="Arial" w:hAnsi="Arial" w:cs="Arial"/>
          <w:sz w:val="22"/>
          <w:szCs w:val="22"/>
          <w:lang w:val="en-CA"/>
        </w:rPr>
      </w:pPr>
      <w:r w:rsidRPr="00456E4A">
        <w:rPr>
          <w:rFonts w:ascii="Arial" w:hAnsi="Arial" w:cs="Arial"/>
          <w:sz w:val="22"/>
          <w:szCs w:val="22"/>
          <w:lang w:val="en-CA"/>
        </w:rPr>
        <w:t xml:space="preserve">there is no exterior signage advertising the vacation rental; </w:t>
      </w:r>
    </w:p>
    <w:p w:rsidR="00DD560C" w:rsidRDefault="00456E4A">
      <w:pPr>
        <w:pStyle w:val="ListParagraph"/>
        <w:numPr>
          <w:ilvl w:val="0"/>
          <w:numId w:val="74"/>
        </w:numPr>
        <w:tabs>
          <w:tab w:val="decimal" w:pos="252"/>
          <w:tab w:val="left" w:pos="1404"/>
        </w:tabs>
        <w:ind w:right="144"/>
        <w:rPr>
          <w:rFonts w:ascii="Arial" w:hAnsi="Arial" w:cs="Arial"/>
          <w:sz w:val="22"/>
          <w:szCs w:val="22"/>
          <w:lang w:val="en-CA"/>
        </w:rPr>
      </w:pPr>
      <w:r w:rsidRPr="00456E4A">
        <w:rPr>
          <w:rFonts w:ascii="Arial" w:hAnsi="Arial" w:cs="Arial"/>
          <w:sz w:val="22"/>
          <w:szCs w:val="22"/>
          <w:lang w:val="en-CA"/>
        </w:rPr>
        <w:t>the owner shall ensure that vacation renters do not create any form of nuisance for surrounding residents, including but not limited to, noise, light or traffic that is disruptive to the surrounding residents’ enjoyment of their property;</w:t>
      </w:r>
    </w:p>
    <w:p w:rsidR="00DD560C" w:rsidRPr="00040FCE" w:rsidRDefault="00456E4A" w:rsidP="00040FCE">
      <w:pPr>
        <w:pStyle w:val="ListParagraph"/>
        <w:numPr>
          <w:ilvl w:val="0"/>
          <w:numId w:val="74"/>
        </w:numPr>
        <w:tabs>
          <w:tab w:val="decimal" w:pos="252"/>
          <w:tab w:val="left" w:pos="1404"/>
        </w:tabs>
        <w:ind w:right="144"/>
        <w:rPr>
          <w:rFonts w:ascii="Arial" w:hAnsi="Arial" w:cs="Arial"/>
          <w:sz w:val="22"/>
          <w:szCs w:val="22"/>
          <w:lang w:val="en-CA"/>
        </w:rPr>
      </w:pPr>
      <w:proofErr w:type="gramStart"/>
      <w:r w:rsidRPr="00456E4A">
        <w:rPr>
          <w:rFonts w:ascii="Arial" w:hAnsi="Arial" w:cs="Arial"/>
          <w:sz w:val="22"/>
          <w:szCs w:val="22"/>
          <w:lang w:val="en-CA"/>
        </w:rPr>
        <w:t>a</w:t>
      </w:r>
      <w:proofErr w:type="gramEnd"/>
      <w:r w:rsidRPr="00456E4A">
        <w:rPr>
          <w:rFonts w:ascii="Arial" w:hAnsi="Arial" w:cs="Arial"/>
          <w:sz w:val="22"/>
          <w:szCs w:val="22"/>
          <w:lang w:val="en-CA"/>
        </w:rPr>
        <w:t xml:space="preserve"> maximum of two (2) persons per </w:t>
      </w:r>
      <w:r w:rsidR="00DA32ED">
        <w:rPr>
          <w:rFonts w:ascii="Arial" w:hAnsi="Arial" w:cs="Arial"/>
          <w:sz w:val="22"/>
          <w:szCs w:val="22"/>
          <w:lang w:val="en-CA"/>
        </w:rPr>
        <w:t xml:space="preserve">sleeping unit </w:t>
      </w:r>
      <w:r w:rsidRPr="00456E4A">
        <w:rPr>
          <w:rFonts w:ascii="Arial" w:hAnsi="Arial" w:cs="Arial"/>
          <w:sz w:val="22"/>
          <w:szCs w:val="22"/>
          <w:lang w:val="en-CA"/>
        </w:rPr>
        <w:t xml:space="preserve">is permitted per </w:t>
      </w:r>
      <w:r w:rsidRPr="002F3B50">
        <w:rPr>
          <w:rFonts w:ascii="Arial" w:hAnsi="Arial" w:cs="Arial"/>
          <w:sz w:val="22"/>
          <w:szCs w:val="22"/>
          <w:lang w:val="en-CA"/>
        </w:rPr>
        <w:t>vacation rental unit</w:t>
      </w:r>
      <w:r w:rsidR="00040FCE">
        <w:rPr>
          <w:rFonts w:ascii="Arial" w:hAnsi="Arial" w:cs="Arial"/>
          <w:sz w:val="22"/>
          <w:szCs w:val="22"/>
          <w:lang w:val="en-CA"/>
        </w:rPr>
        <w:t>.</w:t>
      </w:r>
    </w:p>
    <w:p w:rsidR="00145863" w:rsidRPr="00430AC4" w:rsidRDefault="00145863" w:rsidP="00145863">
      <w:pPr>
        <w:pStyle w:val="Heading2"/>
        <w:rPr>
          <w:rFonts w:ascii="Arial" w:eastAsia="Times New Roman" w:hAnsi="Arial" w:cs="Arial"/>
          <w:color w:val="auto"/>
          <w:lang w:val="en-CA" w:eastAsia="en-CA"/>
        </w:rPr>
      </w:pPr>
      <w:bookmarkStart w:id="33" w:name="_Toc358319130"/>
      <w:r w:rsidRPr="00430AC4">
        <w:rPr>
          <w:rFonts w:ascii="Arial" w:eastAsia="Times New Roman" w:hAnsi="Arial" w:cs="Arial"/>
          <w:color w:val="auto"/>
          <w:lang w:val="en-CA" w:eastAsia="en-CA"/>
        </w:rPr>
        <w:t>4.18</w:t>
      </w:r>
      <w:r w:rsidRPr="00430AC4">
        <w:rPr>
          <w:rFonts w:ascii="Arial" w:eastAsia="Times New Roman" w:hAnsi="Arial" w:cs="Arial"/>
          <w:color w:val="auto"/>
          <w:lang w:val="en-CA" w:eastAsia="en-CA"/>
        </w:rPr>
        <w:tab/>
        <w:t>Accessory Residential</w:t>
      </w:r>
      <w:bookmarkEnd w:id="33"/>
    </w:p>
    <w:p w:rsidR="00145863" w:rsidRPr="00430AC4" w:rsidRDefault="00145863" w:rsidP="00145863">
      <w:pPr>
        <w:rPr>
          <w:lang w:val="en-CA" w:eastAsia="en-CA"/>
        </w:rPr>
      </w:pPr>
    </w:p>
    <w:p w:rsidR="00145863" w:rsidRPr="00040FCE" w:rsidRDefault="00145863" w:rsidP="00145863">
      <w:pPr>
        <w:tabs>
          <w:tab w:val="decimal" w:pos="252"/>
          <w:tab w:val="left" w:pos="1404"/>
        </w:tabs>
        <w:ind w:left="709" w:right="142" w:hanging="284"/>
        <w:rPr>
          <w:rFonts w:ascii="Arial" w:hAnsi="Arial" w:cs="Arial"/>
          <w:sz w:val="22"/>
          <w:szCs w:val="22"/>
          <w:lang w:val="en-CA"/>
        </w:rPr>
      </w:pPr>
      <w:r w:rsidRPr="00040FCE">
        <w:rPr>
          <w:rFonts w:ascii="Arial" w:hAnsi="Arial" w:cs="Arial"/>
          <w:spacing w:val="-2"/>
          <w:sz w:val="22"/>
          <w:szCs w:val="22"/>
          <w:lang w:val="en-CA"/>
        </w:rPr>
        <w:t xml:space="preserve">(1) </w:t>
      </w:r>
      <w:r w:rsidRPr="00040FCE">
        <w:rPr>
          <w:rFonts w:ascii="Arial" w:hAnsi="Arial" w:cs="Arial"/>
          <w:sz w:val="22"/>
          <w:szCs w:val="22"/>
          <w:lang w:val="en-CA"/>
        </w:rPr>
        <w:t>An accessory residential unit, where permitted within this Bylaw, shall be subject to the following conditions:</w:t>
      </w:r>
    </w:p>
    <w:p w:rsidR="00DD560C" w:rsidRDefault="00145863">
      <w:pPr>
        <w:pStyle w:val="ListParagraph"/>
        <w:numPr>
          <w:ilvl w:val="0"/>
          <w:numId w:val="77"/>
        </w:numPr>
        <w:tabs>
          <w:tab w:val="decimal" w:pos="252"/>
          <w:tab w:val="left" w:pos="1404"/>
        </w:tabs>
        <w:ind w:right="144"/>
        <w:rPr>
          <w:rFonts w:ascii="Arial" w:hAnsi="Arial" w:cs="Arial"/>
          <w:sz w:val="22"/>
          <w:szCs w:val="22"/>
          <w:lang w:val="en-CA"/>
        </w:rPr>
      </w:pPr>
      <w:r w:rsidRPr="00040FCE">
        <w:rPr>
          <w:rFonts w:ascii="Arial" w:hAnsi="Arial" w:cs="Arial"/>
          <w:sz w:val="22"/>
          <w:szCs w:val="22"/>
          <w:lang w:val="en-CA"/>
        </w:rPr>
        <w:t>Maximum one</w:t>
      </w:r>
      <w:r w:rsidR="00430AC4">
        <w:rPr>
          <w:rFonts w:ascii="Arial" w:hAnsi="Arial" w:cs="Arial"/>
          <w:sz w:val="22"/>
          <w:szCs w:val="22"/>
          <w:lang w:val="en-CA"/>
        </w:rPr>
        <w:t>(1)</w:t>
      </w:r>
      <w:r w:rsidRPr="00040FCE">
        <w:rPr>
          <w:rFonts w:ascii="Arial" w:hAnsi="Arial" w:cs="Arial"/>
          <w:sz w:val="22"/>
          <w:szCs w:val="22"/>
          <w:lang w:val="en-CA"/>
        </w:rPr>
        <w:t>residential unit permitted</w:t>
      </w:r>
      <w:r w:rsidRPr="0024624A">
        <w:rPr>
          <w:rFonts w:ascii="Arial" w:hAnsi="Arial" w:cs="Arial"/>
          <w:sz w:val="22"/>
          <w:szCs w:val="22"/>
          <w:lang w:val="en-CA"/>
        </w:rPr>
        <w:t xml:space="preserve"> per site</w:t>
      </w:r>
      <w:r w:rsidR="00430AC4">
        <w:rPr>
          <w:rFonts w:ascii="Arial" w:hAnsi="Arial" w:cs="Arial"/>
          <w:sz w:val="22"/>
          <w:szCs w:val="22"/>
          <w:lang w:val="en-CA"/>
        </w:rPr>
        <w:t>;</w:t>
      </w:r>
      <w:r w:rsidRPr="0024624A">
        <w:rPr>
          <w:rFonts w:ascii="Arial" w:hAnsi="Arial" w:cs="Arial"/>
          <w:sz w:val="22"/>
          <w:szCs w:val="22"/>
          <w:lang w:val="en-CA"/>
        </w:rPr>
        <w:t xml:space="preserve"> </w:t>
      </w:r>
    </w:p>
    <w:p w:rsidR="00DD560C" w:rsidRDefault="00145863">
      <w:pPr>
        <w:pStyle w:val="ListParagraph"/>
        <w:numPr>
          <w:ilvl w:val="0"/>
          <w:numId w:val="77"/>
        </w:numPr>
        <w:tabs>
          <w:tab w:val="decimal" w:pos="252"/>
          <w:tab w:val="left" w:pos="1404"/>
        </w:tabs>
        <w:ind w:right="144"/>
        <w:rPr>
          <w:rFonts w:ascii="Arial" w:hAnsi="Arial" w:cs="Arial"/>
          <w:sz w:val="22"/>
          <w:szCs w:val="22"/>
          <w:lang w:val="en-CA"/>
        </w:rPr>
      </w:pPr>
      <w:r w:rsidRPr="0024624A">
        <w:rPr>
          <w:rFonts w:ascii="Arial" w:hAnsi="Arial" w:cs="Arial"/>
          <w:sz w:val="22"/>
          <w:szCs w:val="22"/>
          <w:lang w:val="en-CA"/>
        </w:rPr>
        <w:t>An accessory residential unit must have a separate entrance and separate living, sleeping, sanitary and kitchen fa</w:t>
      </w:r>
      <w:r>
        <w:rPr>
          <w:rFonts w:ascii="Arial" w:hAnsi="Arial" w:cs="Arial"/>
          <w:sz w:val="22"/>
          <w:szCs w:val="22"/>
          <w:lang w:val="en-CA"/>
        </w:rPr>
        <w:t>cilities from the principal use;</w:t>
      </w:r>
      <w:r w:rsidRPr="0024624A">
        <w:rPr>
          <w:rFonts w:ascii="Arial" w:hAnsi="Arial" w:cs="Arial"/>
          <w:sz w:val="22"/>
          <w:szCs w:val="22"/>
          <w:lang w:val="en-CA"/>
        </w:rPr>
        <w:t xml:space="preserve"> </w:t>
      </w:r>
    </w:p>
    <w:p w:rsidR="00DD560C" w:rsidRDefault="00145863">
      <w:pPr>
        <w:pStyle w:val="ListParagraph"/>
        <w:numPr>
          <w:ilvl w:val="0"/>
          <w:numId w:val="77"/>
        </w:numPr>
        <w:tabs>
          <w:tab w:val="decimal" w:pos="252"/>
          <w:tab w:val="left" w:pos="1404"/>
        </w:tabs>
        <w:ind w:right="144"/>
        <w:rPr>
          <w:rFonts w:ascii="Arial" w:hAnsi="Arial" w:cs="Arial"/>
          <w:sz w:val="22"/>
          <w:szCs w:val="22"/>
          <w:lang w:val="en-CA"/>
        </w:rPr>
      </w:pPr>
      <w:r w:rsidRPr="0024624A">
        <w:rPr>
          <w:rFonts w:ascii="Arial" w:hAnsi="Arial" w:cs="Arial"/>
          <w:sz w:val="22"/>
          <w:szCs w:val="22"/>
          <w:lang w:val="en-CA"/>
        </w:rPr>
        <w:t>The minimum width</w:t>
      </w:r>
      <w:r w:rsidR="00430AC4">
        <w:rPr>
          <w:rFonts w:ascii="Arial" w:hAnsi="Arial" w:cs="Arial"/>
          <w:sz w:val="22"/>
          <w:szCs w:val="22"/>
          <w:lang w:val="en-CA"/>
        </w:rPr>
        <w:t xml:space="preserve"> of an accessory residential unit shall be 5.5 metres, and the minimum</w:t>
      </w:r>
      <w:r w:rsidRPr="0024624A">
        <w:rPr>
          <w:rFonts w:ascii="Arial" w:hAnsi="Arial" w:cs="Arial"/>
          <w:sz w:val="22"/>
          <w:szCs w:val="22"/>
          <w:lang w:val="en-CA"/>
        </w:rPr>
        <w:t xml:space="preserve"> depth of a</w:t>
      </w:r>
      <w:r w:rsidR="00430AC4">
        <w:rPr>
          <w:rFonts w:ascii="Arial" w:hAnsi="Arial" w:cs="Arial"/>
          <w:sz w:val="22"/>
          <w:szCs w:val="22"/>
          <w:lang w:val="en-CA"/>
        </w:rPr>
        <w:t>n</w:t>
      </w:r>
      <w:r w:rsidRPr="0024624A">
        <w:rPr>
          <w:rFonts w:ascii="Arial" w:hAnsi="Arial" w:cs="Arial"/>
          <w:sz w:val="22"/>
          <w:szCs w:val="22"/>
          <w:lang w:val="en-CA"/>
        </w:rPr>
        <w:t xml:space="preserve"> </w:t>
      </w:r>
      <w:r w:rsidR="00430AC4">
        <w:rPr>
          <w:rFonts w:ascii="Arial" w:hAnsi="Arial" w:cs="Arial"/>
          <w:sz w:val="22"/>
          <w:szCs w:val="22"/>
          <w:lang w:val="en-CA"/>
        </w:rPr>
        <w:t xml:space="preserve">accessory </w:t>
      </w:r>
      <w:r w:rsidRPr="0024624A">
        <w:rPr>
          <w:rFonts w:ascii="Arial" w:hAnsi="Arial" w:cs="Arial"/>
          <w:sz w:val="22"/>
          <w:szCs w:val="22"/>
          <w:lang w:val="en-CA"/>
        </w:rPr>
        <w:t xml:space="preserve">residential unit shall be 5.5 metres; </w:t>
      </w:r>
      <w:r w:rsidR="00430AC4">
        <w:rPr>
          <w:rFonts w:ascii="Arial" w:hAnsi="Arial" w:cs="Arial"/>
          <w:sz w:val="22"/>
          <w:szCs w:val="22"/>
          <w:lang w:val="en-CA"/>
        </w:rPr>
        <w:t>and</w:t>
      </w:r>
    </w:p>
    <w:p w:rsidR="00DD560C" w:rsidRPr="00686E4A" w:rsidRDefault="00145863" w:rsidP="00686E4A">
      <w:pPr>
        <w:pStyle w:val="ListParagraph"/>
        <w:numPr>
          <w:ilvl w:val="0"/>
          <w:numId w:val="77"/>
        </w:numPr>
        <w:tabs>
          <w:tab w:val="decimal" w:pos="252"/>
          <w:tab w:val="left" w:pos="1404"/>
        </w:tabs>
        <w:ind w:right="144"/>
        <w:rPr>
          <w:rFonts w:ascii="Arial" w:hAnsi="Arial" w:cs="Arial"/>
          <w:sz w:val="22"/>
          <w:szCs w:val="22"/>
          <w:lang w:val="en-CA"/>
        </w:rPr>
      </w:pPr>
      <w:r w:rsidRPr="00686E4A">
        <w:rPr>
          <w:rFonts w:ascii="Arial" w:hAnsi="Arial" w:cs="Arial"/>
          <w:sz w:val="22"/>
          <w:szCs w:val="22"/>
          <w:lang w:val="en-CA"/>
        </w:rPr>
        <w:t>An accessory residential unit shall be located in the same building above</w:t>
      </w:r>
      <w:r w:rsidR="00A27C66" w:rsidRPr="00686E4A">
        <w:rPr>
          <w:rFonts w:ascii="Arial" w:hAnsi="Arial" w:cs="Arial"/>
          <w:sz w:val="22"/>
          <w:szCs w:val="22"/>
          <w:lang w:val="en-CA"/>
        </w:rPr>
        <w:t xml:space="preserve"> or </w:t>
      </w:r>
      <w:r w:rsidRPr="00686E4A">
        <w:rPr>
          <w:rFonts w:ascii="Arial" w:hAnsi="Arial" w:cs="Arial"/>
          <w:sz w:val="22"/>
          <w:szCs w:val="22"/>
          <w:lang w:val="en-CA"/>
        </w:rPr>
        <w:t>behind</w:t>
      </w:r>
      <w:r w:rsidR="00A27C66" w:rsidRPr="00686E4A">
        <w:rPr>
          <w:rFonts w:ascii="Arial" w:hAnsi="Arial" w:cs="Arial"/>
          <w:sz w:val="22"/>
          <w:szCs w:val="22"/>
          <w:lang w:val="en-CA"/>
        </w:rPr>
        <w:t xml:space="preserve"> </w:t>
      </w:r>
      <w:r w:rsidRPr="00686E4A">
        <w:rPr>
          <w:rFonts w:ascii="Arial" w:hAnsi="Arial" w:cs="Arial"/>
          <w:sz w:val="22"/>
          <w:szCs w:val="22"/>
          <w:lang w:val="en-CA"/>
        </w:rPr>
        <w:t>the principal use and shall have a separate entrance from the outside</w:t>
      </w:r>
      <w:r w:rsidR="00430AC4" w:rsidRPr="00686E4A">
        <w:rPr>
          <w:rFonts w:ascii="Arial" w:hAnsi="Arial" w:cs="Arial"/>
          <w:sz w:val="22"/>
          <w:szCs w:val="22"/>
          <w:lang w:val="en-CA"/>
        </w:rPr>
        <w:t>.</w:t>
      </w:r>
      <w:r w:rsidR="00F224C5" w:rsidRPr="00686E4A">
        <w:rPr>
          <w:lang w:val="en-CA"/>
        </w:rPr>
        <w:t xml:space="preserve"> </w:t>
      </w:r>
    </w:p>
    <w:p w:rsidR="00A27C66" w:rsidRPr="00430AC4" w:rsidRDefault="00A27C66" w:rsidP="00A27C66">
      <w:pPr>
        <w:pStyle w:val="ListParagraph"/>
        <w:tabs>
          <w:tab w:val="decimal" w:pos="252"/>
          <w:tab w:val="left" w:pos="1404"/>
        </w:tabs>
        <w:ind w:left="1080" w:right="144"/>
        <w:rPr>
          <w:rFonts w:ascii="Arial" w:hAnsi="Arial" w:cs="Arial"/>
          <w:sz w:val="22"/>
          <w:szCs w:val="22"/>
          <w:lang w:val="en-CA"/>
        </w:rPr>
      </w:pPr>
    </w:p>
    <w:p w:rsidR="0080222D" w:rsidRPr="00623D82" w:rsidRDefault="00EB3ADC" w:rsidP="0039571F">
      <w:pPr>
        <w:pStyle w:val="Heading2"/>
        <w:rPr>
          <w:rFonts w:ascii="Arial" w:eastAsia="Times New Roman" w:hAnsi="Arial" w:cs="Arial"/>
          <w:color w:val="auto"/>
          <w:lang w:val="en-CA" w:eastAsia="en-CA"/>
        </w:rPr>
      </w:pPr>
      <w:bookmarkStart w:id="34" w:name="_Toc358319131"/>
      <w:r w:rsidRPr="00430AC4">
        <w:rPr>
          <w:rFonts w:ascii="Arial" w:eastAsia="Times New Roman" w:hAnsi="Arial" w:cs="Arial"/>
          <w:color w:val="auto"/>
          <w:lang w:val="en-CA" w:eastAsia="en-CA"/>
        </w:rPr>
        <w:t>4.</w:t>
      </w:r>
      <w:r w:rsidR="000F7ADF" w:rsidRPr="00430AC4">
        <w:rPr>
          <w:rFonts w:ascii="Arial" w:eastAsia="Times New Roman" w:hAnsi="Arial" w:cs="Arial"/>
          <w:color w:val="auto"/>
          <w:lang w:val="en-CA" w:eastAsia="en-CA"/>
        </w:rPr>
        <w:t>1</w:t>
      </w:r>
      <w:r w:rsidR="00145863" w:rsidRPr="00430AC4">
        <w:rPr>
          <w:rFonts w:ascii="Arial" w:eastAsia="Times New Roman" w:hAnsi="Arial" w:cs="Arial"/>
          <w:color w:val="auto"/>
          <w:lang w:val="en-CA" w:eastAsia="en-CA"/>
        </w:rPr>
        <w:t>9</w:t>
      </w:r>
      <w:r w:rsidR="00796325" w:rsidRPr="00430AC4">
        <w:rPr>
          <w:rFonts w:ascii="Arial" w:eastAsia="Times New Roman" w:hAnsi="Arial" w:cs="Arial"/>
          <w:color w:val="auto"/>
          <w:lang w:val="en-CA" w:eastAsia="en-CA"/>
        </w:rPr>
        <w:tab/>
      </w:r>
      <w:r w:rsidR="0080222D" w:rsidRPr="00430AC4">
        <w:rPr>
          <w:rFonts w:ascii="Arial" w:eastAsia="Times New Roman" w:hAnsi="Arial" w:cs="Arial"/>
          <w:color w:val="auto"/>
          <w:lang w:val="en-CA" w:eastAsia="en-CA"/>
        </w:rPr>
        <w:t>Secondary Suite</w:t>
      </w:r>
      <w:r w:rsidR="0029420E" w:rsidRPr="00430AC4">
        <w:rPr>
          <w:rFonts w:ascii="Arial" w:eastAsia="Times New Roman" w:hAnsi="Arial" w:cs="Arial"/>
          <w:color w:val="auto"/>
          <w:lang w:val="en-CA" w:eastAsia="en-CA"/>
        </w:rPr>
        <w:t xml:space="preserve"> or Single Detached Accessory Resid</w:t>
      </w:r>
      <w:r w:rsidR="0029420E" w:rsidRPr="00623D82">
        <w:rPr>
          <w:rFonts w:ascii="Arial" w:eastAsia="Times New Roman" w:hAnsi="Arial" w:cs="Arial"/>
          <w:color w:val="auto"/>
          <w:lang w:val="en-CA" w:eastAsia="en-CA"/>
        </w:rPr>
        <w:t>ence</w:t>
      </w:r>
      <w:bookmarkEnd w:id="34"/>
    </w:p>
    <w:p w:rsidR="00727012" w:rsidRPr="00623D82" w:rsidRDefault="00727012" w:rsidP="00727012">
      <w:pPr>
        <w:rPr>
          <w:rFonts w:ascii="Arial" w:hAnsi="Arial" w:cs="Arial"/>
          <w:sz w:val="22"/>
          <w:szCs w:val="22"/>
          <w:lang w:val="en-CA"/>
        </w:rPr>
      </w:pPr>
    </w:p>
    <w:p w:rsidR="0029420E" w:rsidRDefault="0029420E" w:rsidP="0029420E">
      <w:pPr>
        <w:pStyle w:val="ListParagraph"/>
        <w:numPr>
          <w:ilvl w:val="0"/>
          <w:numId w:val="14"/>
        </w:numPr>
        <w:rPr>
          <w:rFonts w:ascii="Arial" w:hAnsi="Arial" w:cs="Arial"/>
          <w:sz w:val="22"/>
          <w:szCs w:val="22"/>
          <w:lang w:val="en-CA"/>
        </w:rPr>
      </w:pPr>
      <w:r w:rsidRPr="00623D82">
        <w:rPr>
          <w:rFonts w:ascii="Arial" w:hAnsi="Arial" w:cs="Arial"/>
          <w:sz w:val="22"/>
          <w:szCs w:val="22"/>
          <w:lang w:val="en-CA"/>
        </w:rPr>
        <w:t>Subject to compliance with requirements of the BC Health Act for sewage disposal and the BC Building Code, one secondary suite or one single detached accessory residence, is permitted as an accessory use to a single family dwelling</w:t>
      </w:r>
      <w:r w:rsidR="00623D82">
        <w:rPr>
          <w:rFonts w:ascii="Arial" w:hAnsi="Arial" w:cs="Arial"/>
          <w:sz w:val="22"/>
          <w:szCs w:val="22"/>
          <w:lang w:val="en-CA"/>
        </w:rPr>
        <w:t>.</w:t>
      </w:r>
    </w:p>
    <w:p w:rsidR="00623D82" w:rsidRPr="00623D82" w:rsidRDefault="00623D82" w:rsidP="00623D82">
      <w:pPr>
        <w:pStyle w:val="ListParagraph"/>
        <w:rPr>
          <w:rFonts w:ascii="Arial" w:hAnsi="Arial" w:cs="Arial"/>
          <w:sz w:val="22"/>
          <w:szCs w:val="22"/>
          <w:lang w:val="en-CA"/>
        </w:rPr>
      </w:pPr>
    </w:p>
    <w:p w:rsidR="00727012" w:rsidRDefault="00727012" w:rsidP="00F1107A">
      <w:pPr>
        <w:pStyle w:val="ListParagraph"/>
        <w:numPr>
          <w:ilvl w:val="0"/>
          <w:numId w:val="11"/>
        </w:numPr>
        <w:rPr>
          <w:rFonts w:ascii="Arial" w:hAnsi="Arial" w:cs="Arial"/>
          <w:sz w:val="22"/>
          <w:szCs w:val="22"/>
          <w:lang w:val="en-CA"/>
        </w:rPr>
      </w:pPr>
      <w:r w:rsidRPr="00623D82">
        <w:rPr>
          <w:rFonts w:ascii="Arial" w:hAnsi="Arial" w:cs="Arial"/>
          <w:sz w:val="22"/>
          <w:szCs w:val="22"/>
          <w:lang w:val="en-CA"/>
        </w:rPr>
        <w:t>No more than one secondary suite will be permitted per principal dwelling unit and is permitted within the principal dwelling unit only.</w:t>
      </w:r>
    </w:p>
    <w:p w:rsidR="00623D82" w:rsidRPr="00623D82" w:rsidRDefault="00623D82" w:rsidP="00623D82">
      <w:pPr>
        <w:pStyle w:val="ListParagraph"/>
        <w:rPr>
          <w:rFonts w:ascii="Arial" w:hAnsi="Arial" w:cs="Arial"/>
          <w:sz w:val="22"/>
          <w:szCs w:val="22"/>
          <w:lang w:val="en-CA"/>
        </w:rPr>
      </w:pPr>
    </w:p>
    <w:p w:rsidR="00727012" w:rsidRDefault="00727012" w:rsidP="00F1107A">
      <w:pPr>
        <w:pStyle w:val="ListParagraph"/>
        <w:numPr>
          <w:ilvl w:val="0"/>
          <w:numId w:val="11"/>
        </w:numPr>
        <w:rPr>
          <w:rFonts w:ascii="Arial" w:hAnsi="Arial" w:cs="Arial"/>
          <w:sz w:val="22"/>
          <w:szCs w:val="22"/>
          <w:lang w:val="en-CA"/>
        </w:rPr>
      </w:pPr>
      <w:r w:rsidRPr="00623D82">
        <w:rPr>
          <w:rFonts w:ascii="Arial" w:hAnsi="Arial" w:cs="Arial"/>
          <w:sz w:val="22"/>
          <w:szCs w:val="22"/>
          <w:lang w:val="en-CA"/>
        </w:rPr>
        <w:t xml:space="preserve">No secondary suite </w:t>
      </w:r>
      <w:r w:rsidR="0029420E" w:rsidRPr="00623D82">
        <w:rPr>
          <w:rFonts w:ascii="Arial" w:hAnsi="Arial" w:cs="Arial"/>
          <w:sz w:val="22"/>
          <w:szCs w:val="22"/>
          <w:lang w:val="en-CA"/>
        </w:rPr>
        <w:t xml:space="preserve">or single detached accessory residence </w:t>
      </w:r>
      <w:r w:rsidR="00456E4A" w:rsidRPr="00623D82">
        <w:rPr>
          <w:rFonts w:ascii="Arial" w:hAnsi="Arial" w:cs="Arial"/>
          <w:sz w:val="22"/>
          <w:szCs w:val="22"/>
          <w:lang w:val="en-CA"/>
        </w:rPr>
        <w:t>shall</w:t>
      </w:r>
      <w:r w:rsidRPr="00623D82">
        <w:rPr>
          <w:rFonts w:ascii="Arial" w:hAnsi="Arial" w:cs="Arial"/>
          <w:sz w:val="22"/>
          <w:szCs w:val="22"/>
          <w:lang w:val="en-CA"/>
        </w:rPr>
        <w:t xml:space="preserve"> be allowed without connections to s</w:t>
      </w:r>
      <w:r w:rsidR="00BD057F" w:rsidRPr="00623D82">
        <w:rPr>
          <w:rFonts w:ascii="Arial" w:hAnsi="Arial" w:cs="Arial"/>
          <w:sz w:val="22"/>
          <w:szCs w:val="22"/>
          <w:lang w:val="en-CA"/>
        </w:rPr>
        <w:t>eptic or sanitary sewer system.</w:t>
      </w:r>
    </w:p>
    <w:p w:rsidR="00623D82" w:rsidRPr="00623D82" w:rsidRDefault="00623D82" w:rsidP="00623D82">
      <w:pPr>
        <w:pStyle w:val="ListParagraph"/>
        <w:rPr>
          <w:rFonts w:ascii="Arial" w:hAnsi="Arial" w:cs="Arial"/>
          <w:sz w:val="22"/>
          <w:szCs w:val="22"/>
          <w:lang w:val="en-CA"/>
        </w:rPr>
      </w:pPr>
    </w:p>
    <w:p w:rsidR="00727012" w:rsidRDefault="00727012" w:rsidP="00F1107A">
      <w:pPr>
        <w:pStyle w:val="ListParagraph"/>
        <w:numPr>
          <w:ilvl w:val="0"/>
          <w:numId w:val="11"/>
        </w:numPr>
        <w:rPr>
          <w:rFonts w:ascii="Arial" w:hAnsi="Arial" w:cs="Arial"/>
          <w:sz w:val="22"/>
          <w:szCs w:val="22"/>
          <w:lang w:val="en-CA"/>
        </w:rPr>
      </w:pPr>
      <w:r w:rsidRPr="00623D82">
        <w:rPr>
          <w:rFonts w:ascii="Arial" w:hAnsi="Arial" w:cs="Arial"/>
          <w:sz w:val="22"/>
          <w:szCs w:val="22"/>
          <w:lang w:val="en-CA"/>
        </w:rPr>
        <w:t xml:space="preserve">The maximum floor area of a secondary suite must not exceed the </w:t>
      </w:r>
      <w:proofErr w:type="gramStart"/>
      <w:r w:rsidRPr="00623D82">
        <w:rPr>
          <w:rFonts w:ascii="Arial" w:hAnsi="Arial" w:cs="Arial"/>
          <w:sz w:val="22"/>
          <w:szCs w:val="22"/>
          <w:lang w:val="en-CA"/>
        </w:rPr>
        <w:t>lesser</w:t>
      </w:r>
      <w:proofErr w:type="gramEnd"/>
      <w:r w:rsidRPr="00623D82">
        <w:rPr>
          <w:rFonts w:ascii="Arial" w:hAnsi="Arial" w:cs="Arial"/>
          <w:sz w:val="22"/>
          <w:szCs w:val="22"/>
          <w:lang w:val="en-CA"/>
        </w:rPr>
        <w:t xml:space="preserve"> of 90 m</w:t>
      </w:r>
      <w:r w:rsidRPr="00623D82">
        <w:rPr>
          <w:rFonts w:ascii="Arial" w:hAnsi="Arial" w:cs="Arial"/>
          <w:sz w:val="22"/>
          <w:szCs w:val="22"/>
          <w:vertAlign w:val="superscript"/>
          <w:lang w:val="en-CA"/>
        </w:rPr>
        <w:t>2</w:t>
      </w:r>
      <w:r w:rsidRPr="00623D82">
        <w:rPr>
          <w:rFonts w:ascii="Arial" w:hAnsi="Arial" w:cs="Arial"/>
          <w:sz w:val="22"/>
          <w:szCs w:val="22"/>
          <w:lang w:val="en-CA"/>
        </w:rPr>
        <w:t xml:space="preserve"> or 40% of the total floor area of the principal dwelling.</w:t>
      </w:r>
    </w:p>
    <w:p w:rsidR="00623D82" w:rsidRPr="00623D82" w:rsidRDefault="00623D82" w:rsidP="00623D82">
      <w:pPr>
        <w:pStyle w:val="ListParagraph"/>
        <w:rPr>
          <w:rFonts w:ascii="Arial" w:hAnsi="Arial" w:cs="Arial"/>
          <w:sz w:val="22"/>
          <w:szCs w:val="22"/>
          <w:lang w:val="en-CA"/>
        </w:rPr>
      </w:pPr>
    </w:p>
    <w:p w:rsidR="00727012" w:rsidRDefault="007C2F43" w:rsidP="00F1107A">
      <w:pPr>
        <w:pStyle w:val="ListParagraph"/>
        <w:numPr>
          <w:ilvl w:val="0"/>
          <w:numId w:val="11"/>
        </w:numPr>
        <w:rPr>
          <w:rFonts w:ascii="Arial" w:hAnsi="Arial" w:cs="Arial"/>
          <w:sz w:val="22"/>
          <w:szCs w:val="22"/>
          <w:lang w:val="en-CA"/>
        </w:rPr>
      </w:pPr>
      <w:r>
        <w:rPr>
          <w:rFonts w:ascii="Arial" w:hAnsi="Arial" w:cs="Arial"/>
          <w:sz w:val="22"/>
          <w:szCs w:val="22"/>
          <w:lang w:val="en-CA"/>
        </w:rPr>
        <w:t>Nothing in this bylaw shall relieve the owner or occupier of a secondary suite or single detached accessory residence from com</w:t>
      </w:r>
      <w:r w:rsidR="004A4AFF">
        <w:rPr>
          <w:rFonts w:ascii="Arial" w:hAnsi="Arial" w:cs="Arial"/>
          <w:sz w:val="22"/>
          <w:szCs w:val="22"/>
          <w:lang w:val="en-CA"/>
        </w:rPr>
        <w:t>pliance with all applicable bylaw</w:t>
      </w:r>
      <w:r>
        <w:rPr>
          <w:rFonts w:ascii="Arial" w:hAnsi="Arial" w:cs="Arial"/>
          <w:sz w:val="22"/>
          <w:szCs w:val="22"/>
          <w:lang w:val="en-CA"/>
        </w:rPr>
        <w:t xml:space="preserve">s of the Village of Slocan or the </w:t>
      </w:r>
      <w:r w:rsidR="008B69B7" w:rsidRPr="008B69B7">
        <w:rPr>
          <w:rFonts w:ascii="Arial" w:hAnsi="Arial" w:cs="Arial"/>
          <w:i/>
          <w:sz w:val="22"/>
          <w:szCs w:val="22"/>
          <w:lang w:val="en-CA"/>
        </w:rPr>
        <w:t>British Columbia Building Code</w:t>
      </w:r>
      <w:r>
        <w:rPr>
          <w:rFonts w:ascii="Arial" w:hAnsi="Arial" w:cs="Arial"/>
          <w:sz w:val="22"/>
          <w:szCs w:val="22"/>
          <w:lang w:val="en-CA"/>
        </w:rPr>
        <w:t xml:space="preserve">.  </w:t>
      </w:r>
    </w:p>
    <w:p w:rsidR="00623D82" w:rsidRPr="00623D82" w:rsidRDefault="00623D82" w:rsidP="00623D82">
      <w:pPr>
        <w:pStyle w:val="ListParagraph"/>
        <w:rPr>
          <w:rFonts w:ascii="Arial" w:hAnsi="Arial" w:cs="Arial"/>
          <w:sz w:val="22"/>
          <w:szCs w:val="22"/>
          <w:lang w:val="en-CA"/>
        </w:rPr>
      </w:pPr>
    </w:p>
    <w:p w:rsidR="00727012" w:rsidRDefault="00727012" w:rsidP="00F1107A">
      <w:pPr>
        <w:pStyle w:val="ListParagraph"/>
        <w:numPr>
          <w:ilvl w:val="0"/>
          <w:numId w:val="11"/>
        </w:numPr>
        <w:rPr>
          <w:rFonts w:ascii="Arial" w:hAnsi="Arial" w:cs="Arial"/>
          <w:sz w:val="22"/>
          <w:szCs w:val="22"/>
          <w:lang w:val="en-CA"/>
        </w:rPr>
      </w:pPr>
      <w:r w:rsidRPr="00727012">
        <w:rPr>
          <w:rFonts w:ascii="Arial" w:hAnsi="Arial" w:cs="Arial"/>
          <w:sz w:val="22"/>
          <w:szCs w:val="22"/>
          <w:lang w:val="en-CA"/>
        </w:rPr>
        <w:t>A secondary suite must not be strata titled.</w:t>
      </w:r>
    </w:p>
    <w:p w:rsidR="0039571F" w:rsidRDefault="0039571F" w:rsidP="00020CAD">
      <w:pPr>
        <w:widowControl/>
        <w:autoSpaceDE/>
        <w:autoSpaceDN/>
        <w:rPr>
          <w:rFonts w:ascii="Arial" w:eastAsia="Times New Roman" w:hAnsi="Arial" w:cs="Arial"/>
          <w:sz w:val="22"/>
          <w:szCs w:val="22"/>
          <w:lang w:val="en-CA" w:eastAsia="en-CA"/>
        </w:rPr>
      </w:pPr>
    </w:p>
    <w:p w:rsidR="00AA54CD" w:rsidRPr="00A11D5D" w:rsidRDefault="00796325" w:rsidP="00AA54CD">
      <w:pPr>
        <w:pStyle w:val="Heading2"/>
        <w:rPr>
          <w:rFonts w:ascii="Arial" w:eastAsia="Times New Roman" w:hAnsi="Arial" w:cs="Arial"/>
          <w:color w:val="auto"/>
          <w:lang w:val="en-CA" w:eastAsia="en-CA"/>
        </w:rPr>
      </w:pPr>
      <w:bookmarkStart w:id="35" w:name="_Toc358319132"/>
      <w:r w:rsidRPr="00A11D5D">
        <w:rPr>
          <w:rFonts w:ascii="Arial" w:eastAsia="Times New Roman" w:hAnsi="Arial" w:cs="Arial"/>
          <w:color w:val="auto"/>
          <w:lang w:val="en-CA" w:eastAsia="en-CA"/>
        </w:rPr>
        <w:t>4.</w:t>
      </w:r>
      <w:r w:rsidR="001D3AB3" w:rsidRPr="00A11D5D">
        <w:rPr>
          <w:rFonts w:ascii="Arial" w:eastAsia="Times New Roman" w:hAnsi="Arial" w:cs="Arial"/>
          <w:color w:val="auto"/>
          <w:lang w:val="en-CA" w:eastAsia="en-CA"/>
        </w:rPr>
        <w:t>2</w:t>
      </w:r>
      <w:r w:rsidR="000F7ADF">
        <w:rPr>
          <w:rFonts w:ascii="Arial" w:eastAsia="Times New Roman" w:hAnsi="Arial" w:cs="Arial"/>
          <w:color w:val="auto"/>
          <w:lang w:val="en-CA" w:eastAsia="en-CA"/>
        </w:rPr>
        <w:t>0</w:t>
      </w:r>
      <w:r w:rsidRPr="00A11D5D">
        <w:rPr>
          <w:rFonts w:ascii="Arial" w:eastAsia="Times New Roman" w:hAnsi="Arial" w:cs="Arial"/>
          <w:color w:val="auto"/>
          <w:lang w:val="en-CA" w:eastAsia="en-CA"/>
        </w:rPr>
        <w:tab/>
      </w:r>
      <w:r w:rsidR="008044D7">
        <w:rPr>
          <w:rFonts w:ascii="Arial" w:eastAsia="Times New Roman" w:hAnsi="Arial" w:cs="Arial"/>
          <w:color w:val="auto"/>
          <w:lang w:val="en-CA" w:eastAsia="en-CA"/>
        </w:rPr>
        <w:t>Fl</w:t>
      </w:r>
      <w:r w:rsidR="00AA54CD" w:rsidRPr="00A11D5D">
        <w:rPr>
          <w:rFonts w:ascii="Arial" w:eastAsia="Times New Roman" w:hAnsi="Arial" w:cs="Arial"/>
          <w:color w:val="auto"/>
          <w:lang w:val="en-CA" w:eastAsia="en-CA"/>
        </w:rPr>
        <w:t xml:space="preserve">ood </w:t>
      </w:r>
      <w:r w:rsidR="00D81F9A">
        <w:rPr>
          <w:rFonts w:ascii="Arial" w:eastAsia="Times New Roman" w:hAnsi="Arial" w:cs="Arial"/>
          <w:color w:val="auto"/>
          <w:lang w:val="en-CA" w:eastAsia="en-CA"/>
        </w:rPr>
        <w:t xml:space="preserve">Hazard </w:t>
      </w:r>
      <w:r w:rsidR="004B4CA8">
        <w:rPr>
          <w:rFonts w:ascii="Arial" w:eastAsia="Times New Roman" w:hAnsi="Arial" w:cs="Arial"/>
          <w:color w:val="auto"/>
          <w:lang w:val="en-CA" w:eastAsia="en-CA"/>
        </w:rPr>
        <w:t>Regulations</w:t>
      </w:r>
      <w:bookmarkEnd w:id="35"/>
      <w:r w:rsidR="004B4CA8" w:rsidRPr="00A11D5D">
        <w:rPr>
          <w:rFonts w:ascii="Arial" w:eastAsia="Times New Roman" w:hAnsi="Arial" w:cs="Arial"/>
          <w:color w:val="auto"/>
          <w:lang w:val="en-CA" w:eastAsia="en-CA"/>
        </w:rPr>
        <w:t xml:space="preserve"> </w:t>
      </w:r>
    </w:p>
    <w:p w:rsidR="00A11D5D" w:rsidRDefault="00A11D5D" w:rsidP="00AA54CD">
      <w:pPr>
        <w:rPr>
          <w:rFonts w:ascii="Arial" w:hAnsi="Arial" w:cs="Arial"/>
          <w:sz w:val="22"/>
          <w:szCs w:val="22"/>
          <w:highlight w:val="yellow"/>
          <w:lang w:val="en-CA"/>
        </w:rPr>
      </w:pPr>
    </w:p>
    <w:p w:rsidR="007E6657" w:rsidRDefault="007E6657">
      <w:pPr>
        <w:pStyle w:val="ListParagraph"/>
        <w:numPr>
          <w:ilvl w:val="0"/>
          <w:numId w:val="76"/>
        </w:numPr>
        <w:rPr>
          <w:rFonts w:ascii="Arial" w:hAnsi="Arial" w:cs="Arial"/>
          <w:sz w:val="22"/>
          <w:szCs w:val="22"/>
          <w:lang w:val="en-CA"/>
        </w:rPr>
      </w:pPr>
      <w:r>
        <w:rPr>
          <w:rFonts w:ascii="Arial" w:hAnsi="Arial" w:cs="Arial"/>
          <w:sz w:val="22"/>
          <w:szCs w:val="22"/>
          <w:lang w:val="en-CA"/>
        </w:rPr>
        <w:t>Those areas identified as “</w:t>
      </w:r>
      <w:r w:rsidR="007320A3">
        <w:rPr>
          <w:rFonts w:ascii="Arial" w:hAnsi="Arial" w:cs="Arial"/>
          <w:sz w:val="22"/>
          <w:szCs w:val="22"/>
          <w:lang w:val="en-CA"/>
        </w:rPr>
        <w:t>floodplain”</w:t>
      </w:r>
      <w:r>
        <w:rPr>
          <w:rFonts w:ascii="Arial" w:hAnsi="Arial" w:cs="Arial"/>
          <w:sz w:val="22"/>
          <w:szCs w:val="22"/>
          <w:lang w:val="en-CA"/>
        </w:rPr>
        <w:t xml:space="preserve"> </w:t>
      </w:r>
      <w:r w:rsidR="007320A3">
        <w:rPr>
          <w:rFonts w:ascii="Arial" w:hAnsi="Arial" w:cs="Arial"/>
          <w:sz w:val="22"/>
          <w:szCs w:val="22"/>
          <w:lang w:val="en-CA"/>
        </w:rPr>
        <w:t xml:space="preserve">and </w:t>
      </w:r>
      <w:r>
        <w:rPr>
          <w:rFonts w:ascii="Arial" w:hAnsi="Arial" w:cs="Arial"/>
          <w:sz w:val="22"/>
          <w:szCs w:val="22"/>
          <w:lang w:val="en-CA"/>
        </w:rPr>
        <w:t>“</w:t>
      </w:r>
      <w:r w:rsidR="007320A3">
        <w:rPr>
          <w:rFonts w:ascii="Arial" w:hAnsi="Arial" w:cs="Arial"/>
          <w:sz w:val="22"/>
          <w:szCs w:val="22"/>
          <w:lang w:val="en-CA"/>
        </w:rPr>
        <w:t xml:space="preserve">non-standard flood and </w:t>
      </w:r>
      <w:proofErr w:type="spellStart"/>
      <w:r w:rsidR="007320A3">
        <w:rPr>
          <w:rFonts w:ascii="Arial" w:hAnsi="Arial" w:cs="Arial"/>
          <w:sz w:val="22"/>
          <w:szCs w:val="22"/>
          <w:lang w:val="en-CA"/>
        </w:rPr>
        <w:t>erosional</w:t>
      </w:r>
      <w:proofErr w:type="spellEnd"/>
      <w:r w:rsidR="007320A3">
        <w:rPr>
          <w:rFonts w:ascii="Arial" w:hAnsi="Arial" w:cs="Arial"/>
          <w:sz w:val="22"/>
          <w:szCs w:val="22"/>
          <w:lang w:val="en-CA"/>
        </w:rPr>
        <w:t xml:space="preserve"> areas” on Schedule ‘D’ Hazards and Development Permit Area </w:t>
      </w:r>
      <w:r>
        <w:rPr>
          <w:rFonts w:ascii="Arial" w:hAnsi="Arial" w:cs="Arial"/>
          <w:sz w:val="22"/>
          <w:szCs w:val="22"/>
          <w:lang w:val="en-CA"/>
        </w:rPr>
        <w:t xml:space="preserve">in the </w:t>
      </w:r>
      <w:r w:rsidR="00891D94" w:rsidRPr="008044D7">
        <w:rPr>
          <w:rFonts w:ascii="Arial" w:hAnsi="Arial" w:cs="Arial"/>
          <w:i/>
          <w:sz w:val="22"/>
          <w:szCs w:val="22"/>
          <w:lang w:val="en-CA"/>
        </w:rPr>
        <w:t>Village of Slocan Official Community Plan Bylaw</w:t>
      </w:r>
      <w:r w:rsidR="00891D94" w:rsidRPr="008044D7">
        <w:rPr>
          <w:rFonts w:ascii="Arial" w:hAnsi="Arial" w:cs="Arial"/>
          <w:sz w:val="22"/>
          <w:szCs w:val="22"/>
          <w:lang w:val="en-CA"/>
        </w:rPr>
        <w:t xml:space="preserve"> </w:t>
      </w:r>
      <w:r w:rsidR="00891D94" w:rsidRPr="008044D7">
        <w:rPr>
          <w:rFonts w:ascii="Arial" w:hAnsi="Arial" w:cs="Arial"/>
          <w:i/>
          <w:sz w:val="22"/>
          <w:szCs w:val="22"/>
          <w:lang w:val="en-CA"/>
        </w:rPr>
        <w:t>No. 616, 20</w:t>
      </w:r>
      <w:r>
        <w:rPr>
          <w:rFonts w:ascii="Arial" w:hAnsi="Arial" w:cs="Arial"/>
          <w:i/>
          <w:sz w:val="22"/>
          <w:szCs w:val="22"/>
          <w:lang w:val="en-CA"/>
        </w:rPr>
        <w:t>1</w:t>
      </w:r>
      <w:r w:rsidR="00891D94" w:rsidRPr="008044D7">
        <w:rPr>
          <w:rFonts w:ascii="Arial" w:hAnsi="Arial" w:cs="Arial"/>
          <w:i/>
          <w:sz w:val="22"/>
          <w:szCs w:val="22"/>
          <w:lang w:val="en-CA"/>
        </w:rPr>
        <w:t>1</w:t>
      </w:r>
      <w:r>
        <w:rPr>
          <w:rFonts w:ascii="Arial" w:hAnsi="Arial" w:cs="Arial"/>
          <w:i/>
          <w:sz w:val="22"/>
          <w:szCs w:val="22"/>
          <w:lang w:val="en-CA"/>
        </w:rPr>
        <w:t xml:space="preserve">, </w:t>
      </w:r>
      <w:r w:rsidRPr="007E6657">
        <w:rPr>
          <w:rFonts w:ascii="Arial" w:hAnsi="Arial" w:cs="Arial"/>
          <w:sz w:val="22"/>
          <w:szCs w:val="22"/>
          <w:lang w:val="en-CA"/>
        </w:rPr>
        <w:t>as amended from time to time</w:t>
      </w:r>
      <w:r w:rsidR="00A0082F">
        <w:rPr>
          <w:rFonts w:ascii="Arial" w:hAnsi="Arial" w:cs="Arial"/>
          <w:sz w:val="22"/>
          <w:szCs w:val="22"/>
          <w:lang w:val="en-CA"/>
        </w:rPr>
        <w:t xml:space="preserve">, </w:t>
      </w:r>
      <w:r>
        <w:rPr>
          <w:rFonts w:ascii="Arial" w:hAnsi="Arial" w:cs="Arial"/>
          <w:sz w:val="22"/>
          <w:szCs w:val="22"/>
          <w:lang w:val="en-CA"/>
        </w:rPr>
        <w:t>are hereby designated flood plains pursuant to se</w:t>
      </w:r>
      <w:r w:rsidR="00A0082F">
        <w:rPr>
          <w:rFonts w:ascii="Arial" w:hAnsi="Arial" w:cs="Arial"/>
          <w:sz w:val="22"/>
          <w:szCs w:val="22"/>
          <w:lang w:val="en-CA"/>
        </w:rPr>
        <w:t>c</w:t>
      </w:r>
      <w:r>
        <w:rPr>
          <w:rFonts w:ascii="Arial" w:hAnsi="Arial" w:cs="Arial"/>
          <w:sz w:val="22"/>
          <w:szCs w:val="22"/>
          <w:lang w:val="en-CA"/>
        </w:rPr>
        <w:t xml:space="preserve">tion 910(1.1) of the </w:t>
      </w:r>
      <w:r w:rsidR="00786775" w:rsidRPr="00786775">
        <w:rPr>
          <w:rFonts w:ascii="Arial" w:hAnsi="Arial" w:cs="Arial"/>
          <w:i/>
          <w:sz w:val="22"/>
          <w:szCs w:val="22"/>
          <w:lang w:val="en-CA"/>
        </w:rPr>
        <w:t>Local Government Act</w:t>
      </w:r>
      <w:r>
        <w:rPr>
          <w:rFonts w:ascii="Arial" w:hAnsi="Arial" w:cs="Arial"/>
          <w:sz w:val="22"/>
          <w:szCs w:val="22"/>
          <w:lang w:val="en-CA"/>
        </w:rPr>
        <w:t xml:space="preserve">. </w:t>
      </w:r>
    </w:p>
    <w:p w:rsidR="00454C17" w:rsidRDefault="00454C17">
      <w:pPr>
        <w:pStyle w:val="ListParagraph"/>
        <w:rPr>
          <w:rFonts w:ascii="Arial" w:hAnsi="Arial" w:cs="Arial"/>
          <w:sz w:val="22"/>
          <w:szCs w:val="22"/>
          <w:lang w:val="en-CA"/>
        </w:rPr>
      </w:pPr>
    </w:p>
    <w:p w:rsidR="007E6657" w:rsidRDefault="007E6657">
      <w:pPr>
        <w:pStyle w:val="ListParagraph"/>
        <w:numPr>
          <w:ilvl w:val="0"/>
          <w:numId w:val="76"/>
        </w:numPr>
        <w:rPr>
          <w:rFonts w:ascii="Arial" w:hAnsi="Arial" w:cs="Arial"/>
          <w:sz w:val="22"/>
          <w:szCs w:val="22"/>
          <w:lang w:val="en-CA"/>
        </w:rPr>
      </w:pPr>
      <w:r>
        <w:rPr>
          <w:rFonts w:ascii="Arial" w:hAnsi="Arial" w:cs="Arial"/>
          <w:sz w:val="22"/>
          <w:szCs w:val="22"/>
          <w:lang w:val="en-CA"/>
        </w:rPr>
        <w:t>For land in a flood plain, the setback of any landfill or structural support required to elevate a floor system or pad above the flood level is:</w:t>
      </w:r>
    </w:p>
    <w:p w:rsidR="00454C17" w:rsidRDefault="007E6657">
      <w:pPr>
        <w:pStyle w:val="ListParagraph"/>
        <w:numPr>
          <w:ilvl w:val="2"/>
          <w:numId w:val="6"/>
        </w:numPr>
        <w:ind w:left="993" w:hanging="284"/>
        <w:rPr>
          <w:rFonts w:ascii="Arial" w:hAnsi="Arial" w:cs="Arial"/>
          <w:sz w:val="22"/>
          <w:szCs w:val="22"/>
          <w:lang w:val="en-CA"/>
        </w:rPr>
      </w:pPr>
      <w:r>
        <w:rPr>
          <w:rFonts w:ascii="Arial" w:hAnsi="Arial" w:cs="Arial"/>
          <w:sz w:val="22"/>
          <w:szCs w:val="22"/>
          <w:lang w:val="en-CA"/>
        </w:rPr>
        <w:t>15.0 metres from the natural boundary, in the case of a lake; and</w:t>
      </w:r>
    </w:p>
    <w:p w:rsidR="00454C17" w:rsidRDefault="007E6657">
      <w:pPr>
        <w:pStyle w:val="ListParagraph"/>
        <w:numPr>
          <w:ilvl w:val="2"/>
          <w:numId w:val="6"/>
        </w:numPr>
        <w:ind w:left="993" w:hanging="284"/>
        <w:rPr>
          <w:rFonts w:ascii="Arial" w:hAnsi="Arial" w:cs="Arial"/>
          <w:sz w:val="22"/>
          <w:szCs w:val="22"/>
          <w:lang w:val="en-CA"/>
        </w:rPr>
      </w:pPr>
      <w:r>
        <w:rPr>
          <w:rFonts w:ascii="Arial" w:hAnsi="Arial" w:cs="Arial"/>
          <w:sz w:val="22"/>
          <w:szCs w:val="22"/>
          <w:lang w:val="en-CA"/>
        </w:rPr>
        <w:t xml:space="preserve">30.0 metres from the natural boundary in the case of any watercourse or any other body of water. </w:t>
      </w:r>
    </w:p>
    <w:p w:rsidR="00454C17" w:rsidRDefault="00454C17">
      <w:pPr>
        <w:pStyle w:val="ListParagraph"/>
        <w:ind w:left="993"/>
        <w:rPr>
          <w:rFonts w:ascii="Arial" w:hAnsi="Arial" w:cs="Arial"/>
          <w:sz w:val="22"/>
          <w:szCs w:val="22"/>
          <w:lang w:val="en-CA"/>
        </w:rPr>
      </w:pPr>
    </w:p>
    <w:p w:rsidR="00460796" w:rsidRDefault="00460796">
      <w:pPr>
        <w:pStyle w:val="ListParagraph"/>
        <w:ind w:left="993"/>
        <w:rPr>
          <w:rFonts w:ascii="Arial" w:hAnsi="Arial" w:cs="Arial"/>
          <w:sz w:val="22"/>
          <w:szCs w:val="22"/>
          <w:lang w:val="en-CA"/>
        </w:rPr>
      </w:pPr>
    </w:p>
    <w:p w:rsidR="00460796" w:rsidRDefault="00460796">
      <w:pPr>
        <w:pStyle w:val="ListParagraph"/>
        <w:ind w:left="993"/>
        <w:rPr>
          <w:rFonts w:ascii="Arial" w:hAnsi="Arial" w:cs="Arial"/>
          <w:sz w:val="22"/>
          <w:szCs w:val="22"/>
          <w:lang w:val="en-CA"/>
        </w:rPr>
      </w:pPr>
    </w:p>
    <w:p w:rsidR="007E6657" w:rsidRDefault="007E6657" w:rsidP="007E6657">
      <w:pPr>
        <w:pStyle w:val="ListParagraph"/>
        <w:numPr>
          <w:ilvl w:val="0"/>
          <w:numId w:val="76"/>
        </w:numPr>
        <w:rPr>
          <w:rFonts w:ascii="Arial" w:hAnsi="Arial" w:cs="Arial"/>
          <w:sz w:val="22"/>
          <w:szCs w:val="22"/>
          <w:lang w:val="en-CA"/>
        </w:rPr>
      </w:pPr>
      <w:r>
        <w:rPr>
          <w:rFonts w:ascii="Arial" w:hAnsi="Arial" w:cs="Arial"/>
          <w:sz w:val="22"/>
          <w:szCs w:val="22"/>
          <w:lang w:val="en-CA"/>
        </w:rPr>
        <w:t>For land in a flood plain, the flood level is the grater or the following:</w:t>
      </w:r>
    </w:p>
    <w:p w:rsidR="00454C17" w:rsidRDefault="007E6657">
      <w:pPr>
        <w:ind w:left="720"/>
        <w:rPr>
          <w:rFonts w:ascii="Arial" w:hAnsi="Arial" w:cs="Arial"/>
          <w:sz w:val="22"/>
          <w:szCs w:val="22"/>
          <w:lang w:val="en-CA"/>
        </w:rPr>
      </w:pPr>
      <w:r>
        <w:rPr>
          <w:rFonts w:ascii="Arial" w:hAnsi="Arial" w:cs="Arial"/>
          <w:sz w:val="22"/>
          <w:szCs w:val="22"/>
          <w:lang w:val="en-CA"/>
        </w:rPr>
        <w:t>a) The observed or calculated elevation of a flood having a 200 year recurrence interval;</w:t>
      </w:r>
    </w:p>
    <w:p w:rsidR="00454C17" w:rsidRDefault="007E6657">
      <w:pPr>
        <w:ind w:left="720"/>
        <w:rPr>
          <w:rFonts w:ascii="Arial" w:hAnsi="Arial" w:cs="Arial"/>
          <w:sz w:val="22"/>
          <w:szCs w:val="22"/>
          <w:lang w:val="en-CA"/>
        </w:rPr>
      </w:pPr>
      <w:proofErr w:type="gramStart"/>
      <w:r>
        <w:rPr>
          <w:rFonts w:ascii="Arial" w:hAnsi="Arial" w:cs="Arial"/>
          <w:sz w:val="22"/>
          <w:szCs w:val="22"/>
          <w:lang w:val="en-CA"/>
        </w:rPr>
        <w:t>b) 3.0 metres above the elevation of the natural boundary of the lake, watercourse or other body of water.</w:t>
      </w:r>
      <w:proofErr w:type="gramEnd"/>
      <w:r>
        <w:rPr>
          <w:rFonts w:ascii="Arial" w:hAnsi="Arial" w:cs="Arial"/>
          <w:sz w:val="22"/>
          <w:szCs w:val="22"/>
          <w:lang w:val="en-CA"/>
        </w:rPr>
        <w:t xml:space="preserve">  </w:t>
      </w:r>
    </w:p>
    <w:p w:rsidR="00A13104" w:rsidRPr="008044D7" w:rsidRDefault="00A13104" w:rsidP="00A13104">
      <w:pPr>
        <w:pStyle w:val="ListParagraph"/>
        <w:rPr>
          <w:rFonts w:ascii="Arial" w:hAnsi="Arial" w:cs="Arial"/>
          <w:sz w:val="22"/>
          <w:szCs w:val="22"/>
          <w:lang w:val="en-CA"/>
        </w:rPr>
      </w:pPr>
    </w:p>
    <w:p w:rsidR="00DD560C" w:rsidRDefault="00003977">
      <w:pPr>
        <w:pStyle w:val="Heading2"/>
        <w:numPr>
          <w:ilvl w:val="1"/>
          <w:numId w:val="103"/>
        </w:numPr>
        <w:rPr>
          <w:rFonts w:ascii="Arial" w:eastAsia="Times New Roman" w:hAnsi="Arial" w:cs="Arial"/>
          <w:color w:val="auto"/>
          <w:lang w:val="en-CA" w:eastAsia="en-CA"/>
        </w:rPr>
      </w:pPr>
      <w:bookmarkStart w:id="36" w:name="_Toc358319133"/>
      <w:r>
        <w:rPr>
          <w:rFonts w:ascii="Arial" w:eastAsia="Times New Roman" w:hAnsi="Arial" w:cs="Arial"/>
          <w:color w:val="auto"/>
          <w:lang w:val="en-CA" w:eastAsia="en-CA"/>
        </w:rPr>
        <w:t>Off-Street Parking</w:t>
      </w:r>
      <w:bookmarkEnd w:id="36"/>
      <w:r w:rsidR="001E7179">
        <w:rPr>
          <w:rFonts w:ascii="Arial" w:eastAsia="Times New Roman" w:hAnsi="Arial" w:cs="Arial"/>
          <w:color w:val="auto"/>
          <w:lang w:val="en-CA" w:eastAsia="en-CA"/>
        </w:rPr>
        <w:t xml:space="preserve">  </w:t>
      </w:r>
    </w:p>
    <w:p w:rsidR="00A13104" w:rsidRPr="00A13104" w:rsidRDefault="00A13104" w:rsidP="00A13104">
      <w:pPr>
        <w:rPr>
          <w:lang w:val="en-CA" w:eastAsia="en-CA"/>
        </w:rPr>
      </w:pPr>
    </w:p>
    <w:p w:rsidR="00DD560C" w:rsidRDefault="00003977">
      <w:pPr>
        <w:pStyle w:val="ListParagraph"/>
        <w:numPr>
          <w:ilvl w:val="0"/>
          <w:numId w:val="79"/>
        </w:numPr>
        <w:rPr>
          <w:rFonts w:ascii="Arial" w:hAnsi="Arial" w:cs="Arial"/>
          <w:sz w:val="22"/>
          <w:szCs w:val="22"/>
          <w:lang w:val="en-CA"/>
        </w:rPr>
      </w:pPr>
      <w:r>
        <w:rPr>
          <w:rFonts w:ascii="Arial" w:hAnsi="Arial" w:cs="Arial"/>
          <w:sz w:val="22"/>
          <w:szCs w:val="22"/>
          <w:lang w:val="en-CA"/>
        </w:rPr>
        <w:t>Parking Standards:  off-street parking spaces for each building and use shall be provided in accordance with the following:</w:t>
      </w:r>
    </w:p>
    <w:p w:rsidR="00DD560C" w:rsidRDefault="00003977">
      <w:pPr>
        <w:pStyle w:val="ListParagraph"/>
        <w:numPr>
          <w:ilvl w:val="1"/>
          <w:numId w:val="79"/>
        </w:numPr>
        <w:rPr>
          <w:rFonts w:ascii="Arial" w:hAnsi="Arial" w:cs="Arial"/>
          <w:sz w:val="22"/>
          <w:szCs w:val="22"/>
          <w:lang w:val="en-CA"/>
        </w:rPr>
      </w:pPr>
      <w:r>
        <w:rPr>
          <w:rFonts w:ascii="Arial" w:hAnsi="Arial" w:cs="Arial"/>
          <w:sz w:val="22"/>
          <w:szCs w:val="22"/>
          <w:lang w:val="en-CA"/>
        </w:rPr>
        <w:t xml:space="preserve">Each required off-street parking space shall be a minimum area of 17 square metres and shall have convenient vehicular access to </w:t>
      </w:r>
      <w:r w:rsidR="001E7179">
        <w:rPr>
          <w:rFonts w:ascii="Arial" w:hAnsi="Arial" w:cs="Arial"/>
          <w:sz w:val="22"/>
          <w:szCs w:val="22"/>
          <w:lang w:val="en-CA"/>
        </w:rPr>
        <w:t>a street or lane</w:t>
      </w:r>
      <w:r w:rsidR="00454C17">
        <w:rPr>
          <w:rFonts w:ascii="Arial" w:hAnsi="Arial" w:cs="Arial"/>
          <w:sz w:val="22"/>
          <w:szCs w:val="22"/>
          <w:lang w:val="en-CA"/>
        </w:rPr>
        <w:t>.</w:t>
      </w:r>
      <w:r w:rsidR="001E7179">
        <w:rPr>
          <w:rFonts w:ascii="Arial" w:hAnsi="Arial" w:cs="Arial"/>
          <w:sz w:val="22"/>
          <w:szCs w:val="22"/>
          <w:lang w:val="en-CA"/>
        </w:rPr>
        <w:t xml:space="preserve"> </w:t>
      </w:r>
    </w:p>
    <w:p w:rsidR="00DD560C" w:rsidRDefault="00003977">
      <w:pPr>
        <w:pStyle w:val="ListParagraph"/>
        <w:numPr>
          <w:ilvl w:val="1"/>
          <w:numId w:val="79"/>
        </w:numPr>
        <w:rPr>
          <w:rFonts w:ascii="Arial" w:hAnsi="Arial" w:cs="Arial"/>
          <w:sz w:val="22"/>
          <w:szCs w:val="22"/>
          <w:lang w:val="en-CA"/>
        </w:rPr>
      </w:pPr>
      <w:r>
        <w:rPr>
          <w:rFonts w:ascii="Arial" w:hAnsi="Arial" w:cs="Arial"/>
          <w:sz w:val="22"/>
          <w:szCs w:val="22"/>
          <w:lang w:val="en-CA"/>
        </w:rPr>
        <w:t>Required off-street parking for residential uses</w:t>
      </w:r>
      <w:r w:rsidR="00454C17">
        <w:rPr>
          <w:rFonts w:ascii="Arial" w:hAnsi="Arial" w:cs="Arial"/>
          <w:sz w:val="22"/>
          <w:szCs w:val="22"/>
          <w:lang w:val="en-CA"/>
        </w:rPr>
        <w:t>,</w:t>
      </w:r>
      <w:r>
        <w:rPr>
          <w:rFonts w:ascii="Arial" w:hAnsi="Arial" w:cs="Arial"/>
          <w:sz w:val="22"/>
          <w:szCs w:val="22"/>
          <w:lang w:val="en-CA"/>
        </w:rPr>
        <w:t xml:space="preserve"> </w:t>
      </w:r>
      <w:r w:rsidR="00454C17">
        <w:rPr>
          <w:rFonts w:ascii="Arial" w:hAnsi="Arial" w:cs="Arial"/>
          <w:sz w:val="22"/>
          <w:szCs w:val="22"/>
          <w:lang w:val="en-CA"/>
        </w:rPr>
        <w:t xml:space="preserve">Hotel, Motel and Tourist Accommodation, Vacation Rental Units and </w:t>
      </w:r>
      <w:r w:rsidR="001E7179">
        <w:rPr>
          <w:rFonts w:ascii="Arial" w:hAnsi="Arial" w:cs="Arial"/>
          <w:sz w:val="22"/>
          <w:szCs w:val="22"/>
          <w:lang w:val="en-CA"/>
        </w:rPr>
        <w:t xml:space="preserve">Bed and Breakfast Accommodation </w:t>
      </w:r>
      <w:r>
        <w:rPr>
          <w:rFonts w:ascii="Arial" w:hAnsi="Arial" w:cs="Arial"/>
          <w:sz w:val="22"/>
          <w:szCs w:val="22"/>
          <w:lang w:val="en-CA"/>
        </w:rPr>
        <w:t xml:space="preserve">shall be on the same site. </w:t>
      </w:r>
    </w:p>
    <w:p w:rsidR="00454C17" w:rsidRPr="00454C17" w:rsidRDefault="00454C17" w:rsidP="00454C17">
      <w:pPr>
        <w:pStyle w:val="ListParagraph"/>
        <w:numPr>
          <w:ilvl w:val="1"/>
          <w:numId w:val="79"/>
        </w:numPr>
        <w:rPr>
          <w:rFonts w:ascii="Arial" w:hAnsi="Arial" w:cs="Arial"/>
          <w:sz w:val="22"/>
          <w:szCs w:val="22"/>
          <w:lang w:val="en-CA" w:eastAsia="en-CA"/>
        </w:rPr>
      </w:pPr>
      <w:r w:rsidRPr="00454C17">
        <w:rPr>
          <w:rFonts w:ascii="Arial" w:hAnsi="Arial" w:cs="Arial"/>
          <w:sz w:val="22"/>
          <w:szCs w:val="22"/>
          <w:lang w:val="en-CA" w:eastAsia="en-CA"/>
        </w:rPr>
        <w:t>Required off-street parking for uses other than those described in subsection</w:t>
      </w:r>
      <w:r>
        <w:rPr>
          <w:rFonts w:ascii="Arial" w:hAnsi="Arial" w:cs="Arial"/>
          <w:sz w:val="22"/>
          <w:szCs w:val="22"/>
          <w:lang w:val="en-CA" w:eastAsia="en-CA"/>
        </w:rPr>
        <w:t xml:space="preserve"> </w:t>
      </w:r>
      <w:r w:rsidRPr="00454C17">
        <w:rPr>
          <w:rFonts w:ascii="Arial" w:hAnsi="Arial" w:cs="Arial"/>
          <w:sz w:val="22"/>
          <w:szCs w:val="22"/>
          <w:lang w:val="en-CA" w:eastAsia="en-CA"/>
        </w:rPr>
        <w:t>(1)(b) shall be on the same site as the use, except that the required off-street</w:t>
      </w:r>
      <w:r>
        <w:rPr>
          <w:rFonts w:ascii="Arial" w:hAnsi="Arial" w:cs="Arial"/>
          <w:sz w:val="22"/>
          <w:szCs w:val="22"/>
          <w:lang w:val="en-CA" w:eastAsia="en-CA"/>
        </w:rPr>
        <w:t xml:space="preserve"> </w:t>
      </w:r>
      <w:r w:rsidRPr="00454C17">
        <w:rPr>
          <w:rFonts w:ascii="Arial" w:hAnsi="Arial" w:cs="Arial"/>
          <w:sz w:val="22"/>
          <w:szCs w:val="22"/>
          <w:lang w:val="en-CA" w:eastAsia="en-CA"/>
        </w:rPr>
        <w:t>parking may be located on a lot that does not form part of the site, provided that</w:t>
      </w:r>
      <w:r>
        <w:rPr>
          <w:rFonts w:ascii="Arial" w:hAnsi="Arial" w:cs="Arial"/>
          <w:sz w:val="22"/>
          <w:szCs w:val="22"/>
          <w:lang w:val="en-CA" w:eastAsia="en-CA"/>
        </w:rPr>
        <w:t xml:space="preserve"> </w:t>
      </w:r>
      <w:r w:rsidRPr="00454C17">
        <w:rPr>
          <w:rFonts w:ascii="Arial" w:hAnsi="Arial" w:cs="Arial"/>
          <w:sz w:val="22"/>
          <w:szCs w:val="22"/>
          <w:lang w:val="en-CA" w:eastAsia="en-CA"/>
        </w:rPr>
        <w:t>the off-street parking is within 200 metres of the site, and provided that the</w:t>
      </w:r>
      <w:r>
        <w:rPr>
          <w:rFonts w:ascii="Arial" w:hAnsi="Arial" w:cs="Arial"/>
          <w:sz w:val="22"/>
          <w:szCs w:val="22"/>
          <w:lang w:val="en-CA" w:eastAsia="en-CA"/>
        </w:rPr>
        <w:t xml:space="preserve"> </w:t>
      </w:r>
      <w:r w:rsidRPr="00454C17">
        <w:rPr>
          <w:rFonts w:ascii="Arial" w:hAnsi="Arial" w:cs="Arial"/>
          <w:sz w:val="22"/>
          <w:szCs w:val="22"/>
          <w:lang w:val="en-CA" w:eastAsia="en-CA"/>
        </w:rPr>
        <w:t>owner of the lot on which the off-street parking is located grants to the Village of</w:t>
      </w:r>
      <w:r>
        <w:rPr>
          <w:rFonts w:ascii="Arial" w:hAnsi="Arial" w:cs="Arial"/>
          <w:sz w:val="22"/>
          <w:szCs w:val="22"/>
          <w:lang w:val="en-CA" w:eastAsia="en-CA"/>
        </w:rPr>
        <w:t xml:space="preserve"> </w:t>
      </w:r>
      <w:r w:rsidRPr="00454C17">
        <w:rPr>
          <w:rFonts w:ascii="Arial" w:hAnsi="Arial" w:cs="Arial"/>
          <w:sz w:val="22"/>
          <w:szCs w:val="22"/>
          <w:lang w:val="en-CA" w:eastAsia="en-CA"/>
        </w:rPr>
        <w:t>Slocan and registers against title to the lot a covenant under section 219 of the</w:t>
      </w:r>
      <w:r>
        <w:rPr>
          <w:rFonts w:ascii="Arial" w:hAnsi="Arial" w:cs="Arial"/>
          <w:sz w:val="22"/>
          <w:szCs w:val="22"/>
          <w:lang w:val="en-CA" w:eastAsia="en-CA"/>
        </w:rPr>
        <w:t xml:space="preserve"> </w:t>
      </w:r>
      <w:r w:rsidRPr="00454C17">
        <w:rPr>
          <w:rFonts w:ascii="Arial" w:hAnsi="Arial" w:cs="Arial"/>
          <w:i/>
          <w:iCs/>
          <w:sz w:val="22"/>
          <w:szCs w:val="22"/>
          <w:lang w:val="en-CA" w:eastAsia="en-CA"/>
        </w:rPr>
        <w:t xml:space="preserve">Land Title Act </w:t>
      </w:r>
      <w:r w:rsidRPr="00454C17">
        <w:rPr>
          <w:rFonts w:ascii="Arial" w:hAnsi="Arial" w:cs="Arial"/>
          <w:sz w:val="22"/>
          <w:szCs w:val="22"/>
          <w:lang w:val="en-CA" w:eastAsia="en-CA"/>
        </w:rPr>
        <w:t>requiring that the lot be used to provide the required number of</w:t>
      </w:r>
      <w:r>
        <w:rPr>
          <w:rFonts w:ascii="Arial" w:hAnsi="Arial" w:cs="Arial"/>
          <w:sz w:val="22"/>
          <w:szCs w:val="22"/>
          <w:lang w:val="en-CA" w:eastAsia="en-CA"/>
        </w:rPr>
        <w:t xml:space="preserve"> </w:t>
      </w:r>
      <w:r w:rsidRPr="00454C17">
        <w:rPr>
          <w:rFonts w:ascii="Arial" w:hAnsi="Arial" w:cs="Arial"/>
          <w:sz w:val="22"/>
          <w:szCs w:val="22"/>
          <w:lang w:val="en-CA" w:eastAsia="en-CA"/>
        </w:rPr>
        <w:t>parking spaces for the use which requires the parking, such covenant to be</w:t>
      </w:r>
      <w:r>
        <w:rPr>
          <w:rFonts w:ascii="Arial" w:hAnsi="Arial" w:cs="Arial"/>
          <w:sz w:val="22"/>
          <w:szCs w:val="22"/>
          <w:lang w:val="en-CA" w:eastAsia="en-CA"/>
        </w:rPr>
        <w:t xml:space="preserve"> </w:t>
      </w:r>
      <w:r w:rsidRPr="00454C17">
        <w:rPr>
          <w:rFonts w:ascii="Arial" w:hAnsi="Arial" w:cs="Arial"/>
          <w:sz w:val="22"/>
          <w:szCs w:val="22"/>
          <w:lang w:val="en-CA" w:eastAsia="en-CA"/>
        </w:rPr>
        <w:t>registered in priority over all charges and encumbrances of a financial nature.</w:t>
      </w:r>
    </w:p>
    <w:p w:rsidR="00DD560C" w:rsidRDefault="009B4926">
      <w:pPr>
        <w:pStyle w:val="ListParagraph"/>
        <w:numPr>
          <w:ilvl w:val="1"/>
          <w:numId w:val="79"/>
        </w:numPr>
        <w:rPr>
          <w:rFonts w:ascii="Arial" w:hAnsi="Arial" w:cs="Arial"/>
          <w:sz w:val="22"/>
          <w:szCs w:val="22"/>
          <w:lang w:val="en-CA"/>
        </w:rPr>
      </w:pPr>
      <w:r>
        <w:rPr>
          <w:rFonts w:ascii="Arial" w:hAnsi="Arial" w:cs="Arial"/>
          <w:sz w:val="22"/>
          <w:szCs w:val="22"/>
          <w:lang w:val="en-CA"/>
        </w:rPr>
        <w:t>R</w:t>
      </w:r>
      <w:r w:rsidR="00003977">
        <w:rPr>
          <w:rFonts w:ascii="Arial" w:hAnsi="Arial" w:cs="Arial"/>
          <w:sz w:val="22"/>
          <w:szCs w:val="22"/>
          <w:lang w:val="en-CA"/>
        </w:rPr>
        <w:t>equired off-street parking area</w:t>
      </w:r>
      <w:r w:rsidR="00100631">
        <w:rPr>
          <w:rFonts w:ascii="Arial" w:hAnsi="Arial" w:cs="Arial"/>
          <w:sz w:val="22"/>
          <w:szCs w:val="22"/>
          <w:lang w:val="en-CA"/>
        </w:rPr>
        <w:t xml:space="preserve">s accommodating </w:t>
      </w:r>
      <w:r w:rsidR="00003977">
        <w:rPr>
          <w:rFonts w:ascii="Arial" w:hAnsi="Arial" w:cs="Arial"/>
          <w:sz w:val="22"/>
          <w:szCs w:val="22"/>
          <w:lang w:val="en-CA"/>
        </w:rPr>
        <w:t xml:space="preserve">three or more vehicles shall have a surface which is continually dust free and shall have individual parking spaces, </w:t>
      </w:r>
      <w:r w:rsidR="00A13104">
        <w:rPr>
          <w:rFonts w:ascii="Arial" w:hAnsi="Arial" w:cs="Arial"/>
          <w:sz w:val="22"/>
          <w:szCs w:val="22"/>
          <w:lang w:val="en-CA"/>
        </w:rPr>
        <w:t>manoeuvring</w:t>
      </w:r>
      <w:r w:rsidR="00003977">
        <w:rPr>
          <w:rFonts w:ascii="Arial" w:hAnsi="Arial" w:cs="Arial"/>
          <w:sz w:val="22"/>
          <w:szCs w:val="22"/>
          <w:lang w:val="en-CA"/>
        </w:rPr>
        <w:t xml:space="preserve"> aisles, entrances, and exits clearly marked. </w:t>
      </w:r>
    </w:p>
    <w:p w:rsidR="00DD560C" w:rsidRDefault="00003977">
      <w:pPr>
        <w:pStyle w:val="ListParagraph"/>
        <w:numPr>
          <w:ilvl w:val="1"/>
          <w:numId w:val="79"/>
        </w:numPr>
        <w:rPr>
          <w:rFonts w:ascii="Arial" w:hAnsi="Arial" w:cs="Arial"/>
          <w:sz w:val="22"/>
          <w:szCs w:val="22"/>
          <w:lang w:val="en-CA"/>
        </w:rPr>
      </w:pPr>
      <w:r w:rsidRPr="0012651F">
        <w:rPr>
          <w:rFonts w:ascii="Arial" w:hAnsi="Arial" w:cs="Arial"/>
          <w:sz w:val="22"/>
          <w:szCs w:val="22"/>
          <w:lang w:val="en-CA"/>
        </w:rPr>
        <w:t>All parking spaces shall have a clear length of not less than 5.8 metres, a clear width of not less than 2.6 metres and a clear height of not less than 2.2 metres.</w:t>
      </w:r>
    </w:p>
    <w:p w:rsidR="004B2D27" w:rsidRDefault="004B2D27" w:rsidP="004B2D27">
      <w:pPr>
        <w:pStyle w:val="ListParagraph"/>
        <w:widowControl/>
        <w:numPr>
          <w:ilvl w:val="1"/>
          <w:numId w:val="79"/>
        </w:numPr>
        <w:adjustRightInd w:val="0"/>
        <w:rPr>
          <w:rFonts w:ascii="Arial" w:hAnsi="Arial" w:cs="Arial"/>
          <w:sz w:val="22"/>
          <w:szCs w:val="22"/>
          <w:lang w:val="en-CA"/>
        </w:rPr>
      </w:pPr>
      <w:r w:rsidRPr="004B2D27">
        <w:rPr>
          <w:rFonts w:ascii="Arial" w:hAnsi="Arial" w:cs="Arial"/>
          <w:sz w:val="22"/>
          <w:szCs w:val="22"/>
          <w:lang w:val="en-CA" w:eastAsia="en-CA"/>
        </w:rPr>
        <w:t>Where more than eight off-street parking spaces are required for a site, not</w:t>
      </w:r>
      <w:r>
        <w:rPr>
          <w:rFonts w:ascii="Arial" w:hAnsi="Arial" w:cs="Arial"/>
          <w:sz w:val="22"/>
          <w:szCs w:val="22"/>
          <w:lang w:val="en-CA" w:eastAsia="en-CA"/>
        </w:rPr>
        <w:t xml:space="preserve"> </w:t>
      </w:r>
      <w:r w:rsidRPr="004B2D27">
        <w:rPr>
          <w:rFonts w:ascii="Arial" w:hAnsi="Arial" w:cs="Arial"/>
          <w:sz w:val="22"/>
          <w:szCs w:val="22"/>
          <w:lang w:val="en-CA" w:eastAsia="en-CA"/>
        </w:rPr>
        <w:t>more than 25% of the parking spaces may be small car parking spaces.</w:t>
      </w:r>
    </w:p>
    <w:p w:rsidR="004B2D27" w:rsidRPr="004B2D27" w:rsidRDefault="004B2D27" w:rsidP="004B2D27">
      <w:pPr>
        <w:pStyle w:val="ListParagraph"/>
        <w:widowControl/>
        <w:numPr>
          <w:ilvl w:val="1"/>
          <w:numId w:val="79"/>
        </w:numPr>
        <w:adjustRightInd w:val="0"/>
        <w:rPr>
          <w:rFonts w:ascii="Arial" w:hAnsi="Arial" w:cs="Arial"/>
          <w:sz w:val="22"/>
          <w:szCs w:val="22"/>
          <w:lang w:val="en-CA" w:eastAsia="en-CA"/>
        </w:rPr>
      </w:pPr>
      <w:r w:rsidRPr="004B2D27">
        <w:rPr>
          <w:rFonts w:ascii="Arial" w:hAnsi="Arial" w:cs="Arial"/>
          <w:sz w:val="22"/>
          <w:szCs w:val="22"/>
          <w:lang w:val="en-CA" w:eastAsia="en-CA"/>
        </w:rPr>
        <w:t>Where parking spaces for persons with disabilities are required pursuant to the</w:t>
      </w:r>
      <w:r>
        <w:rPr>
          <w:rFonts w:ascii="Arial" w:hAnsi="Arial" w:cs="Arial"/>
          <w:sz w:val="22"/>
          <w:szCs w:val="22"/>
          <w:lang w:val="en-CA" w:eastAsia="en-CA"/>
        </w:rPr>
        <w:t xml:space="preserve"> </w:t>
      </w:r>
      <w:r w:rsidRPr="004B2D27">
        <w:rPr>
          <w:rFonts w:ascii="Arial" w:hAnsi="Arial" w:cs="Arial"/>
          <w:i/>
          <w:iCs/>
          <w:sz w:val="22"/>
          <w:szCs w:val="22"/>
          <w:lang w:val="en-CA" w:eastAsia="en-CA"/>
        </w:rPr>
        <w:t>British Columbia Building Code</w:t>
      </w:r>
      <w:r w:rsidRPr="004B2D27">
        <w:rPr>
          <w:rFonts w:ascii="Arial" w:hAnsi="Arial" w:cs="Arial"/>
          <w:sz w:val="22"/>
          <w:szCs w:val="22"/>
          <w:lang w:val="en-CA" w:eastAsia="en-CA"/>
        </w:rPr>
        <w:t>, such spaces must be clearly identified as being</w:t>
      </w:r>
      <w:r>
        <w:rPr>
          <w:rFonts w:ascii="Arial" w:hAnsi="Arial" w:cs="Arial"/>
          <w:sz w:val="22"/>
          <w:szCs w:val="22"/>
          <w:lang w:val="en-CA" w:eastAsia="en-CA"/>
        </w:rPr>
        <w:t xml:space="preserve"> </w:t>
      </w:r>
      <w:r w:rsidRPr="004B2D27">
        <w:rPr>
          <w:rFonts w:ascii="Arial" w:hAnsi="Arial" w:cs="Arial"/>
          <w:sz w:val="22"/>
          <w:szCs w:val="22"/>
          <w:lang w:val="en-CA" w:eastAsia="en-CA"/>
        </w:rPr>
        <w:t>for use only by disabled persons</w:t>
      </w:r>
      <w:r>
        <w:rPr>
          <w:rFonts w:ascii="Arial" w:hAnsi="Arial" w:cs="Arial"/>
          <w:sz w:val="22"/>
          <w:szCs w:val="22"/>
          <w:lang w:val="en-CA" w:eastAsia="en-CA"/>
        </w:rPr>
        <w:t>.</w:t>
      </w:r>
      <w:r w:rsidRPr="004B2D27">
        <w:rPr>
          <w:rFonts w:ascii="Arial" w:hAnsi="Arial" w:cs="Arial"/>
          <w:color w:val="000000"/>
          <w:sz w:val="22"/>
          <w:szCs w:val="22"/>
          <w:lang w:val="en-CA" w:eastAsia="en-CA"/>
        </w:rPr>
        <w:t xml:space="preserve"> </w:t>
      </w:r>
    </w:p>
    <w:p w:rsidR="00D8526B" w:rsidRDefault="00D8526B" w:rsidP="00D8526B">
      <w:pPr>
        <w:pStyle w:val="ListParagraph"/>
        <w:ind w:left="1440"/>
        <w:rPr>
          <w:rFonts w:ascii="Arial" w:hAnsi="Arial" w:cs="Arial"/>
          <w:color w:val="000000"/>
          <w:sz w:val="22"/>
          <w:szCs w:val="22"/>
          <w:lang w:val="en-CA" w:eastAsia="en-CA"/>
        </w:rPr>
      </w:pPr>
    </w:p>
    <w:p w:rsidR="00DD560C" w:rsidRDefault="00100631">
      <w:pPr>
        <w:pStyle w:val="ListParagraph"/>
        <w:numPr>
          <w:ilvl w:val="0"/>
          <w:numId w:val="79"/>
        </w:numPr>
        <w:rPr>
          <w:rFonts w:ascii="Arial" w:hAnsi="Arial" w:cs="Arial"/>
          <w:color w:val="000000"/>
          <w:sz w:val="22"/>
          <w:szCs w:val="22"/>
          <w:lang w:val="en-CA" w:eastAsia="en-CA"/>
        </w:rPr>
      </w:pPr>
      <w:r w:rsidRPr="00623D82">
        <w:rPr>
          <w:rFonts w:ascii="Arial" w:hAnsi="Arial" w:cs="Arial"/>
          <w:color w:val="000000"/>
          <w:sz w:val="22"/>
          <w:szCs w:val="22"/>
          <w:lang w:val="en-CA" w:eastAsia="en-CA"/>
        </w:rPr>
        <w:t>Off street parking spaces may be equipped with electric vehicle charging equipment</w:t>
      </w:r>
      <w:r w:rsidR="00D8526B" w:rsidRPr="00623D82">
        <w:rPr>
          <w:rFonts w:ascii="Arial" w:hAnsi="Arial" w:cs="Arial"/>
          <w:color w:val="000000"/>
          <w:sz w:val="22"/>
          <w:szCs w:val="22"/>
          <w:lang w:val="en-CA" w:eastAsia="en-CA"/>
        </w:rPr>
        <w:t>.</w:t>
      </w:r>
    </w:p>
    <w:p w:rsidR="00D8526B" w:rsidRPr="00623D82" w:rsidRDefault="00D8526B" w:rsidP="00D8526B">
      <w:pPr>
        <w:pStyle w:val="ListParagraph"/>
        <w:rPr>
          <w:rFonts w:ascii="Arial" w:hAnsi="Arial" w:cs="Arial"/>
          <w:color w:val="000000"/>
          <w:sz w:val="22"/>
          <w:szCs w:val="22"/>
          <w:lang w:val="en-CA" w:eastAsia="en-CA"/>
        </w:rPr>
      </w:pPr>
    </w:p>
    <w:p w:rsidR="00DD560C" w:rsidRDefault="00100631">
      <w:pPr>
        <w:pStyle w:val="ListParagraph"/>
        <w:numPr>
          <w:ilvl w:val="0"/>
          <w:numId w:val="79"/>
        </w:numPr>
        <w:rPr>
          <w:rFonts w:ascii="Arial" w:hAnsi="Arial" w:cs="Arial"/>
          <w:color w:val="000000"/>
          <w:sz w:val="22"/>
          <w:szCs w:val="22"/>
          <w:lang w:val="en-CA" w:eastAsia="en-CA"/>
        </w:rPr>
      </w:pPr>
      <w:r w:rsidRPr="00623D82">
        <w:rPr>
          <w:rFonts w:ascii="Arial" w:hAnsi="Arial" w:cs="Arial"/>
          <w:color w:val="000000"/>
          <w:sz w:val="22"/>
          <w:szCs w:val="22"/>
          <w:lang w:val="en-CA" w:eastAsia="en-CA"/>
        </w:rPr>
        <w:t xml:space="preserve">In addition to off street parking spaces, bicycle storage and bicycle parking may be installed </w:t>
      </w:r>
      <w:r w:rsidR="009B4926" w:rsidRPr="00623D82">
        <w:rPr>
          <w:rFonts w:ascii="Arial" w:hAnsi="Arial" w:cs="Arial"/>
          <w:color w:val="000000"/>
          <w:sz w:val="22"/>
          <w:szCs w:val="22"/>
          <w:lang w:val="en-CA" w:eastAsia="en-CA"/>
        </w:rPr>
        <w:t>on or off site.</w:t>
      </w:r>
    </w:p>
    <w:p w:rsidR="00003977" w:rsidRDefault="00003977" w:rsidP="00003977">
      <w:pPr>
        <w:pStyle w:val="ListParagraph"/>
        <w:ind w:left="1440"/>
        <w:rPr>
          <w:rFonts w:ascii="Arial" w:hAnsi="Arial" w:cs="Arial"/>
          <w:sz w:val="22"/>
          <w:szCs w:val="22"/>
          <w:lang w:val="en-CA"/>
        </w:rPr>
      </w:pPr>
    </w:p>
    <w:p w:rsidR="00411F21" w:rsidRDefault="00003977">
      <w:pPr>
        <w:pStyle w:val="ListParagraph"/>
        <w:numPr>
          <w:ilvl w:val="0"/>
          <w:numId w:val="79"/>
        </w:numPr>
        <w:rPr>
          <w:rFonts w:ascii="Arial" w:hAnsi="Arial" w:cs="Arial"/>
          <w:sz w:val="22"/>
          <w:szCs w:val="22"/>
          <w:lang w:val="en-CA"/>
        </w:rPr>
      </w:pPr>
      <w:r w:rsidRPr="009F2FC6">
        <w:rPr>
          <w:rFonts w:ascii="Arial" w:hAnsi="Arial" w:cs="Arial"/>
          <w:sz w:val="22"/>
          <w:szCs w:val="22"/>
          <w:lang w:val="en-CA"/>
        </w:rPr>
        <w:t xml:space="preserve"> </w:t>
      </w:r>
      <w:r>
        <w:rPr>
          <w:rFonts w:ascii="Arial" w:hAnsi="Arial" w:cs="Arial"/>
          <w:sz w:val="22"/>
          <w:szCs w:val="22"/>
          <w:lang w:val="en-CA"/>
        </w:rPr>
        <w:t>Parking Requirements:  off-street parking spaces for each building and use shall be provided in accordance with the following table</w:t>
      </w:r>
      <w:r w:rsidR="006F416E">
        <w:rPr>
          <w:rFonts w:ascii="Arial" w:hAnsi="Arial" w:cs="Arial"/>
          <w:sz w:val="22"/>
          <w:szCs w:val="22"/>
          <w:lang w:val="en-CA"/>
        </w:rPr>
        <w:t xml:space="preserve"> and in the case when the calculation for required parking results in a fraction, the required number of parking spaces shall be rounded to the next whole number:</w:t>
      </w:r>
    </w:p>
    <w:p w:rsidR="00411F21" w:rsidRDefault="00411F21">
      <w:pPr>
        <w:widowControl/>
        <w:autoSpaceDE/>
        <w:autoSpaceDN/>
        <w:rPr>
          <w:rFonts w:ascii="Arial" w:hAnsi="Arial" w:cs="Arial"/>
          <w:sz w:val="22"/>
          <w:szCs w:val="22"/>
          <w:lang w:val="en-CA"/>
        </w:rPr>
      </w:pPr>
      <w:r>
        <w:rPr>
          <w:rFonts w:ascii="Arial" w:hAnsi="Arial" w:cs="Arial"/>
          <w:sz w:val="22"/>
          <w:szCs w:val="22"/>
          <w:lang w:val="en-CA"/>
        </w:rPr>
        <w:br w:type="page"/>
      </w:r>
    </w:p>
    <w:p w:rsidR="00411F21" w:rsidRDefault="00686E4A">
      <w:pPr>
        <w:widowControl/>
        <w:autoSpaceDE/>
        <w:autoSpaceDN/>
        <w:rPr>
          <w:rFonts w:ascii="Arial" w:hAnsi="Arial" w:cs="Arial"/>
          <w:sz w:val="22"/>
          <w:szCs w:val="22"/>
          <w:lang w:val="en-CA"/>
        </w:rPr>
      </w:pPr>
      <w:r>
        <w:rPr>
          <w:rFonts w:ascii="Arial" w:hAnsi="Arial" w:cs="Arial"/>
          <w:sz w:val="22"/>
          <w:szCs w:val="22"/>
          <w:lang w:val="en-CA"/>
        </w:rPr>
        <w:t xml:space="preserve">Off-Street Parking </w:t>
      </w:r>
      <w:r w:rsidR="003E4128">
        <w:rPr>
          <w:rFonts w:ascii="Arial" w:hAnsi="Arial" w:cs="Arial"/>
          <w:sz w:val="22"/>
          <w:szCs w:val="22"/>
          <w:lang w:val="en-CA"/>
        </w:rPr>
        <w:t>Requirement</w:t>
      </w:r>
      <w:r>
        <w:rPr>
          <w:rFonts w:ascii="Arial" w:hAnsi="Arial" w:cs="Arial"/>
          <w:sz w:val="22"/>
          <w:szCs w:val="22"/>
          <w:lang w:val="en-CA"/>
        </w:rPr>
        <w:t xml:space="preserve"> Table:</w:t>
      </w:r>
    </w:p>
    <w:p w:rsidR="00686E4A" w:rsidRDefault="00686E4A">
      <w:pPr>
        <w:widowControl/>
        <w:autoSpaceDE/>
        <w:autoSpaceDN/>
        <w:rPr>
          <w:rFonts w:ascii="Arial" w:hAnsi="Arial" w:cs="Arial"/>
          <w:sz w:val="22"/>
          <w:szCs w:val="22"/>
          <w:lang w:val="en-CA"/>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0"/>
        <w:gridCol w:w="4460"/>
        <w:gridCol w:w="3543"/>
      </w:tblGrid>
      <w:tr w:rsidR="00411F21" w:rsidRPr="003E4128" w:rsidTr="00411F21">
        <w:trPr>
          <w:trHeight w:val="285"/>
        </w:trPr>
        <w:tc>
          <w:tcPr>
            <w:tcW w:w="1650" w:type="dxa"/>
          </w:tcPr>
          <w:p w:rsidR="00411F21" w:rsidRPr="00411F21" w:rsidRDefault="00411F21" w:rsidP="00411F21">
            <w:pPr>
              <w:widowControl/>
              <w:autoSpaceDE/>
              <w:autoSpaceDN/>
              <w:jc w:val="center"/>
              <w:rPr>
                <w:rFonts w:ascii="Arial" w:eastAsia="Times New Roman" w:hAnsi="Arial" w:cs="Arial"/>
                <w:b/>
                <w:color w:val="000000"/>
                <w:sz w:val="20"/>
                <w:szCs w:val="20"/>
                <w:lang w:val="en-CA" w:eastAsia="en-CA"/>
              </w:rPr>
            </w:pPr>
            <w:r w:rsidRPr="00411F21">
              <w:rPr>
                <w:rFonts w:ascii="Arial" w:eastAsia="Times New Roman" w:hAnsi="Arial" w:cs="Arial"/>
                <w:b/>
                <w:color w:val="000000"/>
                <w:sz w:val="20"/>
                <w:szCs w:val="20"/>
                <w:lang w:val="en-CA" w:eastAsia="en-CA"/>
              </w:rPr>
              <w:t>Corresponding Zones</w:t>
            </w:r>
          </w:p>
        </w:tc>
        <w:tc>
          <w:tcPr>
            <w:tcW w:w="4460" w:type="dxa"/>
            <w:shd w:val="clear" w:color="auto" w:fill="auto"/>
            <w:hideMark/>
          </w:tcPr>
          <w:p w:rsidR="00411F21" w:rsidRPr="00411F21" w:rsidRDefault="00411F21" w:rsidP="00411F21">
            <w:pPr>
              <w:widowControl/>
              <w:autoSpaceDE/>
              <w:autoSpaceDN/>
              <w:jc w:val="center"/>
              <w:rPr>
                <w:rFonts w:ascii="Arial" w:eastAsia="Times New Roman" w:hAnsi="Arial" w:cs="Arial"/>
                <w:b/>
                <w:bCs/>
                <w:color w:val="000000"/>
                <w:sz w:val="20"/>
                <w:szCs w:val="20"/>
                <w:lang w:val="en-CA" w:eastAsia="en-CA"/>
              </w:rPr>
            </w:pPr>
            <w:r w:rsidRPr="00411F21">
              <w:rPr>
                <w:rFonts w:ascii="Arial" w:hAnsi="Arial" w:cs="Arial"/>
                <w:b/>
                <w:sz w:val="20"/>
                <w:szCs w:val="20"/>
                <w:lang w:val="en-CA"/>
              </w:rPr>
              <w:br w:type="page"/>
            </w:r>
            <w:r w:rsidRPr="00411F21">
              <w:rPr>
                <w:rFonts w:ascii="Arial" w:eastAsia="Times New Roman" w:hAnsi="Arial" w:cs="Arial"/>
                <w:b/>
                <w:bCs/>
                <w:color w:val="000000"/>
                <w:sz w:val="20"/>
                <w:szCs w:val="20"/>
                <w:lang w:val="en-CA" w:eastAsia="en-CA"/>
              </w:rPr>
              <w:t>Permitted Use</w:t>
            </w:r>
          </w:p>
        </w:tc>
        <w:tc>
          <w:tcPr>
            <w:tcW w:w="3543" w:type="dxa"/>
            <w:shd w:val="clear" w:color="auto" w:fill="auto"/>
            <w:noWrap/>
            <w:hideMark/>
          </w:tcPr>
          <w:p w:rsidR="00411F21" w:rsidRPr="00411F21" w:rsidRDefault="00411F21" w:rsidP="00411F21">
            <w:pPr>
              <w:widowControl/>
              <w:autoSpaceDE/>
              <w:autoSpaceDN/>
              <w:jc w:val="center"/>
              <w:rPr>
                <w:rFonts w:ascii="Arial" w:eastAsia="Times New Roman" w:hAnsi="Arial" w:cs="Arial"/>
                <w:b/>
                <w:color w:val="000000"/>
                <w:sz w:val="20"/>
                <w:szCs w:val="20"/>
                <w:lang w:val="en-CA" w:eastAsia="en-CA"/>
              </w:rPr>
            </w:pPr>
            <w:r w:rsidRPr="00411F21">
              <w:rPr>
                <w:rFonts w:ascii="Arial" w:eastAsia="Times New Roman" w:hAnsi="Arial" w:cs="Arial"/>
                <w:b/>
                <w:color w:val="000000"/>
                <w:sz w:val="20"/>
                <w:szCs w:val="20"/>
                <w:lang w:val="en-CA" w:eastAsia="en-CA"/>
              </w:rPr>
              <w:t>Required Number of Parking Spaces</w:t>
            </w:r>
          </w:p>
        </w:tc>
      </w:tr>
      <w:tr w:rsidR="00411F21" w:rsidRPr="00411F21" w:rsidTr="00411F21">
        <w:trPr>
          <w:trHeight w:val="695"/>
        </w:trPr>
        <w:tc>
          <w:tcPr>
            <w:tcW w:w="1650" w:type="dxa"/>
            <w:vAlign w:val="center"/>
          </w:tcPr>
          <w:p w:rsidR="00411F21" w:rsidRPr="00411F2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R1, R2</w:t>
            </w:r>
          </w:p>
          <w:p w:rsidR="00411F21" w:rsidRPr="00E80E31" w:rsidRDefault="00411F21" w:rsidP="00411F21">
            <w:pPr>
              <w:rPr>
                <w:rFonts w:ascii="Arial" w:eastAsia="Times New Roman" w:hAnsi="Arial" w:cs="Arial"/>
                <w:color w:val="000000"/>
                <w:sz w:val="20"/>
                <w:szCs w:val="20"/>
                <w:lang w:val="en-CA" w:eastAsia="en-CA"/>
              </w:rPr>
            </w:pP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Single Family Dwelling</w:t>
            </w:r>
          </w:p>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Two Family Dwelling</w:t>
            </w:r>
          </w:p>
          <w:p w:rsidR="00411F21" w:rsidRPr="00411F21" w:rsidRDefault="00411F21" w:rsidP="00411F21">
            <w:pPr>
              <w:pStyle w:val="ListParagraph"/>
              <w:numPr>
                <w:ilvl w:val="0"/>
                <w:numId w:val="125"/>
              </w:numPr>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Vacation Rental Unit</w:t>
            </w:r>
          </w:p>
        </w:tc>
        <w:tc>
          <w:tcPr>
            <w:tcW w:w="3543" w:type="dxa"/>
            <w:shd w:val="clear" w:color="auto" w:fill="auto"/>
            <w:noWrap/>
            <w:vAlign w:val="center"/>
            <w:hideMark/>
          </w:tcPr>
          <w:p w:rsidR="00411F21" w:rsidRPr="00411F2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 xml:space="preserve">2 per dwelling unit </w:t>
            </w:r>
          </w:p>
          <w:p w:rsidR="00411F21" w:rsidRPr="00E80E31" w:rsidRDefault="00411F21" w:rsidP="00411F21">
            <w:pPr>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 xml:space="preserve"> </w:t>
            </w:r>
          </w:p>
        </w:tc>
      </w:tr>
      <w:tr w:rsidR="00411F21" w:rsidRPr="00411F21" w:rsidTr="00411F21">
        <w:trPr>
          <w:trHeight w:val="285"/>
        </w:trPr>
        <w:tc>
          <w:tcPr>
            <w:tcW w:w="1650" w:type="dxa"/>
            <w:vAlign w:val="center"/>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C1, C2, M1, M2, P1</w:t>
            </w: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Accessory Residential</w:t>
            </w:r>
          </w:p>
        </w:tc>
        <w:tc>
          <w:tcPr>
            <w:tcW w:w="3543" w:type="dxa"/>
            <w:vMerge w:val="restart"/>
            <w:shd w:val="clear" w:color="auto" w:fill="auto"/>
            <w:noWrap/>
            <w:vAlign w:val="center"/>
            <w:hideMark/>
          </w:tcPr>
          <w:p w:rsidR="00411F21" w:rsidRPr="00411F2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dwelling unit</w:t>
            </w:r>
          </w:p>
          <w:p w:rsidR="00411F21" w:rsidRPr="00E80E31" w:rsidRDefault="00411F21" w:rsidP="00411F21">
            <w:pPr>
              <w:rPr>
                <w:rFonts w:ascii="Arial" w:eastAsia="Times New Roman" w:hAnsi="Arial" w:cs="Arial"/>
                <w:color w:val="000000"/>
                <w:sz w:val="20"/>
                <w:szCs w:val="20"/>
                <w:lang w:val="en-CA" w:eastAsia="en-CA"/>
              </w:rPr>
            </w:pPr>
          </w:p>
        </w:tc>
      </w:tr>
      <w:tr w:rsidR="00411F21" w:rsidRPr="00411F21" w:rsidTr="00411F21">
        <w:trPr>
          <w:trHeight w:val="285"/>
        </w:trPr>
        <w:tc>
          <w:tcPr>
            <w:tcW w:w="1650" w:type="dxa"/>
            <w:vAlign w:val="center"/>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R2</w:t>
            </w: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Mobile Home</w:t>
            </w:r>
          </w:p>
        </w:tc>
        <w:tc>
          <w:tcPr>
            <w:tcW w:w="3543" w:type="dxa"/>
            <w:vMerge/>
            <w:shd w:val="clear" w:color="auto" w:fill="auto"/>
            <w:noWrap/>
            <w:vAlign w:val="center"/>
            <w:hideMark/>
          </w:tcPr>
          <w:p w:rsidR="00411F21" w:rsidRPr="00E80E31" w:rsidRDefault="00411F21" w:rsidP="00411F21">
            <w:pPr>
              <w:rPr>
                <w:rFonts w:ascii="Arial" w:eastAsia="Times New Roman" w:hAnsi="Arial" w:cs="Arial"/>
                <w:color w:val="000000"/>
                <w:sz w:val="20"/>
                <w:szCs w:val="20"/>
                <w:lang w:val="en-CA" w:eastAsia="en-CA"/>
              </w:rPr>
            </w:pPr>
          </w:p>
        </w:tc>
      </w:tr>
      <w:tr w:rsidR="00411F21" w:rsidRPr="00411F21" w:rsidTr="00411F21">
        <w:trPr>
          <w:trHeight w:val="456"/>
        </w:trPr>
        <w:tc>
          <w:tcPr>
            <w:tcW w:w="1650" w:type="dxa"/>
            <w:vAlign w:val="center"/>
          </w:tcPr>
          <w:p w:rsidR="00411F21" w:rsidRPr="00411F2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R1, R2</w:t>
            </w:r>
          </w:p>
          <w:p w:rsidR="00411F21" w:rsidRPr="00E80E31" w:rsidRDefault="00411F21" w:rsidP="00411F21">
            <w:pPr>
              <w:rPr>
                <w:rFonts w:ascii="Arial" w:eastAsia="Times New Roman" w:hAnsi="Arial" w:cs="Arial"/>
                <w:color w:val="000000"/>
                <w:sz w:val="20"/>
                <w:szCs w:val="20"/>
                <w:lang w:val="en-CA" w:eastAsia="en-CA"/>
              </w:rPr>
            </w:pP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Secondary Suite</w:t>
            </w:r>
          </w:p>
          <w:p w:rsidR="00411F21" w:rsidRPr="00411F21" w:rsidRDefault="00411F21" w:rsidP="00411F21">
            <w:pPr>
              <w:pStyle w:val="ListParagraph"/>
              <w:numPr>
                <w:ilvl w:val="0"/>
                <w:numId w:val="125"/>
              </w:numPr>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Single Detached Accessory Residence</w:t>
            </w:r>
          </w:p>
        </w:tc>
        <w:tc>
          <w:tcPr>
            <w:tcW w:w="3543" w:type="dxa"/>
            <w:vMerge/>
            <w:shd w:val="clear" w:color="auto" w:fill="auto"/>
            <w:noWrap/>
            <w:vAlign w:val="center"/>
            <w:hideMark/>
          </w:tcPr>
          <w:p w:rsidR="00411F21" w:rsidRPr="00E80E31" w:rsidRDefault="00411F21" w:rsidP="00411F21">
            <w:pPr>
              <w:rPr>
                <w:rFonts w:ascii="Arial" w:eastAsia="Times New Roman" w:hAnsi="Arial" w:cs="Arial"/>
                <w:color w:val="000000"/>
                <w:sz w:val="20"/>
                <w:szCs w:val="20"/>
                <w:lang w:val="en-CA" w:eastAsia="en-CA"/>
              </w:rPr>
            </w:pPr>
          </w:p>
        </w:tc>
      </w:tr>
      <w:tr w:rsidR="00411F21" w:rsidRPr="00411F21" w:rsidTr="00411F21">
        <w:trPr>
          <w:trHeight w:val="285"/>
        </w:trPr>
        <w:tc>
          <w:tcPr>
            <w:tcW w:w="1650" w:type="dxa"/>
            <w:vAlign w:val="center"/>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R1, R2</w:t>
            </w: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Bed and Breakfast Accommodation</w:t>
            </w:r>
          </w:p>
        </w:tc>
        <w:tc>
          <w:tcPr>
            <w:tcW w:w="3543" w:type="dxa"/>
            <w:shd w:val="clear" w:color="auto" w:fill="auto"/>
            <w:noWrap/>
            <w:vAlign w:val="center"/>
            <w:hideMark/>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sleeping unit</w:t>
            </w:r>
          </w:p>
        </w:tc>
      </w:tr>
      <w:tr w:rsidR="00411F21" w:rsidRPr="003E4128" w:rsidTr="00411F21">
        <w:trPr>
          <w:trHeight w:val="285"/>
        </w:trPr>
        <w:tc>
          <w:tcPr>
            <w:tcW w:w="1650" w:type="dxa"/>
            <w:vAlign w:val="center"/>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R1, R2</w:t>
            </w: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Home Based Business</w:t>
            </w:r>
          </w:p>
        </w:tc>
        <w:tc>
          <w:tcPr>
            <w:tcW w:w="3543" w:type="dxa"/>
            <w:shd w:val="clear" w:color="auto" w:fill="auto"/>
            <w:noWrap/>
            <w:vAlign w:val="center"/>
            <w:hideMark/>
          </w:tcPr>
          <w:p w:rsidR="00411F21" w:rsidRPr="00E80E31" w:rsidRDefault="00686E4A" w:rsidP="00686E4A">
            <w:pPr>
              <w:widowControl/>
              <w:autoSpaceDE/>
              <w:autoSpaceDN/>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2</w:t>
            </w:r>
            <w:r w:rsidR="00411F21" w:rsidRPr="00411F21">
              <w:rPr>
                <w:rFonts w:ascii="Arial" w:eastAsia="Times New Roman" w:hAnsi="Arial" w:cs="Arial"/>
                <w:color w:val="000000"/>
                <w:sz w:val="20"/>
                <w:szCs w:val="20"/>
                <w:lang w:val="en-CA" w:eastAsia="en-CA"/>
              </w:rPr>
              <w:t xml:space="preserve"> in addition to parking provided for principal use</w:t>
            </w:r>
          </w:p>
        </w:tc>
      </w:tr>
      <w:tr w:rsidR="00411F21" w:rsidRPr="00411F21" w:rsidTr="00411F21">
        <w:trPr>
          <w:trHeight w:val="285"/>
        </w:trPr>
        <w:tc>
          <w:tcPr>
            <w:tcW w:w="1650" w:type="dxa"/>
            <w:vAlign w:val="center"/>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R3</w:t>
            </w: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Multi-Family Residential Building</w:t>
            </w:r>
          </w:p>
        </w:tc>
        <w:tc>
          <w:tcPr>
            <w:tcW w:w="3543" w:type="dxa"/>
            <w:shd w:val="clear" w:color="auto" w:fill="auto"/>
            <w:noWrap/>
            <w:vAlign w:val="center"/>
            <w:hideMark/>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1.5 per dwelling unit</w:t>
            </w:r>
          </w:p>
        </w:tc>
      </w:tr>
      <w:tr w:rsidR="00411F21" w:rsidRPr="00411F21" w:rsidTr="00A239DA">
        <w:trPr>
          <w:trHeight w:val="383"/>
        </w:trPr>
        <w:tc>
          <w:tcPr>
            <w:tcW w:w="6110" w:type="dxa"/>
            <w:gridSpan w:val="2"/>
            <w:vAlign w:val="center"/>
          </w:tcPr>
          <w:p w:rsidR="00411F21" w:rsidRPr="00411F21" w:rsidRDefault="00411F21" w:rsidP="00411F21">
            <w:pPr>
              <w:widowControl/>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All Permitted Uses in C1 and C2 Zones, except those uses listed separately</w:t>
            </w:r>
          </w:p>
        </w:tc>
        <w:tc>
          <w:tcPr>
            <w:tcW w:w="3543" w:type="dxa"/>
            <w:shd w:val="clear" w:color="auto" w:fill="auto"/>
            <w:noWrap/>
            <w:vAlign w:val="center"/>
            <w:hideMark/>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30 m</w:t>
            </w:r>
            <w:r w:rsidRPr="00E80E31">
              <w:rPr>
                <w:rFonts w:ascii="Arial" w:eastAsia="Times New Roman" w:hAnsi="Arial" w:cs="Arial"/>
                <w:color w:val="000000"/>
                <w:sz w:val="20"/>
                <w:szCs w:val="20"/>
                <w:vertAlign w:val="superscript"/>
                <w:lang w:val="en-CA" w:eastAsia="en-CA"/>
              </w:rPr>
              <w:t xml:space="preserve">2 </w:t>
            </w:r>
            <w:r w:rsidRPr="00E80E31">
              <w:rPr>
                <w:rFonts w:ascii="Arial" w:eastAsia="Times New Roman" w:hAnsi="Arial" w:cs="Arial"/>
                <w:color w:val="000000"/>
                <w:sz w:val="20"/>
                <w:szCs w:val="20"/>
                <w:lang w:val="en-CA" w:eastAsia="en-CA"/>
              </w:rPr>
              <w:t>floor area.</w:t>
            </w:r>
          </w:p>
        </w:tc>
      </w:tr>
      <w:tr w:rsidR="00411F21" w:rsidRPr="00411F21" w:rsidTr="00411F21">
        <w:trPr>
          <w:trHeight w:val="474"/>
        </w:trPr>
        <w:tc>
          <w:tcPr>
            <w:tcW w:w="1650" w:type="dxa"/>
            <w:vAlign w:val="center"/>
          </w:tcPr>
          <w:p w:rsidR="00411F21" w:rsidRPr="00411F2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C2</w:t>
            </w:r>
          </w:p>
          <w:p w:rsidR="00411F21" w:rsidRPr="00E80E31" w:rsidRDefault="00411F21" w:rsidP="00411F21">
            <w:pPr>
              <w:rPr>
                <w:rFonts w:ascii="Arial" w:eastAsia="Times New Roman" w:hAnsi="Arial" w:cs="Arial"/>
                <w:color w:val="000000"/>
                <w:sz w:val="20"/>
                <w:szCs w:val="20"/>
                <w:lang w:val="en-CA" w:eastAsia="en-CA"/>
              </w:rPr>
            </w:pP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color w:val="000000"/>
                <w:sz w:val="20"/>
                <w:szCs w:val="20"/>
                <w:lang w:val="en-CA" w:eastAsia="en-CA"/>
              </w:rPr>
              <w:t>Business, Professional, Administration Office</w:t>
            </w:r>
          </w:p>
          <w:p w:rsidR="00411F21" w:rsidRPr="00411F21" w:rsidRDefault="00411F21" w:rsidP="00411F21">
            <w:pPr>
              <w:pStyle w:val="ListParagraph"/>
              <w:numPr>
                <w:ilvl w:val="0"/>
                <w:numId w:val="125"/>
              </w:numPr>
              <w:rPr>
                <w:rFonts w:ascii="Arial" w:eastAsia="Times New Roman" w:hAnsi="Arial" w:cs="Arial"/>
                <w:color w:val="000000"/>
                <w:sz w:val="20"/>
                <w:szCs w:val="20"/>
                <w:lang w:val="en-CA" w:eastAsia="en-CA"/>
              </w:rPr>
            </w:pPr>
            <w:r w:rsidRPr="00411F21">
              <w:rPr>
                <w:rFonts w:ascii="Arial" w:eastAsia="Times New Roman" w:hAnsi="Arial" w:cs="Arial"/>
                <w:color w:val="000000"/>
                <w:sz w:val="20"/>
                <w:szCs w:val="20"/>
                <w:lang w:val="en-CA" w:eastAsia="en-CA"/>
              </w:rPr>
              <w:t>Financial Service</w:t>
            </w:r>
          </w:p>
        </w:tc>
        <w:tc>
          <w:tcPr>
            <w:tcW w:w="3543" w:type="dxa"/>
            <w:shd w:val="clear" w:color="auto" w:fill="auto"/>
            <w:noWrap/>
            <w:vAlign w:val="center"/>
            <w:hideMark/>
          </w:tcPr>
          <w:p w:rsidR="00411F21" w:rsidRPr="00411F2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30 m</w:t>
            </w:r>
            <w:r w:rsidRPr="00E80E31">
              <w:rPr>
                <w:rFonts w:ascii="Arial" w:eastAsia="Times New Roman" w:hAnsi="Arial" w:cs="Arial"/>
                <w:color w:val="000000"/>
                <w:sz w:val="20"/>
                <w:szCs w:val="20"/>
                <w:vertAlign w:val="superscript"/>
                <w:lang w:val="en-CA" w:eastAsia="en-CA"/>
              </w:rPr>
              <w:t xml:space="preserve">2 </w:t>
            </w:r>
            <w:r w:rsidRPr="00E80E31">
              <w:rPr>
                <w:rFonts w:ascii="Arial" w:eastAsia="Times New Roman" w:hAnsi="Arial" w:cs="Arial"/>
                <w:color w:val="000000"/>
                <w:sz w:val="20"/>
                <w:szCs w:val="20"/>
                <w:lang w:val="en-CA" w:eastAsia="en-CA"/>
              </w:rPr>
              <w:t>floor area.</w:t>
            </w:r>
          </w:p>
          <w:p w:rsidR="00411F21" w:rsidRPr="00E80E31" w:rsidRDefault="00411F21" w:rsidP="00411F21">
            <w:pPr>
              <w:rPr>
                <w:rFonts w:ascii="Arial" w:eastAsia="Times New Roman" w:hAnsi="Arial" w:cs="Arial"/>
                <w:color w:val="000000"/>
                <w:sz w:val="20"/>
                <w:szCs w:val="20"/>
                <w:lang w:val="en-CA" w:eastAsia="en-CA"/>
              </w:rPr>
            </w:pPr>
          </w:p>
        </w:tc>
      </w:tr>
      <w:tr w:rsidR="00411F21" w:rsidRPr="00411F21" w:rsidTr="00411F21">
        <w:trPr>
          <w:trHeight w:val="330"/>
        </w:trPr>
        <w:tc>
          <w:tcPr>
            <w:tcW w:w="1650" w:type="dxa"/>
            <w:vMerge w:val="restart"/>
            <w:vAlign w:val="center"/>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C1, C2</w:t>
            </w:r>
          </w:p>
          <w:p w:rsidR="00411F21" w:rsidRPr="00E80E31" w:rsidRDefault="00411F21" w:rsidP="00411F21">
            <w:pPr>
              <w:widowControl/>
              <w:autoSpaceDE/>
              <w:autoSpaceDN/>
              <w:rPr>
                <w:rFonts w:ascii="Arial" w:eastAsia="Times New Roman" w:hAnsi="Arial" w:cs="Arial"/>
                <w:color w:val="000000"/>
                <w:sz w:val="20"/>
                <w:szCs w:val="20"/>
                <w:lang w:val="en-CA" w:eastAsia="en-CA"/>
              </w:rPr>
            </w:pP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color w:val="000000"/>
                <w:sz w:val="20"/>
                <w:szCs w:val="20"/>
                <w:lang w:val="en-CA" w:eastAsia="en-CA"/>
              </w:rPr>
              <w:t>Retail, General Specialty Shop</w:t>
            </w:r>
          </w:p>
        </w:tc>
        <w:tc>
          <w:tcPr>
            <w:tcW w:w="3543" w:type="dxa"/>
            <w:shd w:val="clear" w:color="auto" w:fill="auto"/>
            <w:noWrap/>
            <w:vAlign w:val="center"/>
            <w:hideMark/>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30 m</w:t>
            </w:r>
            <w:r w:rsidRPr="00E80E31">
              <w:rPr>
                <w:rFonts w:ascii="Arial" w:eastAsia="Times New Roman" w:hAnsi="Arial" w:cs="Arial"/>
                <w:color w:val="000000"/>
                <w:sz w:val="20"/>
                <w:szCs w:val="20"/>
                <w:vertAlign w:val="superscript"/>
                <w:lang w:val="en-CA" w:eastAsia="en-CA"/>
              </w:rPr>
              <w:t xml:space="preserve">2 </w:t>
            </w:r>
            <w:r w:rsidRPr="00E80E31">
              <w:rPr>
                <w:rFonts w:ascii="Arial" w:eastAsia="Times New Roman" w:hAnsi="Arial" w:cs="Arial"/>
                <w:color w:val="000000"/>
                <w:sz w:val="20"/>
                <w:szCs w:val="20"/>
                <w:lang w:val="en-CA" w:eastAsia="en-CA"/>
              </w:rPr>
              <w:t>floor area.</w:t>
            </w:r>
          </w:p>
        </w:tc>
      </w:tr>
      <w:tr w:rsidR="00411F21" w:rsidRPr="003E4128" w:rsidTr="00411F21">
        <w:trPr>
          <w:trHeight w:val="784"/>
        </w:trPr>
        <w:tc>
          <w:tcPr>
            <w:tcW w:w="1650" w:type="dxa"/>
            <w:vMerge/>
            <w:vAlign w:val="center"/>
          </w:tcPr>
          <w:p w:rsidR="00411F21" w:rsidRPr="00E80E31" w:rsidRDefault="00411F21" w:rsidP="00411F21">
            <w:pPr>
              <w:rPr>
                <w:rFonts w:ascii="Arial" w:eastAsia="Times New Roman" w:hAnsi="Arial" w:cs="Arial"/>
                <w:color w:val="000000"/>
                <w:sz w:val="20"/>
                <w:szCs w:val="20"/>
                <w:lang w:val="en-CA" w:eastAsia="en-CA"/>
              </w:rPr>
            </w:pP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Hotel, Motel, Tourist Accommodation</w:t>
            </w:r>
          </w:p>
        </w:tc>
        <w:tc>
          <w:tcPr>
            <w:tcW w:w="3543" w:type="dxa"/>
            <w:shd w:val="clear" w:color="auto" w:fill="auto"/>
            <w:vAlign w:val="center"/>
            <w:hideMark/>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sleeping unit/dwelling unit in addition to parking required for accessory uses.</w:t>
            </w:r>
          </w:p>
        </w:tc>
      </w:tr>
      <w:tr w:rsidR="00411F21" w:rsidRPr="00411F21" w:rsidTr="00411F21">
        <w:trPr>
          <w:trHeight w:val="554"/>
        </w:trPr>
        <w:tc>
          <w:tcPr>
            <w:tcW w:w="1650" w:type="dxa"/>
            <w:vMerge/>
            <w:vAlign w:val="center"/>
          </w:tcPr>
          <w:p w:rsidR="00411F21" w:rsidRPr="00E80E31" w:rsidRDefault="00411F21" w:rsidP="00411F21">
            <w:pPr>
              <w:rPr>
                <w:rFonts w:ascii="Arial" w:eastAsia="Times New Roman" w:hAnsi="Arial" w:cs="Arial"/>
                <w:color w:val="000000"/>
                <w:sz w:val="20"/>
                <w:szCs w:val="20"/>
                <w:lang w:val="en-CA" w:eastAsia="en-CA"/>
              </w:rPr>
            </w:pP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Licensed Establishment</w:t>
            </w:r>
          </w:p>
          <w:p w:rsidR="00411F21" w:rsidRPr="00411F21" w:rsidRDefault="00411F21" w:rsidP="00411F21">
            <w:pPr>
              <w:pStyle w:val="ListParagraph"/>
              <w:numPr>
                <w:ilvl w:val="0"/>
                <w:numId w:val="125"/>
              </w:numPr>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 xml:space="preserve">Restaurant, Coffee Shop </w:t>
            </w:r>
          </w:p>
        </w:tc>
        <w:tc>
          <w:tcPr>
            <w:tcW w:w="3543" w:type="dxa"/>
            <w:shd w:val="clear" w:color="auto" w:fill="auto"/>
            <w:noWrap/>
            <w:vAlign w:val="center"/>
            <w:hideMark/>
          </w:tcPr>
          <w:p w:rsidR="00411F21" w:rsidRPr="00411F2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4 seats</w:t>
            </w:r>
          </w:p>
          <w:p w:rsidR="00411F21" w:rsidRPr="00E80E31" w:rsidRDefault="00411F21" w:rsidP="00411F21">
            <w:pPr>
              <w:rPr>
                <w:rFonts w:ascii="Arial" w:eastAsia="Times New Roman" w:hAnsi="Arial" w:cs="Arial"/>
                <w:color w:val="000000"/>
                <w:sz w:val="20"/>
                <w:szCs w:val="20"/>
                <w:lang w:val="en-CA" w:eastAsia="en-CA"/>
              </w:rPr>
            </w:pPr>
          </w:p>
        </w:tc>
      </w:tr>
      <w:tr w:rsidR="00411F21" w:rsidRPr="003E4128" w:rsidTr="00411F21">
        <w:trPr>
          <w:trHeight w:val="279"/>
        </w:trPr>
        <w:tc>
          <w:tcPr>
            <w:tcW w:w="1650" w:type="dxa"/>
            <w:vAlign w:val="center"/>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C1, C2, P1</w:t>
            </w: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Health, Fitness, Recreation Facility</w:t>
            </w:r>
          </w:p>
        </w:tc>
        <w:tc>
          <w:tcPr>
            <w:tcW w:w="3543" w:type="dxa"/>
            <w:shd w:val="clear" w:color="auto" w:fill="auto"/>
            <w:noWrap/>
            <w:vAlign w:val="center"/>
            <w:hideMark/>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4 users based on maximum capacity</w:t>
            </w:r>
          </w:p>
        </w:tc>
      </w:tr>
      <w:tr w:rsidR="00686E4A" w:rsidRPr="003E4128" w:rsidTr="00F4212E">
        <w:trPr>
          <w:trHeight w:val="383"/>
        </w:trPr>
        <w:tc>
          <w:tcPr>
            <w:tcW w:w="6110" w:type="dxa"/>
            <w:gridSpan w:val="2"/>
            <w:vAlign w:val="center"/>
          </w:tcPr>
          <w:p w:rsidR="00686E4A" w:rsidRPr="00411F21" w:rsidRDefault="00686E4A" w:rsidP="00686E4A">
            <w:pPr>
              <w:widowControl/>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 xml:space="preserve">All Permitted Uses in </w:t>
            </w:r>
            <w:r>
              <w:rPr>
                <w:rFonts w:ascii="Arial" w:eastAsia="Times New Roman" w:hAnsi="Arial" w:cs="Arial"/>
                <w:bCs/>
                <w:color w:val="000000"/>
                <w:sz w:val="20"/>
                <w:szCs w:val="20"/>
                <w:lang w:val="en-CA" w:eastAsia="en-CA"/>
              </w:rPr>
              <w:t>M1</w:t>
            </w:r>
            <w:r w:rsidRPr="00411F21">
              <w:rPr>
                <w:rFonts w:ascii="Arial" w:eastAsia="Times New Roman" w:hAnsi="Arial" w:cs="Arial"/>
                <w:bCs/>
                <w:color w:val="000000"/>
                <w:sz w:val="20"/>
                <w:szCs w:val="20"/>
                <w:lang w:val="en-CA" w:eastAsia="en-CA"/>
              </w:rPr>
              <w:t xml:space="preserve"> and </w:t>
            </w:r>
            <w:r>
              <w:rPr>
                <w:rFonts w:ascii="Arial" w:eastAsia="Times New Roman" w:hAnsi="Arial" w:cs="Arial"/>
                <w:bCs/>
                <w:color w:val="000000"/>
                <w:sz w:val="20"/>
                <w:szCs w:val="20"/>
                <w:lang w:val="en-CA" w:eastAsia="en-CA"/>
              </w:rPr>
              <w:t>M</w:t>
            </w:r>
            <w:r w:rsidRPr="00411F21">
              <w:rPr>
                <w:rFonts w:ascii="Arial" w:eastAsia="Times New Roman" w:hAnsi="Arial" w:cs="Arial"/>
                <w:bCs/>
                <w:color w:val="000000"/>
                <w:sz w:val="20"/>
                <w:szCs w:val="20"/>
                <w:lang w:val="en-CA" w:eastAsia="en-CA"/>
              </w:rPr>
              <w:t>2 Zones, except those uses listed separately</w:t>
            </w:r>
          </w:p>
        </w:tc>
        <w:tc>
          <w:tcPr>
            <w:tcW w:w="3543" w:type="dxa"/>
            <w:shd w:val="clear" w:color="auto" w:fill="auto"/>
            <w:noWrap/>
            <w:vAlign w:val="center"/>
            <w:hideMark/>
          </w:tcPr>
          <w:p w:rsidR="00686E4A" w:rsidRPr="00E80E31" w:rsidRDefault="00686E4A" w:rsidP="00F4212E">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2 per business + 1 per 50 m</w:t>
            </w:r>
            <w:r w:rsidRPr="00E80E31">
              <w:rPr>
                <w:rFonts w:ascii="Arial" w:eastAsia="Times New Roman" w:hAnsi="Arial" w:cs="Arial"/>
                <w:color w:val="000000"/>
                <w:sz w:val="20"/>
                <w:szCs w:val="20"/>
                <w:vertAlign w:val="superscript"/>
                <w:lang w:val="en-CA" w:eastAsia="en-CA"/>
              </w:rPr>
              <w:t>2</w:t>
            </w:r>
            <w:r w:rsidRPr="00E80E31">
              <w:rPr>
                <w:rFonts w:ascii="Arial" w:eastAsia="Times New Roman" w:hAnsi="Arial" w:cs="Arial"/>
                <w:color w:val="000000"/>
                <w:sz w:val="20"/>
                <w:szCs w:val="20"/>
                <w:lang w:val="en-CA" w:eastAsia="en-CA"/>
              </w:rPr>
              <w:t xml:space="preserve"> floor area</w:t>
            </w:r>
          </w:p>
        </w:tc>
      </w:tr>
      <w:tr w:rsidR="00686E4A" w:rsidRPr="003E4128" w:rsidTr="00686E4A">
        <w:trPr>
          <w:trHeight w:val="310"/>
        </w:trPr>
        <w:tc>
          <w:tcPr>
            <w:tcW w:w="1650" w:type="dxa"/>
            <w:vMerge w:val="restart"/>
            <w:vAlign w:val="center"/>
          </w:tcPr>
          <w:p w:rsidR="00686E4A" w:rsidRPr="00E80E31" w:rsidRDefault="00686E4A"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M1, M2</w:t>
            </w:r>
          </w:p>
          <w:p w:rsidR="00686E4A" w:rsidRPr="00E80E31" w:rsidRDefault="00686E4A" w:rsidP="00411F21">
            <w:pPr>
              <w:rPr>
                <w:rFonts w:ascii="Arial" w:eastAsia="Times New Roman" w:hAnsi="Arial" w:cs="Arial"/>
                <w:color w:val="000000"/>
                <w:sz w:val="20"/>
                <w:szCs w:val="20"/>
                <w:lang w:val="en-CA" w:eastAsia="en-CA"/>
              </w:rPr>
            </w:pPr>
          </w:p>
        </w:tc>
        <w:tc>
          <w:tcPr>
            <w:tcW w:w="4460" w:type="dxa"/>
            <w:shd w:val="clear" w:color="auto" w:fill="auto"/>
            <w:hideMark/>
          </w:tcPr>
          <w:p w:rsidR="00686E4A" w:rsidRPr="00411F21" w:rsidRDefault="00686E4A" w:rsidP="00411F21">
            <w:pPr>
              <w:pStyle w:val="ListParagraph"/>
              <w:numPr>
                <w:ilvl w:val="0"/>
                <w:numId w:val="125"/>
              </w:numPr>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Accessory Retail and Wholesale</w:t>
            </w:r>
          </w:p>
        </w:tc>
        <w:tc>
          <w:tcPr>
            <w:tcW w:w="3543" w:type="dxa"/>
            <w:shd w:val="clear" w:color="auto" w:fill="auto"/>
            <w:noWrap/>
            <w:hideMark/>
          </w:tcPr>
          <w:p w:rsidR="00686E4A" w:rsidRPr="00E80E31" w:rsidRDefault="00686E4A" w:rsidP="00686E4A">
            <w:pPr>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 xml:space="preserve">2 </w:t>
            </w:r>
            <w:r w:rsidRPr="00411F21">
              <w:rPr>
                <w:rFonts w:ascii="Arial" w:eastAsia="Times New Roman" w:hAnsi="Arial" w:cs="Arial"/>
                <w:color w:val="000000"/>
                <w:sz w:val="20"/>
                <w:szCs w:val="20"/>
                <w:lang w:val="en-CA" w:eastAsia="en-CA"/>
              </w:rPr>
              <w:t>in addition to parking provid</w:t>
            </w:r>
            <w:r w:rsidRPr="00E80E31">
              <w:rPr>
                <w:rFonts w:ascii="Arial" w:eastAsia="Times New Roman" w:hAnsi="Arial" w:cs="Arial"/>
                <w:color w:val="000000"/>
                <w:sz w:val="20"/>
                <w:szCs w:val="20"/>
                <w:lang w:val="en-CA" w:eastAsia="en-CA"/>
              </w:rPr>
              <w:t>ed for principal use</w:t>
            </w:r>
          </w:p>
        </w:tc>
      </w:tr>
      <w:tr w:rsidR="00411F21" w:rsidRPr="00411F21" w:rsidTr="00411F21">
        <w:trPr>
          <w:trHeight w:val="330"/>
        </w:trPr>
        <w:tc>
          <w:tcPr>
            <w:tcW w:w="1650" w:type="dxa"/>
            <w:vMerge/>
            <w:vAlign w:val="center"/>
          </w:tcPr>
          <w:p w:rsidR="00411F21" w:rsidRPr="00E80E31" w:rsidRDefault="00411F21" w:rsidP="00411F21">
            <w:pPr>
              <w:widowControl/>
              <w:autoSpaceDE/>
              <w:autoSpaceDN/>
              <w:rPr>
                <w:rFonts w:ascii="Arial" w:eastAsia="Times New Roman" w:hAnsi="Arial" w:cs="Arial"/>
                <w:color w:val="000000"/>
                <w:sz w:val="20"/>
                <w:szCs w:val="20"/>
                <w:lang w:val="en-CA" w:eastAsia="en-CA"/>
              </w:rPr>
            </w:pP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 xml:space="preserve">Commercial Storage, Warehouse, </w:t>
            </w:r>
          </w:p>
        </w:tc>
        <w:tc>
          <w:tcPr>
            <w:tcW w:w="3543" w:type="dxa"/>
            <w:shd w:val="clear" w:color="auto" w:fill="auto"/>
            <w:noWrap/>
            <w:vAlign w:val="center"/>
            <w:hideMark/>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200 m</w:t>
            </w:r>
            <w:r w:rsidRPr="00E80E31">
              <w:rPr>
                <w:rFonts w:ascii="Arial" w:eastAsia="Times New Roman" w:hAnsi="Arial" w:cs="Arial"/>
                <w:color w:val="000000"/>
                <w:sz w:val="20"/>
                <w:szCs w:val="20"/>
                <w:vertAlign w:val="superscript"/>
                <w:lang w:val="en-CA" w:eastAsia="en-CA"/>
              </w:rPr>
              <w:t>2</w:t>
            </w:r>
            <w:r w:rsidRPr="00E80E31">
              <w:rPr>
                <w:rFonts w:ascii="Arial" w:eastAsia="Times New Roman" w:hAnsi="Arial" w:cs="Arial"/>
                <w:color w:val="000000"/>
                <w:sz w:val="20"/>
                <w:szCs w:val="20"/>
                <w:lang w:val="en-CA" w:eastAsia="en-CA"/>
              </w:rPr>
              <w:t xml:space="preserve"> floor area </w:t>
            </w:r>
          </w:p>
        </w:tc>
      </w:tr>
      <w:tr w:rsidR="00411F21" w:rsidRPr="00411F21" w:rsidTr="00411F21">
        <w:trPr>
          <w:trHeight w:val="285"/>
        </w:trPr>
        <w:tc>
          <w:tcPr>
            <w:tcW w:w="1650" w:type="dxa"/>
            <w:vAlign w:val="center"/>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R1, C2, P1</w:t>
            </w: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Assembly Hall</w:t>
            </w:r>
          </w:p>
        </w:tc>
        <w:tc>
          <w:tcPr>
            <w:tcW w:w="3543" w:type="dxa"/>
            <w:shd w:val="clear" w:color="auto" w:fill="auto"/>
            <w:noWrap/>
            <w:vAlign w:val="center"/>
            <w:hideMark/>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4 seats</w:t>
            </w:r>
          </w:p>
        </w:tc>
      </w:tr>
      <w:tr w:rsidR="00411F21" w:rsidRPr="003E4128" w:rsidTr="00411F21">
        <w:trPr>
          <w:trHeight w:val="285"/>
        </w:trPr>
        <w:tc>
          <w:tcPr>
            <w:tcW w:w="1650" w:type="dxa"/>
            <w:vAlign w:val="center"/>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C1, P1</w:t>
            </w: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Campground</w:t>
            </w:r>
          </w:p>
        </w:tc>
        <w:tc>
          <w:tcPr>
            <w:tcW w:w="3543" w:type="dxa"/>
            <w:shd w:val="clear" w:color="auto" w:fill="auto"/>
            <w:noWrap/>
            <w:vAlign w:val="center"/>
            <w:hideMark/>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2 per campground + 1 per camp site</w:t>
            </w:r>
          </w:p>
        </w:tc>
      </w:tr>
      <w:tr w:rsidR="00411F21" w:rsidRPr="00411F21" w:rsidTr="00411F21">
        <w:trPr>
          <w:trHeight w:val="299"/>
        </w:trPr>
        <w:tc>
          <w:tcPr>
            <w:tcW w:w="1650" w:type="dxa"/>
            <w:vAlign w:val="center"/>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R3, P1</w:t>
            </w: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Community Care, Social Care Facility</w:t>
            </w:r>
          </w:p>
        </w:tc>
        <w:tc>
          <w:tcPr>
            <w:tcW w:w="3543" w:type="dxa"/>
            <w:shd w:val="clear" w:color="auto" w:fill="auto"/>
            <w:noWrap/>
            <w:vAlign w:val="center"/>
            <w:hideMark/>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4 beds/dwelling units</w:t>
            </w:r>
          </w:p>
        </w:tc>
      </w:tr>
      <w:tr w:rsidR="00411F21" w:rsidRPr="00411F21" w:rsidTr="00411F21">
        <w:trPr>
          <w:trHeight w:val="285"/>
        </w:trPr>
        <w:tc>
          <w:tcPr>
            <w:tcW w:w="1650" w:type="dxa"/>
            <w:vAlign w:val="center"/>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R1, R2</w:t>
            </w: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Day Care Facility</w:t>
            </w:r>
          </w:p>
        </w:tc>
        <w:tc>
          <w:tcPr>
            <w:tcW w:w="3543" w:type="dxa"/>
            <w:shd w:val="clear" w:color="auto" w:fill="auto"/>
            <w:noWrap/>
            <w:vAlign w:val="center"/>
            <w:hideMark/>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facility</w:t>
            </w:r>
          </w:p>
        </w:tc>
      </w:tr>
      <w:tr w:rsidR="00411F21" w:rsidRPr="00411F21" w:rsidTr="00411F21">
        <w:trPr>
          <w:trHeight w:val="285"/>
        </w:trPr>
        <w:tc>
          <w:tcPr>
            <w:tcW w:w="1650" w:type="dxa"/>
            <w:vMerge w:val="restart"/>
            <w:vAlign w:val="center"/>
          </w:tcPr>
          <w:p w:rsidR="00411F21" w:rsidRPr="00E80E31" w:rsidRDefault="00411F21" w:rsidP="00411F21">
            <w:pPr>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P1</w:t>
            </w: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color w:val="000000"/>
                <w:sz w:val="20"/>
                <w:szCs w:val="20"/>
                <w:lang w:val="en-CA" w:eastAsia="en-CA"/>
              </w:rPr>
              <w:t>Dock, Boat Launching Ramp</w:t>
            </w:r>
          </w:p>
        </w:tc>
        <w:tc>
          <w:tcPr>
            <w:tcW w:w="3543" w:type="dxa"/>
            <w:shd w:val="clear" w:color="auto" w:fill="auto"/>
            <w:noWrap/>
            <w:vAlign w:val="center"/>
            <w:hideMark/>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2 boat spaces</w:t>
            </w:r>
          </w:p>
        </w:tc>
      </w:tr>
      <w:tr w:rsidR="00411F21" w:rsidRPr="00411F21" w:rsidTr="00411F21">
        <w:trPr>
          <w:trHeight w:val="285"/>
        </w:trPr>
        <w:tc>
          <w:tcPr>
            <w:tcW w:w="1650" w:type="dxa"/>
            <w:vMerge/>
          </w:tcPr>
          <w:p w:rsidR="00411F21" w:rsidRPr="00E80E31" w:rsidRDefault="00411F21" w:rsidP="00411F21">
            <w:pPr>
              <w:rPr>
                <w:rFonts w:ascii="Arial" w:eastAsia="Times New Roman" w:hAnsi="Arial" w:cs="Arial"/>
                <w:color w:val="000000"/>
                <w:sz w:val="20"/>
                <w:szCs w:val="20"/>
                <w:lang w:val="en-CA" w:eastAsia="en-CA"/>
              </w:rPr>
            </w:pP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Hospital</w:t>
            </w:r>
          </w:p>
        </w:tc>
        <w:tc>
          <w:tcPr>
            <w:tcW w:w="3543" w:type="dxa"/>
            <w:shd w:val="clear" w:color="auto" w:fill="auto"/>
            <w:noWrap/>
            <w:vAlign w:val="center"/>
            <w:hideMark/>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4 beds /dwelling units</w:t>
            </w:r>
          </w:p>
        </w:tc>
      </w:tr>
      <w:tr w:rsidR="00411F21" w:rsidRPr="00411F21" w:rsidTr="00411F21">
        <w:trPr>
          <w:trHeight w:val="285"/>
        </w:trPr>
        <w:tc>
          <w:tcPr>
            <w:tcW w:w="1650" w:type="dxa"/>
            <w:vMerge/>
          </w:tcPr>
          <w:p w:rsidR="00411F21" w:rsidRPr="00E80E31" w:rsidRDefault="00411F21" w:rsidP="00411F21">
            <w:pPr>
              <w:rPr>
                <w:rFonts w:ascii="Arial" w:eastAsia="Times New Roman" w:hAnsi="Arial" w:cs="Arial"/>
                <w:color w:val="000000"/>
                <w:sz w:val="20"/>
                <w:szCs w:val="20"/>
                <w:lang w:val="en-CA" w:eastAsia="en-CA"/>
              </w:rPr>
            </w:pP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Marina</w:t>
            </w:r>
          </w:p>
        </w:tc>
        <w:tc>
          <w:tcPr>
            <w:tcW w:w="3543" w:type="dxa"/>
            <w:shd w:val="clear" w:color="auto" w:fill="auto"/>
            <w:noWrap/>
            <w:vAlign w:val="center"/>
            <w:hideMark/>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2 boat spaces</w:t>
            </w:r>
          </w:p>
        </w:tc>
      </w:tr>
      <w:tr w:rsidR="00411F21" w:rsidRPr="00411F21" w:rsidTr="00411F21">
        <w:trPr>
          <w:trHeight w:val="330"/>
        </w:trPr>
        <w:tc>
          <w:tcPr>
            <w:tcW w:w="1650" w:type="dxa"/>
            <w:vMerge/>
          </w:tcPr>
          <w:p w:rsidR="00411F21" w:rsidRPr="00E80E31" w:rsidRDefault="00411F21" w:rsidP="00411F21">
            <w:pPr>
              <w:rPr>
                <w:rFonts w:ascii="Arial" w:eastAsia="Times New Roman" w:hAnsi="Arial" w:cs="Arial"/>
                <w:color w:val="000000"/>
                <w:sz w:val="20"/>
                <w:szCs w:val="20"/>
                <w:lang w:val="en-CA" w:eastAsia="en-CA"/>
              </w:rPr>
            </w:pP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Public Administration,</w:t>
            </w:r>
          </w:p>
        </w:tc>
        <w:tc>
          <w:tcPr>
            <w:tcW w:w="3543" w:type="dxa"/>
            <w:shd w:val="clear" w:color="auto" w:fill="auto"/>
            <w:noWrap/>
            <w:vAlign w:val="center"/>
            <w:hideMark/>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35 m</w:t>
            </w:r>
            <w:r w:rsidRPr="00E80E31">
              <w:rPr>
                <w:rFonts w:ascii="Arial" w:eastAsia="Times New Roman" w:hAnsi="Arial" w:cs="Arial"/>
                <w:color w:val="000000"/>
                <w:sz w:val="20"/>
                <w:szCs w:val="20"/>
                <w:vertAlign w:val="superscript"/>
                <w:lang w:val="en-CA" w:eastAsia="en-CA"/>
              </w:rPr>
              <w:t>2</w:t>
            </w:r>
            <w:r w:rsidRPr="00E80E31">
              <w:rPr>
                <w:rFonts w:ascii="Arial" w:eastAsia="Times New Roman" w:hAnsi="Arial" w:cs="Arial"/>
                <w:color w:val="000000"/>
                <w:sz w:val="20"/>
                <w:szCs w:val="20"/>
                <w:lang w:val="en-CA" w:eastAsia="en-CA"/>
              </w:rPr>
              <w:t xml:space="preserve"> floor area </w:t>
            </w:r>
          </w:p>
        </w:tc>
      </w:tr>
      <w:tr w:rsidR="00411F21" w:rsidRPr="00411F21" w:rsidTr="00411F21">
        <w:trPr>
          <w:trHeight w:val="285"/>
        </w:trPr>
        <w:tc>
          <w:tcPr>
            <w:tcW w:w="1650" w:type="dxa"/>
            <w:vMerge/>
          </w:tcPr>
          <w:p w:rsidR="00411F21" w:rsidRPr="00E80E31" w:rsidRDefault="00411F21" w:rsidP="00411F21">
            <w:pPr>
              <w:widowControl/>
              <w:autoSpaceDE/>
              <w:autoSpaceDN/>
              <w:rPr>
                <w:rFonts w:ascii="Arial" w:eastAsia="Times New Roman" w:hAnsi="Arial" w:cs="Arial"/>
                <w:color w:val="000000"/>
                <w:sz w:val="20"/>
                <w:szCs w:val="20"/>
                <w:lang w:val="en-CA" w:eastAsia="en-CA"/>
              </w:rPr>
            </w:pPr>
          </w:p>
        </w:tc>
        <w:tc>
          <w:tcPr>
            <w:tcW w:w="4460" w:type="dxa"/>
            <w:shd w:val="clear" w:color="auto" w:fill="auto"/>
            <w:hideMark/>
          </w:tcPr>
          <w:p w:rsidR="00411F21" w:rsidRPr="00411F21" w:rsidRDefault="00411F21" w:rsidP="00411F21">
            <w:pPr>
              <w:pStyle w:val="ListParagraph"/>
              <w:widowControl/>
              <w:numPr>
                <w:ilvl w:val="0"/>
                <w:numId w:val="125"/>
              </w:numPr>
              <w:autoSpaceDE/>
              <w:autoSpaceDN/>
              <w:rPr>
                <w:rFonts w:ascii="Arial" w:eastAsia="Times New Roman" w:hAnsi="Arial" w:cs="Arial"/>
                <w:color w:val="000000"/>
                <w:sz w:val="20"/>
                <w:szCs w:val="20"/>
                <w:lang w:val="en-CA" w:eastAsia="en-CA"/>
              </w:rPr>
            </w:pPr>
            <w:r w:rsidRPr="00411F21">
              <w:rPr>
                <w:rFonts w:ascii="Arial" w:eastAsia="Times New Roman" w:hAnsi="Arial" w:cs="Arial"/>
                <w:bCs/>
                <w:color w:val="000000"/>
                <w:sz w:val="20"/>
                <w:szCs w:val="20"/>
                <w:lang w:val="en-CA" w:eastAsia="en-CA"/>
              </w:rPr>
              <w:t>School</w:t>
            </w:r>
          </w:p>
        </w:tc>
        <w:tc>
          <w:tcPr>
            <w:tcW w:w="3543" w:type="dxa"/>
            <w:shd w:val="clear" w:color="auto" w:fill="auto"/>
            <w:noWrap/>
            <w:vAlign w:val="center"/>
            <w:hideMark/>
          </w:tcPr>
          <w:p w:rsidR="00411F21" w:rsidRPr="00E80E31" w:rsidRDefault="00411F21" w:rsidP="00411F21">
            <w:pPr>
              <w:widowControl/>
              <w:autoSpaceDE/>
              <w:autoSpaceDN/>
              <w:rPr>
                <w:rFonts w:ascii="Arial" w:eastAsia="Times New Roman" w:hAnsi="Arial" w:cs="Arial"/>
                <w:color w:val="000000"/>
                <w:sz w:val="20"/>
                <w:szCs w:val="20"/>
                <w:lang w:val="en-CA" w:eastAsia="en-CA"/>
              </w:rPr>
            </w:pPr>
            <w:r w:rsidRPr="00E80E31">
              <w:rPr>
                <w:rFonts w:ascii="Arial" w:eastAsia="Times New Roman" w:hAnsi="Arial" w:cs="Arial"/>
                <w:color w:val="000000"/>
                <w:sz w:val="20"/>
                <w:szCs w:val="20"/>
                <w:lang w:val="en-CA" w:eastAsia="en-CA"/>
              </w:rPr>
              <w:t>1 per 10 students</w:t>
            </w:r>
          </w:p>
        </w:tc>
      </w:tr>
    </w:tbl>
    <w:p w:rsidR="00A3388D" w:rsidRDefault="00A3388D" w:rsidP="00A3388D">
      <w:pPr>
        <w:rPr>
          <w:lang w:val="en-CA" w:eastAsia="en-CA"/>
        </w:rPr>
      </w:pPr>
      <w:bookmarkStart w:id="37" w:name="_Toc358319134"/>
    </w:p>
    <w:p w:rsidR="00686E4A" w:rsidRDefault="00686E4A">
      <w:pPr>
        <w:widowControl/>
        <w:autoSpaceDE/>
        <w:autoSpaceDN/>
        <w:rPr>
          <w:lang w:val="en-CA" w:eastAsia="en-CA"/>
        </w:rPr>
      </w:pPr>
      <w:r>
        <w:rPr>
          <w:lang w:val="en-CA" w:eastAsia="en-CA"/>
        </w:rPr>
        <w:br w:type="page"/>
      </w:r>
    </w:p>
    <w:p w:rsidR="00DD560C" w:rsidRDefault="00003977">
      <w:pPr>
        <w:pStyle w:val="Heading2"/>
        <w:numPr>
          <w:ilvl w:val="1"/>
          <w:numId w:val="78"/>
        </w:numPr>
        <w:rPr>
          <w:rFonts w:ascii="Arial" w:eastAsia="Times New Roman" w:hAnsi="Arial" w:cs="Arial"/>
          <w:color w:val="auto"/>
          <w:lang w:val="en-CA" w:eastAsia="en-CA"/>
        </w:rPr>
      </w:pPr>
      <w:r>
        <w:rPr>
          <w:rFonts w:ascii="Arial" w:eastAsia="Times New Roman" w:hAnsi="Arial" w:cs="Arial"/>
          <w:color w:val="auto"/>
          <w:lang w:val="en-CA" w:eastAsia="en-CA"/>
        </w:rPr>
        <w:t>Off Street Loading Requirements</w:t>
      </w:r>
      <w:bookmarkEnd w:id="37"/>
    </w:p>
    <w:p w:rsidR="00135775" w:rsidRPr="00135775" w:rsidRDefault="00135775" w:rsidP="00135775">
      <w:pPr>
        <w:rPr>
          <w:lang w:val="en-CA" w:eastAsia="en-CA"/>
        </w:rPr>
      </w:pPr>
    </w:p>
    <w:p w:rsidR="00DD560C" w:rsidRDefault="00003977">
      <w:pPr>
        <w:pStyle w:val="ListParagraph"/>
        <w:numPr>
          <w:ilvl w:val="0"/>
          <w:numId w:val="80"/>
        </w:numPr>
        <w:rPr>
          <w:rFonts w:ascii="Arial" w:hAnsi="Arial" w:cs="Arial"/>
          <w:sz w:val="22"/>
          <w:szCs w:val="22"/>
          <w:lang w:val="en-CA"/>
        </w:rPr>
      </w:pPr>
      <w:r w:rsidRPr="00CD52D4">
        <w:rPr>
          <w:rFonts w:ascii="Arial" w:hAnsi="Arial" w:cs="Arial"/>
          <w:sz w:val="22"/>
          <w:szCs w:val="22"/>
          <w:lang w:val="en-CA"/>
        </w:rPr>
        <w:t xml:space="preserve">One off-street loading space shall be provided in </w:t>
      </w:r>
      <w:r w:rsidR="006F416E">
        <w:rPr>
          <w:rFonts w:ascii="Arial" w:hAnsi="Arial" w:cs="Arial"/>
          <w:sz w:val="22"/>
          <w:szCs w:val="22"/>
          <w:lang w:val="en-CA"/>
        </w:rPr>
        <w:t xml:space="preserve">the C-1, C-2, M-1 and M-2 Zones </w:t>
      </w:r>
      <w:r w:rsidRPr="00CD52D4">
        <w:rPr>
          <w:rFonts w:ascii="Arial" w:hAnsi="Arial" w:cs="Arial"/>
          <w:sz w:val="22"/>
          <w:szCs w:val="22"/>
          <w:lang w:val="en-CA"/>
        </w:rPr>
        <w:t xml:space="preserve">for every </w:t>
      </w:r>
      <w:r w:rsidR="009B4926">
        <w:rPr>
          <w:rFonts w:ascii="Arial" w:hAnsi="Arial" w:cs="Arial"/>
          <w:sz w:val="22"/>
          <w:szCs w:val="22"/>
          <w:lang w:val="en-CA"/>
        </w:rPr>
        <w:t xml:space="preserve">300 </w:t>
      </w:r>
      <w:r w:rsidRPr="00CD52D4">
        <w:rPr>
          <w:rFonts w:ascii="Arial" w:hAnsi="Arial" w:cs="Arial"/>
          <w:sz w:val="22"/>
          <w:szCs w:val="22"/>
          <w:lang w:val="en-CA"/>
        </w:rPr>
        <w:t>square metres of floor area.</w:t>
      </w:r>
    </w:p>
    <w:p w:rsidR="00135775" w:rsidRPr="00CD52D4" w:rsidRDefault="00135775" w:rsidP="00135775">
      <w:pPr>
        <w:pStyle w:val="ListParagraph"/>
        <w:rPr>
          <w:rFonts w:ascii="Arial" w:hAnsi="Arial" w:cs="Arial"/>
          <w:sz w:val="22"/>
          <w:szCs w:val="22"/>
          <w:lang w:val="en-CA"/>
        </w:rPr>
      </w:pPr>
    </w:p>
    <w:p w:rsidR="00DD560C" w:rsidRDefault="00003977">
      <w:pPr>
        <w:pStyle w:val="ListParagraph"/>
        <w:numPr>
          <w:ilvl w:val="0"/>
          <w:numId w:val="80"/>
        </w:numPr>
        <w:rPr>
          <w:rFonts w:ascii="Arial" w:hAnsi="Arial" w:cs="Arial"/>
          <w:sz w:val="22"/>
          <w:szCs w:val="22"/>
          <w:lang w:val="en-CA"/>
        </w:rPr>
      </w:pPr>
      <w:r>
        <w:rPr>
          <w:rFonts w:ascii="Arial" w:hAnsi="Arial" w:cs="Arial"/>
          <w:sz w:val="22"/>
          <w:szCs w:val="22"/>
          <w:lang w:val="en-CA"/>
        </w:rPr>
        <w:t>Each loading space shall have a minimum length of 12 metres, a minimum width of 3.5 metres and a minimum height of 4 metres.</w:t>
      </w:r>
    </w:p>
    <w:p w:rsidR="00135775" w:rsidRPr="00135775" w:rsidRDefault="00135775" w:rsidP="00135775">
      <w:pPr>
        <w:pStyle w:val="ListParagraph"/>
        <w:rPr>
          <w:rFonts w:ascii="Arial" w:hAnsi="Arial" w:cs="Arial"/>
          <w:sz w:val="22"/>
          <w:szCs w:val="22"/>
          <w:lang w:val="en-CA"/>
        </w:rPr>
      </w:pPr>
    </w:p>
    <w:p w:rsidR="00DD560C" w:rsidRDefault="00003977">
      <w:pPr>
        <w:pStyle w:val="ListParagraph"/>
        <w:numPr>
          <w:ilvl w:val="0"/>
          <w:numId w:val="80"/>
        </w:numPr>
        <w:rPr>
          <w:rFonts w:ascii="Arial" w:hAnsi="Arial" w:cs="Arial"/>
          <w:sz w:val="22"/>
          <w:szCs w:val="22"/>
          <w:lang w:val="en-CA"/>
        </w:rPr>
      </w:pPr>
      <w:r>
        <w:rPr>
          <w:rFonts w:ascii="Arial" w:hAnsi="Arial" w:cs="Arial"/>
          <w:sz w:val="22"/>
          <w:szCs w:val="22"/>
          <w:lang w:val="en-CA"/>
        </w:rPr>
        <w:t xml:space="preserve">Each loading </w:t>
      </w:r>
      <w:r w:rsidR="006F416E">
        <w:rPr>
          <w:rFonts w:ascii="Arial" w:hAnsi="Arial" w:cs="Arial"/>
          <w:sz w:val="22"/>
          <w:szCs w:val="22"/>
          <w:lang w:val="en-CA"/>
        </w:rPr>
        <w:t>s</w:t>
      </w:r>
      <w:r>
        <w:rPr>
          <w:rFonts w:ascii="Arial" w:hAnsi="Arial" w:cs="Arial"/>
          <w:sz w:val="22"/>
          <w:szCs w:val="22"/>
          <w:lang w:val="en-CA"/>
        </w:rPr>
        <w:t>pace shall have convenient vehicular access to a street or lane by means other than through an area designated for off-street parking.</w:t>
      </w:r>
      <w:r w:rsidRPr="009F2FC6">
        <w:rPr>
          <w:rFonts w:ascii="Arial" w:hAnsi="Arial" w:cs="Arial"/>
          <w:sz w:val="22"/>
          <w:szCs w:val="22"/>
          <w:lang w:val="en-CA"/>
        </w:rPr>
        <w:t xml:space="preserve"> </w:t>
      </w:r>
    </w:p>
    <w:p w:rsidR="006F416E" w:rsidRPr="006F416E" w:rsidRDefault="006F416E" w:rsidP="006F416E">
      <w:pPr>
        <w:pStyle w:val="ListParagraph"/>
        <w:rPr>
          <w:rFonts w:ascii="Arial" w:hAnsi="Arial" w:cs="Arial"/>
          <w:sz w:val="22"/>
          <w:szCs w:val="22"/>
          <w:lang w:val="en-CA"/>
        </w:rPr>
      </w:pPr>
    </w:p>
    <w:p w:rsidR="006F416E" w:rsidRPr="006F416E" w:rsidRDefault="006F416E" w:rsidP="006F416E">
      <w:pPr>
        <w:rPr>
          <w:rFonts w:ascii="Arial" w:hAnsi="Arial" w:cs="Arial"/>
          <w:sz w:val="22"/>
          <w:szCs w:val="22"/>
          <w:lang w:val="en-CA"/>
        </w:rPr>
      </w:pPr>
    </w:p>
    <w:p w:rsidR="00DD560C" w:rsidRDefault="00003977">
      <w:pPr>
        <w:pStyle w:val="Heading2"/>
        <w:numPr>
          <w:ilvl w:val="1"/>
          <w:numId w:val="78"/>
        </w:numPr>
        <w:rPr>
          <w:rFonts w:ascii="Arial" w:eastAsia="Times New Roman" w:hAnsi="Arial" w:cs="Arial"/>
          <w:color w:val="auto"/>
          <w:lang w:val="en-CA" w:eastAsia="en-CA"/>
        </w:rPr>
      </w:pPr>
      <w:bookmarkStart w:id="38" w:name="_Toc358319135"/>
      <w:r w:rsidRPr="0012651F">
        <w:rPr>
          <w:rFonts w:ascii="Arial" w:eastAsia="Times New Roman" w:hAnsi="Arial" w:cs="Arial"/>
          <w:color w:val="auto"/>
          <w:lang w:val="en-CA" w:eastAsia="en-CA"/>
        </w:rPr>
        <w:t>Active Transportation</w:t>
      </w:r>
      <w:bookmarkEnd w:id="38"/>
      <w:r w:rsidR="009B4926" w:rsidRPr="0012651F">
        <w:rPr>
          <w:rFonts w:ascii="Arial" w:eastAsia="Times New Roman" w:hAnsi="Arial" w:cs="Arial"/>
          <w:color w:val="auto"/>
          <w:lang w:val="en-CA" w:eastAsia="en-CA"/>
        </w:rPr>
        <w:t xml:space="preserve">  </w:t>
      </w:r>
    </w:p>
    <w:p w:rsidR="00135775" w:rsidRPr="0012651F" w:rsidRDefault="00135775" w:rsidP="00135775">
      <w:pPr>
        <w:rPr>
          <w:lang w:val="en-CA" w:eastAsia="en-CA"/>
        </w:rPr>
      </w:pPr>
    </w:p>
    <w:p w:rsidR="00DD560C" w:rsidRDefault="0050025E">
      <w:pPr>
        <w:pStyle w:val="ListParagraph"/>
        <w:numPr>
          <w:ilvl w:val="0"/>
          <w:numId w:val="81"/>
        </w:numPr>
        <w:rPr>
          <w:rFonts w:ascii="Arial" w:hAnsi="Arial" w:cs="Arial"/>
          <w:sz w:val="22"/>
          <w:szCs w:val="22"/>
          <w:lang w:val="en-CA"/>
        </w:rPr>
      </w:pPr>
      <w:r w:rsidRPr="0012651F">
        <w:rPr>
          <w:rFonts w:ascii="Arial" w:hAnsi="Arial" w:cs="Arial"/>
          <w:sz w:val="22"/>
          <w:szCs w:val="22"/>
          <w:lang w:val="en-CA"/>
        </w:rPr>
        <w:t xml:space="preserve">Bicycle Racks in </w:t>
      </w:r>
      <w:r w:rsidR="004B4CA8">
        <w:rPr>
          <w:rFonts w:ascii="Arial" w:hAnsi="Arial" w:cs="Arial"/>
          <w:sz w:val="22"/>
          <w:szCs w:val="22"/>
          <w:lang w:val="en-CA"/>
        </w:rPr>
        <w:t>All</w:t>
      </w:r>
      <w:r w:rsidRPr="0012651F">
        <w:rPr>
          <w:rFonts w:ascii="Arial" w:hAnsi="Arial" w:cs="Arial"/>
          <w:sz w:val="22"/>
          <w:szCs w:val="22"/>
          <w:lang w:val="en-CA"/>
        </w:rPr>
        <w:t xml:space="preserve"> Zones </w:t>
      </w:r>
      <w:r w:rsidR="00D8526B" w:rsidRPr="0012651F">
        <w:rPr>
          <w:rFonts w:ascii="Arial" w:hAnsi="Arial" w:cs="Arial"/>
          <w:sz w:val="22"/>
          <w:szCs w:val="22"/>
          <w:lang w:val="en-CA"/>
        </w:rPr>
        <w:t>may</w:t>
      </w:r>
      <w:r w:rsidRPr="0012651F">
        <w:rPr>
          <w:rFonts w:ascii="Arial" w:hAnsi="Arial" w:cs="Arial"/>
          <w:sz w:val="22"/>
          <w:szCs w:val="22"/>
          <w:lang w:val="en-CA"/>
        </w:rPr>
        <w:t xml:space="preserve"> be provided for the use of customers</w:t>
      </w:r>
      <w:r w:rsidR="00F9654F" w:rsidRPr="0012651F">
        <w:rPr>
          <w:rFonts w:ascii="Arial" w:hAnsi="Arial" w:cs="Arial"/>
          <w:sz w:val="22"/>
          <w:szCs w:val="22"/>
          <w:lang w:val="en-CA"/>
        </w:rPr>
        <w:t xml:space="preserve">, </w:t>
      </w:r>
      <w:r w:rsidRPr="0012651F">
        <w:rPr>
          <w:rFonts w:ascii="Arial" w:hAnsi="Arial" w:cs="Arial"/>
          <w:sz w:val="22"/>
          <w:szCs w:val="22"/>
          <w:lang w:val="en-CA"/>
        </w:rPr>
        <w:t>residents</w:t>
      </w:r>
      <w:r w:rsidR="00F9654F" w:rsidRPr="0012651F">
        <w:rPr>
          <w:rFonts w:ascii="Arial" w:hAnsi="Arial" w:cs="Arial"/>
          <w:sz w:val="22"/>
          <w:szCs w:val="22"/>
          <w:lang w:val="en-CA"/>
        </w:rPr>
        <w:t xml:space="preserve"> and employees in convenient and readily accessible places.   </w:t>
      </w:r>
    </w:p>
    <w:p w:rsidR="0012651F" w:rsidRDefault="0012651F">
      <w:pPr>
        <w:widowControl/>
        <w:autoSpaceDE/>
        <w:autoSpaceDN/>
        <w:rPr>
          <w:rFonts w:ascii="Arial" w:hAnsi="Arial" w:cs="Arial"/>
          <w:sz w:val="22"/>
          <w:szCs w:val="22"/>
          <w:lang w:val="en-CA"/>
        </w:rPr>
      </w:pPr>
      <w:r>
        <w:rPr>
          <w:rFonts w:ascii="Arial" w:hAnsi="Arial" w:cs="Arial"/>
          <w:sz w:val="22"/>
          <w:szCs w:val="22"/>
          <w:lang w:val="en-CA"/>
        </w:rPr>
        <w:br w:type="page"/>
      </w:r>
    </w:p>
    <w:p w:rsidR="00CF43B1" w:rsidRPr="00445858" w:rsidRDefault="00BD057F" w:rsidP="00CF43B1">
      <w:pPr>
        <w:pStyle w:val="Heading1"/>
        <w:rPr>
          <w:rFonts w:ascii="Arial" w:eastAsia="Times New Roman" w:hAnsi="Arial" w:cs="Arial"/>
          <w:color w:val="auto"/>
          <w:lang w:val="fr-FR" w:eastAsia="en-CA"/>
        </w:rPr>
      </w:pPr>
      <w:bookmarkStart w:id="39" w:name="_Toc358319136"/>
      <w:r w:rsidRPr="00445858">
        <w:rPr>
          <w:rFonts w:ascii="Arial" w:eastAsia="Times New Roman" w:hAnsi="Arial" w:cs="Arial"/>
          <w:color w:val="auto"/>
          <w:lang w:val="fr-FR" w:eastAsia="en-CA"/>
        </w:rPr>
        <w:t>P</w:t>
      </w:r>
      <w:r w:rsidR="00CF43B1" w:rsidRPr="00445858">
        <w:rPr>
          <w:rFonts w:ascii="Arial" w:eastAsia="Times New Roman" w:hAnsi="Arial" w:cs="Arial"/>
          <w:color w:val="auto"/>
          <w:lang w:val="fr-FR" w:eastAsia="en-CA"/>
        </w:rPr>
        <w:t>ART 5 – ESTABLISHMENT OF ZONES</w:t>
      </w:r>
      <w:bookmarkEnd w:id="39"/>
      <w:r w:rsidR="00CF43B1" w:rsidRPr="00445858">
        <w:rPr>
          <w:rFonts w:ascii="Arial" w:eastAsia="Times New Roman" w:hAnsi="Arial" w:cs="Arial"/>
          <w:color w:val="auto"/>
          <w:lang w:val="fr-FR" w:eastAsia="en-CA"/>
        </w:rPr>
        <w:t xml:space="preserve"> </w:t>
      </w:r>
    </w:p>
    <w:p w:rsidR="00CF43B1" w:rsidRPr="0050025E" w:rsidRDefault="00796325" w:rsidP="00CF43B1">
      <w:pPr>
        <w:pStyle w:val="Heading2"/>
        <w:rPr>
          <w:rFonts w:ascii="Arial" w:eastAsia="Times New Roman" w:hAnsi="Arial" w:cs="Arial"/>
          <w:color w:val="auto"/>
          <w:lang w:val="fr-FR" w:eastAsia="en-CA"/>
        </w:rPr>
      </w:pPr>
      <w:bookmarkStart w:id="40" w:name="_Toc358319137"/>
      <w:r w:rsidRPr="0050025E">
        <w:rPr>
          <w:rFonts w:ascii="Arial" w:eastAsia="Times New Roman" w:hAnsi="Arial" w:cs="Arial"/>
          <w:color w:val="auto"/>
          <w:lang w:val="fr-FR" w:eastAsia="en-CA"/>
        </w:rPr>
        <w:t>5.1</w:t>
      </w:r>
      <w:r w:rsidRPr="0050025E">
        <w:rPr>
          <w:rFonts w:ascii="Arial" w:eastAsia="Times New Roman" w:hAnsi="Arial" w:cs="Arial"/>
          <w:color w:val="auto"/>
          <w:lang w:val="fr-FR" w:eastAsia="en-CA"/>
        </w:rPr>
        <w:tab/>
      </w:r>
      <w:r w:rsidR="00CF43B1" w:rsidRPr="0050025E">
        <w:rPr>
          <w:rFonts w:ascii="Arial" w:eastAsia="Times New Roman" w:hAnsi="Arial" w:cs="Arial"/>
          <w:color w:val="auto"/>
          <w:lang w:val="fr-FR" w:eastAsia="en-CA"/>
        </w:rPr>
        <w:t>Zone</w:t>
      </w:r>
      <w:r w:rsidR="00CF43B1" w:rsidRPr="00F224C5">
        <w:rPr>
          <w:rFonts w:ascii="Arial" w:eastAsia="Times New Roman" w:hAnsi="Arial" w:cs="Arial"/>
          <w:color w:val="auto"/>
          <w:lang w:val="fr-FR" w:eastAsia="en-CA"/>
        </w:rPr>
        <w:t xml:space="preserve"> </w:t>
      </w:r>
      <w:proofErr w:type="spellStart"/>
      <w:r w:rsidR="00CF43B1" w:rsidRPr="0017529B">
        <w:rPr>
          <w:rFonts w:ascii="Arial" w:eastAsia="Times New Roman" w:hAnsi="Arial" w:cs="Arial"/>
          <w:color w:val="auto"/>
          <w:lang w:val="fr-FR" w:eastAsia="en-CA"/>
        </w:rPr>
        <w:t>Designations</w:t>
      </w:r>
      <w:bookmarkEnd w:id="40"/>
      <w:proofErr w:type="spellEnd"/>
    </w:p>
    <w:p w:rsidR="00CF43B1" w:rsidRPr="0050025E" w:rsidRDefault="00CF43B1" w:rsidP="00CF43B1">
      <w:pPr>
        <w:tabs>
          <w:tab w:val="left" w:pos="1440"/>
        </w:tabs>
        <w:ind w:left="1440" w:right="432" w:hanging="1440"/>
        <w:rPr>
          <w:lang w:val="fr-FR"/>
        </w:rPr>
      </w:pPr>
    </w:p>
    <w:p w:rsidR="00454C17" w:rsidRDefault="00CF43B1">
      <w:pPr>
        <w:pStyle w:val="ListParagraph"/>
        <w:numPr>
          <w:ilvl w:val="0"/>
          <w:numId w:val="96"/>
        </w:numPr>
        <w:tabs>
          <w:tab w:val="left" w:pos="1440"/>
        </w:tabs>
        <w:ind w:right="432"/>
        <w:rPr>
          <w:rFonts w:ascii="Arial" w:hAnsi="Arial" w:cs="Arial"/>
          <w:sz w:val="22"/>
          <w:szCs w:val="22"/>
          <w:lang w:val="en-CA"/>
        </w:rPr>
      </w:pPr>
      <w:r w:rsidRPr="00135775">
        <w:rPr>
          <w:rFonts w:ascii="Arial" w:hAnsi="Arial" w:cs="Arial"/>
          <w:sz w:val="22"/>
          <w:szCs w:val="22"/>
          <w:lang w:val="en-CA"/>
        </w:rPr>
        <w:t xml:space="preserve">For the </w:t>
      </w:r>
      <w:r w:rsidR="00D81F9A" w:rsidRPr="00135775">
        <w:rPr>
          <w:rFonts w:ascii="Arial" w:hAnsi="Arial" w:cs="Arial"/>
          <w:spacing w:val="6"/>
          <w:sz w:val="22"/>
          <w:szCs w:val="22"/>
          <w:lang w:val="en-CA"/>
        </w:rPr>
        <w:t xml:space="preserve">purpose </w:t>
      </w:r>
      <w:r w:rsidRPr="00135775">
        <w:rPr>
          <w:rFonts w:ascii="Arial" w:hAnsi="Arial" w:cs="Arial"/>
          <w:spacing w:val="6"/>
          <w:sz w:val="22"/>
          <w:szCs w:val="22"/>
          <w:lang w:val="en-CA"/>
        </w:rPr>
        <w:t xml:space="preserve">of </w:t>
      </w:r>
      <w:r w:rsidRPr="00135775">
        <w:rPr>
          <w:rFonts w:ascii="Arial" w:hAnsi="Arial" w:cs="Arial"/>
          <w:sz w:val="22"/>
          <w:szCs w:val="22"/>
          <w:lang w:val="en-CA"/>
        </w:rPr>
        <w:t>this bylaw, the Village of Slocan is divided into the following zones:</w:t>
      </w:r>
    </w:p>
    <w:p w:rsidR="00CF43B1" w:rsidRPr="00CF43B1" w:rsidRDefault="00CF43B1" w:rsidP="00CF43B1">
      <w:pPr>
        <w:tabs>
          <w:tab w:val="left" w:pos="1440"/>
        </w:tabs>
        <w:ind w:left="1440" w:right="432" w:hanging="1440"/>
        <w:rPr>
          <w:rFonts w:ascii="Arial" w:hAnsi="Arial" w:cs="Arial"/>
          <w:sz w:val="22"/>
          <w:szCs w:val="22"/>
          <w:lang w:val="en-CA"/>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678"/>
      </w:tblGrid>
      <w:tr w:rsidR="00CF43B1" w:rsidRPr="003E4128" w:rsidTr="00CF43B1">
        <w:tc>
          <w:tcPr>
            <w:tcW w:w="959" w:type="dxa"/>
          </w:tcPr>
          <w:p w:rsidR="00CF43B1" w:rsidRPr="00CF43B1" w:rsidRDefault="00CF43B1" w:rsidP="004419A1">
            <w:pPr>
              <w:pStyle w:val="Default"/>
              <w:rPr>
                <w:rFonts w:ascii="Arial" w:hAnsi="Arial" w:cs="Arial"/>
                <w:bCs/>
                <w:sz w:val="22"/>
                <w:szCs w:val="22"/>
              </w:rPr>
            </w:pPr>
            <w:r w:rsidRPr="00CF43B1">
              <w:rPr>
                <w:rFonts w:ascii="Arial" w:hAnsi="Arial" w:cs="Arial"/>
                <w:bCs/>
                <w:sz w:val="22"/>
                <w:szCs w:val="22"/>
              </w:rPr>
              <w:t>R-1</w:t>
            </w:r>
          </w:p>
        </w:tc>
        <w:tc>
          <w:tcPr>
            <w:tcW w:w="4678" w:type="dxa"/>
          </w:tcPr>
          <w:p w:rsidR="00CF43B1" w:rsidRPr="00CF43B1" w:rsidRDefault="00CF43B1" w:rsidP="004419A1">
            <w:pPr>
              <w:pStyle w:val="Default"/>
              <w:rPr>
                <w:rFonts w:ascii="Arial" w:hAnsi="Arial" w:cs="Arial"/>
                <w:bCs/>
                <w:sz w:val="22"/>
                <w:szCs w:val="22"/>
              </w:rPr>
            </w:pPr>
            <w:r w:rsidRPr="00CF43B1">
              <w:rPr>
                <w:rFonts w:ascii="Arial" w:hAnsi="Arial" w:cs="Arial"/>
                <w:bCs/>
                <w:sz w:val="22"/>
                <w:szCs w:val="22"/>
              </w:rPr>
              <w:t>Single and Two Family Residential</w:t>
            </w:r>
          </w:p>
        </w:tc>
      </w:tr>
      <w:tr w:rsidR="00CF43B1" w:rsidRPr="00CF43B1" w:rsidTr="00CF43B1">
        <w:tc>
          <w:tcPr>
            <w:tcW w:w="959" w:type="dxa"/>
          </w:tcPr>
          <w:p w:rsidR="00CF43B1" w:rsidRPr="00CF43B1" w:rsidRDefault="00CF43B1" w:rsidP="004419A1">
            <w:pPr>
              <w:pStyle w:val="Default"/>
              <w:rPr>
                <w:rFonts w:ascii="Arial" w:hAnsi="Arial" w:cs="Arial"/>
                <w:bCs/>
                <w:sz w:val="22"/>
                <w:szCs w:val="22"/>
              </w:rPr>
            </w:pPr>
            <w:r w:rsidRPr="00CF43B1">
              <w:rPr>
                <w:rFonts w:ascii="Arial" w:hAnsi="Arial" w:cs="Arial"/>
                <w:bCs/>
                <w:sz w:val="22"/>
                <w:szCs w:val="22"/>
              </w:rPr>
              <w:t>R-2</w:t>
            </w:r>
          </w:p>
        </w:tc>
        <w:tc>
          <w:tcPr>
            <w:tcW w:w="4678" w:type="dxa"/>
          </w:tcPr>
          <w:p w:rsidR="00CF43B1" w:rsidRPr="00CF43B1" w:rsidRDefault="00CF43B1" w:rsidP="004419A1">
            <w:pPr>
              <w:pStyle w:val="Default"/>
              <w:rPr>
                <w:rFonts w:ascii="Arial" w:hAnsi="Arial" w:cs="Arial"/>
                <w:bCs/>
                <w:sz w:val="22"/>
                <w:szCs w:val="22"/>
              </w:rPr>
            </w:pPr>
            <w:r w:rsidRPr="00CF43B1">
              <w:rPr>
                <w:rFonts w:ascii="Arial" w:hAnsi="Arial" w:cs="Arial"/>
                <w:bCs/>
                <w:sz w:val="22"/>
                <w:szCs w:val="22"/>
              </w:rPr>
              <w:t>Special Residential</w:t>
            </w:r>
          </w:p>
        </w:tc>
      </w:tr>
      <w:tr w:rsidR="00CF43B1" w:rsidRPr="00CF43B1" w:rsidTr="00CF43B1">
        <w:tc>
          <w:tcPr>
            <w:tcW w:w="959" w:type="dxa"/>
          </w:tcPr>
          <w:p w:rsidR="00CF43B1" w:rsidRPr="00CF43B1" w:rsidRDefault="00CF43B1" w:rsidP="004419A1">
            <w:pPr>
              <w:pStyle w:val="Default"/>
              <w:rPr>
                <w:rFonts w:ascii="Arial" w:hAnsi="Arial" w:cs="Arial"/>
                <w:bCs/>
                <w:sz w:val="22"/>
                <w:szCs w:val="22"/>
              </w:rPr>
            </w:pPr>
            <w:r w:rsidRPr="00CF43B1">
              <w:rPr>
                <w:rFonts w:ascii="Arial" w:hAnsi="Arial" w:cs="Arial"/>
                <w:bCs/>
                <w:sz w:val="22"/>
                <w:szCs w:val="22"/>
              </w:rPr>
              <w:t>R-3</w:t>
            </w:r>
          </w:p>
        </w:tc>
        <w:tc>
          <w:tcPr>
            <w:tcW w:w="4678" w:type="dxa"/>
          </w:tcPr>
          <w:p w:rsidR="00CF43B1" w:rsidRPr="00CF43B1" w:rsidRDefault="00CF43B1" w:rsidP="004419A1">
            <w:pPr>
              <w:pStyle w:val="Default"/>
              <w:rPr>
                <w:rFonts w:ascii="Arial" w:hAnsi="Arial" w:cs="Arial"/>
                <w:bCs/>
                <w:sz w:val="22"/>
                <w:szCs w:val="22"/>
              </w:rPr>
            </w:pPr>
            <w:r w:rsidRPr="00CF43B1">
              <w:rPr>
                <w:rFonts w:ascii="Arial" w:hAnsi="Arial" w:cs="Arial"/>
                <w:bCs/>
                <w:sz w:val="22"/>
                <w:szCs w:val="22"/>
              </w:rPr>
              <w:t>Multi-Family Residential</w:t>
            </w:r>
          </w:p>
        </w:tc>
      </w:tr>
      <w:tr w:rsidR="00CF43B1" w:rsidRPr="00CF43B1" w:rsidTr="00CF43B1">
        <w:tc>
          <w:tcPr>
            <w:tcW w:w="959" w:type="dxa"/>
          </w:tcPr>
          <w:p w:rsidR="00CF43B1" w:rsidRPr="00CF43B1" w:rsidRDefault="00CF43B1" w:rsidP="004419A1">
            <w:pPr>
              <w:pStyle w:val="Default"/>
              <w:rPr>
                <w:rFonts w:ascii="Arial" w:hAnsi="Arial" w:cs="Arial"/>
                <w:bCs/>
                <w:sz w:val="22"/>
                <w:szCs w:val="22"/>
              </w:rPr>
            </w:pPr>
            <w:r w:rsidRPr="00CF43B1">
              <w:rPr>
                <w:rFonts w:ascii="Arial" w:hAnsi="Arial" w:cs="Arial"/>
                <w:bCs/>
                <w:sz w:val="22"/>
                <w:szCs w:val="22"/>
              </w:rPr>
              <w:t>C-1</w:t>
            </w:r>
          </w:p>
        </w:tc>
        <w:tc>
          <w:tcPr>
            <w:tcW w:w="4678" w:type="dxa"/>
          </w:tcPr>
          <w:p w:rsidR="00CF43B1" w:rsidRPr="00CF43B1" w:rsidRDefault="00CF43B1" w:rsidP="004419A1">
            <w:pPr>
              <w:pStyle w:val="Default"/>
              <w:rPr>
                <w:rFonts w:ascii="Arial" w:hAnsi="Arial" w:cs="Arial"/>
                <w:bCs/>
                <w:sz w:val="22"/>
                <w:szCs w:val="22"/>
              </w:rPr>
            </w:pPr>
            <w:r w:rsidRPr="00CF43B1">
              <w:rPr>
                <w:rFonts w:ascii="Arial" w:hAnsi="Arial" w:cs="Arial"/>
                <w:bCs/>
                <w:sz w:val="22"/>
                <w:szCs w:val="22"/>
              </w:rPr>
              <w:t>Highway Commercial</w:t>
            </w:r>
          </w:p>
        </w:tc>
      </w:tr>
      <w:tr w:rsidR="00CF43B1" w:rsidRPr="00CF43B1" w:rsidTr="00CF43B1">
        <w:tc>
          <w:tcPr>
            <w:tcW w:w="959" w:type="dxa"/>
          </w:tcPr>
          <w:p w:rsidR="00CF43B1" w:rsidRPr="00CF43B1" w:rsidRDefault="00CF43B1" w:rsidP="004419A1">
            <w:pPr>
              <w:pStyle w:val="Default"/>
              <w:rPr>
                <w:rFonts w:ascii="Arial" w:hAnsi="Arial" w:cs="Arial"/>
                <w:bCs/>
                <w:sz w:val="22"/>
                <w:szCs w:val="22"/>
              </w:rPr>
            </w:pPr>
            <w:r w:rsidRPr="00CF43B1">
              <w:rPr>
                <w:rFonts w:ascii="Arial" w:hAnsi="Arial" w:cs="Arial"/>
                <w:bCs/>
                <w:sz w:val="22"/>
                <w:szCs w:val="22"/>
              </w:rPr>
              <w:t>C-2</w:t>
            </w:r>
          </w:p>
        </w:tc>
        <w:tc>
          <w:tcPr>
            <w:tcW w:w="4678" w:type="dxa"/>
          </w:tcPr>
          <w:p w:rsidR="00CF43B1" w:rsidRPr="00CF43B1" w:rsidRDefault="00CF43B1" w:rsidP="004419A1">
            <w:pPr>
              <w:pStyle w:val="Default"/>
              <w:rPr>
                <w:rFonts w:ascii="Arial" w:hAnsi="Arial" w:cs="Arial"/>
                <w:bCs/>
                <w:sz w:val="22"/>
                <w:szCs w:val="22"/>
              </w:rPr>
            </w:pPr>
            <w:r w:rsidRPr="00CF43B1">
              <w:rPr>
                <w:rFonts w:ascii="Arial" w:hAnsi="Arial" w:cs="Arial"/>
                <w:bCs/>
                <w:sz w:val="22"/>
                <w:szCs w:val="22"/>
              </w:rPr>
              <w:t>Core Commercial</w:t>
            </w:r>
          </w:p>
        </w:tc>
      </w:tr>
      <w:tr w:rsidR="00CF43B1" w:rsidRPr="00CF43B1" w:rsidTr="00CF43B1">
        <w:tc>
          <w:tcPr>
            <w:tcW w:w="959" w:type="dxa"/>
          </w:tcPr>
          <w:p w:rsidR="00CF43B1" w:rsidRPr="00CF43B1" w:rsidRDefault="00CF43B1" w:rsidP="004419A1">
            <w:pPr>
              <w:pStyle w:val="Default"/>
              <w:rPr>
                <w:rFonts w:ascii="Arial" w:hAnsi="Arial" w:cs="Arial"/>
                <w:bCs/>
                <w:sz w:val="22"/>
                <w:szCs w:val="22"/>
              </w:rPr>
            </w:pPr>
            <w:r>
              <w:rPr>
                <w:rFonts w:ascii="Arial" w:hAnsi="Arial" w:cs="Arial"/>
                <w:bCs/>
                <w:sz w:val="22"/>
                <w:szCs w:val="22"/>
              </w:rPr>
              <w:t>M-1</w:t>
            </w:r>
          </w:p>
        </w:tc>
        <w:tc>
          <w:tcPr>
            <w:tcW w:w="4678" w:type="dxa"/>
          </w:tcPr>
          <w:p w:rsidR="00CF43B1" w:rsidRPr="00CF43B1" w:rsidRDefault="005D20CD" w:rsidP="005D20CD">
            <w:pPr>
              <w:pStyle w:val="Default"/>
              <w:rPr>
                <w:rFonts w:ascii="Arial" w:hAnsi="Arial" w:cs="Arial"/>
                <w:bCs/>
                <w:sz w:val="22"/>
                <w:szCs w:val="22"/>
              </w:rPr>
            </w:pPr>
            <w:r>
              <w:rPr>
                <w:rFonts w:ascii="Arial" w:hAnsi="Arial" w:cs="Arial"/>
                <w:bCs/>
                <w:sz w:val="22"/>
                <w:szCs w:val="22"/>
              </w:rPr>
              <w:t>Mill Industrial</w:t>
            </w:r>
          </w:p>
        </w:tc>
      </w:tr>
      <w:tr w:rsidR="00CF43B1" w:rsidRPr="00CF43B1" w:rsidTr="00CF43B1">
        <w:tc>
          <w:tcPr>
            <w:tcW w:w="959" w:type="dxa"/>
          </w:tcPr>
          <w:p w:rsidR="00CF43B1" w:rsidRPr="00CF43B1" w:rsidRDefault="00CF43B1" w:rsidP="004419A1">
            <w:pPr>
              <w:pStyle w:val="Default"/>
              <w:rPr>
                <w:rFonts w:ascii="Arial" w:hAnsi="Arial" w:cs="Arial"/>
                <w:bCs/>
                <w:sz w:val="22"/>
                <w:szCs w:val="22"/>
              </w:rPr>
            </w:pPr>
            <w:r w:rsidRPr="00CF43B1">
              <w:rPr>
                <w:rFonts w:ascii="Arial" w:hAnsi="Arial" w:cs="Arial"/>
                <w:bCs/>
                <w:sz w:val="22"/>
                <w:szCs w:val="22"/>
              </w:rPr>
              <w:t>M</w:t>
            </w:r>
            <w:r w:rsidR="005D20CD">
              <w:rPr>
                <w:rFonts w:ascii="Arial" w:hAnsi="Arial" w:cs="Arial"/>
                <w:bCs/>
                <w:sz w:val="22"/>
                <w:szCs w:val="22"/>
              </w:rPr>
              <w:t>-2</w:t>
            </w:r>
          </w:p>
        </w:tc>
        <w:tc>
          <w:tcPr>
            <w:tcW w:w="4678" w:type="dxa"/>
          </w:tcPr>
          <w:p w:rsidR="00CF43B1" w:rsidRPr="00CF43B1" w:rsidRDefault="005D20CD" w:rsidP="004419A1">
            <w:pPr>
              <w:pStyle w:val="Default"/>
              <w:rPr>
                <w:rFonts w:ascii="Arial" w:hAnsi="Arial" w:cs="Arial"/>
                <w:bCs/>
                <w:sz w:val="22"/>
                <w:szCs w:val="22"/>
              </w:rPr>
            </w:pPr>
            <w:r>
              <w:rPr>
                <w:rFonts w:ascii="Arial" w:hAnsi="Arial" w:cs="Arial"/>
                <w:bCs/>
                <w:sz w:val="22"/>
                <w:szCs w:val="22"/>
              </w:rPr>
              <w:t xml:space="preserve">Light </w:t>
            </w:r>
            <w:r w:rsidR="00CF43B1" w:rsidRPr="00CF43B1">
              <w:rPr>
                <w:rFonts w:ascii="Arial" w:hAnsi="Arial" w:cs="Arial"/>
                <w:bCs/>
                <w:sz w:val="22"/>
                <w:szCs w:val="22"/>
              </w:rPr>
              <w:t>Industrial</w:t>
            </w:r>
          </w:p>
        </w:tc>
      </w:tr>
      <w:tr w:rsidR="00CF43B1" w:rsidRPr="003E4128" w:rsidTr="00CF43B1">
        <w:tc>
          <w:tcPr>
            <w:tcW w:w="959" w:type="dxa"/>
          </w:tcPr>
          <w:p w:rsidR="00CF43B1" w:rsidRPr="00CF43B1" w:rsidRDefault="00CF43B1" w:rsidP="004419A1">
            <w:pPr>
              <w:pStyle w:val="Default"/>
              <w:rPr>
                <w:rFonts w:ascii="Arial" w:hAnsi="Arial" w:cs="Arial"/>
                <w:bCs/>
                <w:sz w:val="22"/>
                <w:szCs w:val="22"/>
              </w:rPr>
            </w:pPr>
            <w:r w:rsidRPr="00CF43B1">
              <w:rPr>
                <w:rFonts w:ascii="Arial" w:hAnsi="Arial" w:cs="Arial"/>
                <w:bCs/>
                <w:sz w:val="22"/>
                <w:szCs w:val="22"/>
              </w:rPr>
              <w:t>P</w:t>
            </w:r>
            <w:r w:rsidR="005D20CD">
              <w:rPr>
                <w:rFonts w:ascii="Arial" w:hAnsi="Arial" w:cs="Arial"/>
                <w:bCs/>
                <w:sz w:val="22"/>
                <w:szCs w:val="22"/>
              </w:rPr>
              <w:t>-1</w:t>
            </w:r>
          </w:p>
        </w:tc>
        <w:tc>
          <w:tcPr>
            <w:tcW w:w="4678" w:type="dxa"/>
          </w:tcPr>
          <w:p w:rsidR="00CF43B1" w:rsidRPr="00CF43B1" w:rsidRDefault="00CF43B1" w:rsidP="004419A1">
            <w:pPr>
              <w:pStyle w:val="Default"/>
              <w:rPr>
                <w:rFonts w:ascii="Arial" w:hAnsi="Arial" w:cs="Arial"/>
                <w:bCs/>
                <w:sz w:val="22"/>
                <w:szCs w:val="22"/>
              </w:rPr>
            </w:pPr>
            <w:r w:rsidRPr="00CF43B1">
              <w:rPr>
                <w:rFonts w:ascii="Arial" w:hAnsi="Arial" w:cs="Arial"/>
                <w:bCs/>
                <w:sz w:val="22"/>
                <w:szCs w:val="22"/>
              </w:rPr>
              <w:t>Parks, Open Space and Institutional</w:t>
            </w:r>
          </w:p>
        </w:tc>
      </w:tr>
    </w:tbl>
    <w:p w:rsidR="0033279A" w:rsidRPr="00CF43B1" w:rsidRDefault="0033279A" w:rsidP="0033279A">
      <w:pPr>
        <w:pStyle w:val="Style11"/>
        <w:adjustRightInd/>
        <w:ind w:hanging="576"/>
        <w:rPr>
          <w:b/>
          <w:lang w:val="en-CA"/>
        </w:rPr>
      </w:pPr>
    </w:p>
    <w:p w:rsidR="0033279A" w:rsidRPr="00A07A96" w:rsidRDefault="00A07A96" w:rsidP="00A07A96">
      <w:pPr>
        <w:pStyle w:val="Heading2"/>
        <w:rPr>
          <w:rFonts w:ascii="Arial" w:eastAsia="Times New Roman" w:hAnsi="Arial" w:cs="Arial"/>
          <w:color w:val="auto"/>
          <w:lang w:val="en-CA" w:eastAsia="en-CA"/>
        </w:rPr>
      </w:pPr>
      <w:bookmarkStart w:id="41" w:name="_Toc358319138"/>
      <w:r w:rsidRPr="00A07A96">
        <w:rPr>
          <w:rFonts w:ascii="Arial" w:eastAsia="Times New Roman" w:hAnsi="Arial" w:cs="Arial"/>
          <w:color w:val="auto"/>
          <w:lang w:val="en-CA" w:eastAsia="en-CA"/>
        </w:rPr>
        <w:t>5.2</w:t>
      </w:r>
      <w:r w:rsidR="00796325">
        <w:rPr>
          <w:rFonts w:ascii="Arial" w:eastAsia="Times New Roman" w:hAnsi="Arial" w:cs="Arial"/>
          <w:color w:val="auto"/>
          <w:lang w:val="en-CA" w:eastAsia="en-CA"/>
        </w:rPr>
        <w:tab/>
      </w:r>
      <w:r w:rsidR="00871385">
        <w:rPr>
          <w:rFonts w:ascii="Arial" w:eastAsia="Times New Roman" w:hAnsi="Arial" w:cs="Arial"/>
          <w:color w:val="auto"/>
          <w:lang w:val="en-CA" w:eastAsia="en-CA"/>
        </w:rPr>
        <w:t>Location of Zones</w:t>
      </w:r>
      <w:bookmarkEnd w:id="41"/>
    </w:p>
    <w:p w:rsidR="00A07A96" w:rsidRPr="00A07A96" w:rsidRDefault="00A07A96" w:rsidP="00A07A96">
      <w:pPr>
        <w:tabs>
          <w:tab w:val="left" w:pos="0"/>
          <w:tab w:val="left" w:pos="142"/>
          <w:tab w:val="left" w:pos="1276"/>
          <w:tab w:val="left" w:pos="1418"/>
        </w:tabs>
        <w:rPr>
          <w:rFonts w:ascii="Arial" w:eastAsia="Times New Roman" w:hAnsi="Arial" w:cs="Arial"/>
          <w:sz w:val="22"/>
          <w:szCs w:val="22"/>
          <w:lang w:val="en-CA"/>
        </w:rPr>
      </w:pPr>
    </w:p>
    <w:p w:rsidR="00A13104" w:rsidRPr="00871385" w:rsidRDefault="0033279A" w:rsidP="00A13104">
      <w:pPr>
        <w:pStyle w:val="ListParagraph"/>
        <w:numPr>
          <w:ilvl w:val="0"/>
          <w:numId w:val="15"/>
        </w:numPr>
        <w:tabs>
          <w:tab w:val="left" w:pos="1440"/>
          <w:tab w:val="left" w:pos="2160"/>
        </w:tabs>
        <w:rPr>
          <w:rFonts w:ascii="Arial" w:hAnsi="Arial" w:cs="Arial"/>
          <w:sz w:val="22"/>
          <w:szCs w:val="22"/>
          <w:lang w:val="en-CA"/>
        </w:rPr>
      </w:pPr>
      <w:r w:rsidRPr="00A07A96">
        <w:rPr>
          <w:rFonts w:ascii="Arial" w:hAnsi="Arial" w:cs="Arial"/>
          <w:sz w:val="22"/>
          <w:szCs w:val="22"/>
          <w:lang w:val="en-CA"/>
        </w:rPr>
        <w:t>The extent of each zone is shown on Schedule '</w:t>
      </w:r>
      <w:r w:rsidR="00A07A96" w:rsidRPr="00A07A96">
        <w:rPr>
          <w:rFonts w:ascii="Arial" w:hAnsi="Arial" w:cs="Arial"/>
          <w:sz w:val="22"/>
          <w:szCs w:val="22"/>
          <w:lang w:val="en-CA"/>
        </w:rPr>
        <w:t>B</w:t>
      </w:r>
      <w:r w:rsidRPr="00A07A96">
        <w:rPr>
          <w:rFonts w:ascii="Arial" w:hAnsi="Arial" w:cs="Arial"/>
          <w:sz w:val="22"/>
          <w:szCs w:val="22"/>
          <w:lang w:val="en-CA"/>
        </w:rPr>
        <w:t>' Zoning Ma</w:t>
      </w:r>
      <w:r w:rsidR="00A07A96" w:rsidRPr="00A07A96">
        <w:rPr>
          <w:rFonts w:ascii="Arial" w:hAnsi="Arial" w:cs="Arial"/>
          <w:sz w:val="22"/>
          <w:szCs w:val="22"/>
          <w:lang w:val="en-CA"/>
        </w:rPr>
        <w:t>p, which is incorporated in and</w:t>
      </w:r>
      <w:r w:rsidR="00A07A96">
        <w:rPr>
          <w:lang w:val="en-CA"/>
        </w:rPr>
        <w:t xml:space="preserve"> </w:t>
      </w:r>
      <w:r w:rsidR="00A07A96" w:rsidRPr="00A07A96">
        <w:rPr>
          <w:rFonts w:ascii="Arial" w:hAnsi="Arial" w:cs="Arial"/>
          <w:sz w:val="22"/>
          <w:szCs w:val="22"/>
          <w:lang w:val="en-CA"/>
        </w:rPr>
        <w:t>f</w:t>
      </w:r>
      <w:r w:rsidRPr="00A07A96">
        <w:rPr>
          <w:rFonts w:ascii="Arial" w:hAnsi="Arial" w:cs="Arial"/>
          <w:sz w:val="22"/>
          <w:szCs w:val="22"/>
          <w:lang w:val="en-CA"/>
        </w:rPr>
        <w:t>orms part of this bylaw.</w:t>
      </w:r>
      <w:r w:rsidR="00A13104" w:rsidRPr="00A13104">
        <w:rPr>
          <w:rFonts w:ascii="Arial" w:hAnsi="Arial" w:cs="Arial"/>
          <w:sz w:val="22"/>
          <w:szCs w:val="22"/>
          <w:lang w:val="en-CA"/>
        </w:rPr>
        <w:t xml:space="preserve"> </w:t>
      </w:r>
    </w:p>
    <w:p w:rsidR="0033279A" w:rsidRPr="00A07A96" w:rsidRDefault="0033279A" w:rsidP="00A07A96">
      <w:pPr>
        <w:tabs>
          <w:tab w:val="left" w:pos="0"/>
          <w:tab w:val="left" w:pos="142"/>
          <w:tab w:val="left" w:pos="1276"/>
          <w:tab w:val="left" w:pos="1418"/>
        </w:tabs>
        <w:rPr>
          <w:rFonts w:ascii="Arial" w:hAnsi="Arial" w:cs="Arial"/>
          <w:sz w:val="22"/>
          <w:szCs w:val="22"/>
          <w:lang w:val="en-CA"/>
        </w:rPr>
      </w:pPr>
    </w:p>
    <w:p w:rsidR="00DD560C" w:rsidRDefault="00871385">
      <w:pPr>
        <w:pStyle w:val="Heading2"/>
        <w:numPr>
          <w:ilvl w:val="1"/>
          <w:numId w:val="95"/>
        </w:numPr>
        <w:rPr>
          <w:rFonts w:ascii="Arial" w:eastAsia="Times New Roman" w:hAnsi="Arial" w:cs="Arial"/>
          <w:color w:val="auto"/>
          <w:lang w:val="en-CA" w:eastAsia="en-CA"/>
        </w:rPr>
      </w:pPr>
      <w:bookmarkStart w:id="42" w:name="_Toc358319139"/>
      <w:r w:rsidRPr="00A07A96">
        <w:rPr>
          <w:rFonts w:ascii="Arial" w:eastAsia="Times New Roman" w:hAnsi="Arial" w:cs="Arial"/>
          <w:color w:val="auto"/>
          <w:lang w:val="en-CA" w:eastAsia="en-CA"/>
        </w:rPr>
        <w:t xml:space="preserve">Zone </w:t>
      </w:r>
      <w:r>
        <w:rPr>
          <w:rFonts w:ascii="Arial" w:eastAsia="Times New Roman" w:hAnsi="Arial" w:cs="Arial"/>
          <w:color w:val="auto"/>
          <w:lang w:val="en-CA" w:eastAsia="en-CA"/>
        </w:rPr>
        <w:t>Boundaries</w:t>
      </w:r>
      <w:bookmarkEnd w:id="42"/>
    </w:p>
    <w:p w:rsidR="0033279A" w:rsidRPr="00871385" w:rsidRDefault="0033279A" w:rsidP="0033279A">
      <w:pPr>
        <w:pStyle w:val="Style11"/>
        <w:adjustRightInd/>
        <w:rPr>
          <w:rFonts w:ascii="Arial" w:hAnsi="Arial" w:cs="Arial"/>
          <w:sz w:val="22"/>
          <w:szCs w:val="22"/>
        </w:rPr>
      </w:pPr>
    </w:p>
    <w:p w:rsidR="0033279A" w:rsidRPr="00A13104" w:rsidRDefault="00A13104" w:rsidP="00A13104">
      <w:pPr>
        <w:tabs>
          <w:tab w:val="left" w:pos="1440"/>
          <w:tab w:val="left" w:pos="2160"/>
        </w:tabs>
        <w:ind w:left="720" w:hanging="360"/>
        <w:rPr>
          <w:rFonts w:ascii="Arial" w:hAnsi="Arial" w:cs="Arial"/>
          <w:sz w:val="22"/>
          <w:szCs w:val="22"/>
          <w:lang w:val="en-CA"/>
        </w:rPr>
      </w:pPr>
      <w:r w:rsidRPr="00A13104">
        <w:rPr>
          <w:rFonts w:ascii="Arial" w:hAnsi="Arial" w:cs="Arial"/>
          <w:sz w:val="22"/>
          <w:szCs w:val="22"/>
          <w:lang w:val="en-CA"/>
        </w:rPr>
        <w:t>(1</w:t>
      </w:r>
      <w:r>
        <w:rPr>
          <w:rFonts w:ascii="Arial" w:hAnsi="Arial" w:cs="Arial"/>
          <w:sz w:val="22"/>
          <w:szCs w:val="22"/>
          <w:lang w:val="en-CA"/>
        </w:rPr>
        <w:t xml:space="preserve">) </w:t>
      </w:r>
      <w:r>
        <w:rPr>
          <w:rFonts w:ascii="Arial" w:hAnsi="Arial" w:cs="Arial"/>
          <w:sz w:val="22"/>
          <w:szCs w:val="22"/>
          <w:lang w:val="en-CA"/>
        </w:rPr>
        <w:tab/>
      </w:r>
      <w:r w:rsidR="0033279A" w:rsidRPr="00A13104">
        <w:rPr>
          <w:rFonts w:ascii="Arial" w:hAnsi="Arial" w:cs="Arial"/>
          <w:sz w:val="22"/>
          <w:szCs w:val="22"/>
          <w:lang w:val="en-CA"/>
        </w:rPr>
        <w:t xml:space="preserve">Where a zone boundary is designated as following </w:t>
      </w:r>
      <w:r w:rsidR="0033279A" w:rsidRPr="00A13104">
        <w:rPr>
          <w:rFonts w:ascii="Arial" w:hAnsi="Arial" w:cs="Arial"/>
          <w:bCs/>
          <w:sz w:val="22"/>
          <w:szCs w:val="22"/>
          <w:lang w:val="en-CA"/>
        </w:rPr>
        <w:t xml:space="preserve">a road </w:t>
      </w:r>
      <w:r w:rsidR="0033279A" w:rsidRPr="00A13104">
        <w:rPr>
          <w:rFonts w:ascii="Arial" w:hAnsi="Arial" w:cs="Arial"/>
          <w:sz w:val="22"/>
          <w:szCs w:val="22"/>
          <w:lang w:val="en-CA"/>
        </w:rPr>
        <w:t>al</w:t>
      </w:r>
      <w:r w:rsidR="00871385" w:rsidRPr="00A13104">
        <w:rPr>
          <w:rFonts w:ascii="Arial" w:hAnsi="Arial" w:cs="Arial"/>
          <w:sz w:val="22"/>
          <w:szCs w:val="22"/>
          <w:lang w:val="en-CA"/>
        </w:rPr>
        <w:t>lowance, creek or other body of w</w:t>
      </w:r>
      <w:r w:rsidR="0033279A" w:rsidRPr="00A13104">
        <w:rPr>
          <w:rFonts w:ascii="Arial" w:hAnsi="Arial" w:cs="Arial"/>
          <w:sz w:val="22"/>
          <w:szCs w:val="22"/>
          <w:lang w:val="en-CA"/>
        </w:rPr>
        <w:t>ater, the centre line of the road allowance, creek or body of water shall be the zone boundary.</w:t>
      </w:r>
    </w:p>
    <w:p w:rsidR="0033279A" w:rsidRPr="00871385" w:rsidRDefault="0033279A" w:rsidP="0033279A">
      <w:pPr>
        <w:pStyle w:val="Style11"/>
        <w:adjustRightInd/>
        <w:ind w:left="2160" w:hanging="2160"/>
        <w:rPr>
          <w:rFonts w:ascii="Arial" w:hAnsi="Arial" w:cs="Arial"/>
          <w:sz w:val="22"/>
          <w:szCs w:val="22"/>
          <w:lang w:val="en-CA"/>
        </w:rPr>
      </w:pPr>
    </w:p>
    <w:p w:rsidR="00871385" w:rsidRDefault="0033279A" w:rsidP="00F1107A">
      <w:pPr>
        <w:pStyle w:val="ListParagraph"/>
        <w:numPr>
          <w:ilvl w:val="0"/>
          <w:numId w:val="15"/>
        </w:numPr>
        <w:rPr>
          <w:rFonts w:ascii="Arial" w:hAnsi="Arial" w:cs="Arial"/>
          <w:spacing w:val="-2"/>
          <w:sz w:val="22"/>
          <w:szCs w:val="22"/>
          <w:lang w:val="en-CA"/>
        </w:rPr>
      </w:pPr>
      <w:r w:rsidRPr="00871385">
        <w:rPr>
          <w:rFonts w:ascii="Arial" w:hAnsi="Arial" w:cs="Arial"/>
          <w:sz w:val="22"/>
          <w:szCs w:val="22"/>
          <w:lang w:val="en-CA"/>
        </w:rPr>
        <w:t xml:space="preserve">Where a zone boundary does not follow </w:t>
      </w:r>
      <w:r w:rsidRPr="00871385">
        <w:rPr>
          <w:rFonts w:ascii="Arial" w:hAnsi="Arial" w:cs="Arial"/>
          <w:bCs/>
          <w:sz w:val="22"/>
          <w:szCs w:val="22"/>
          <w:lang w:val="en-CA"/>
        </w:rPr>
        <w:t>a</w:t>
      </w:r>
      <w:r w:rsidRPr="00871385">
        <w:rPr>
          <w:rFonts w:ascii="Arial" w:hAnsi="Arial" w:cs="Arial"/>
          <w:b/>
          <w:bCs/>
          <w:sz w:val="22"/>
          <w:szCs w:val="22"/>
          <w:lang w:val="en-CA"/>
        </w:rPr>
        <w:t xml:space="preserve"> </w:t>
      </w:r>
      <w:r w:rsidRPr="00871385">
        <w:rPr>
          <w:rFonts w:ascii="Arial" w:hAnsi="Arial" w:cs="Arial"/>
          <w:sz w:val="22"/>
          <w:szCs w:val="22"/>
          <w:lang w:val="en-CA"/>
        </w:rPr>
        <w:t xml:space="preserve">legally defined line and where the distances are not specifically indicated, the </w:t>
      </w:r>
      <w:r w:rsidRPr="00871385">
        <w:rPr>
          <w:rFonts w:ascii="Arial" w:hAnsi="Arial" w:cs="Arial"/>
          <w:spacing w:val="-2"/>
          <w:sz w:val="22"/>
          <w:szCs w:val="22"/>
          <w:lang w:val="en-CA"/>
        </w:rPr>
        <w:t xml:space="preserve">location of the boundary shall be </w:t>
      </w:r>
      <w:r w:rsidR="00871385" w:rsidRPr="00871385">
        <w:rPr>
          <w:rFonts w:ascii="Arial" w:hAnsi="Arial" w:cs="Arial"/>
          <w:spacing w:val="-2"/>
          <w:sz w:val="22"/>
          <w:szCs w:val="22"/>
          <w:lang w:val="en-CA"/>
        </w:rPr>
        <w:t xml:space="preserve">determined by scaling from Schedule ‘B’ Zoning Map. </w:t>
      </w:r>
    </w:p>
    <w:p w:rsidR="00A3388D" w:rsidRDefault="00A3388D">
      <w:pPr>
        <w:widowControl/>
        <w:autoSpaceDE/>
        <w:autoSpaceDN/>
        <w:rPr>
          <w:rFonts w:ascii="Arial" w:hAnsi="Arial" w:cs="Arial"/>
          <w:spacing w:val="-2"/>
          <w:sz w:val="22"/>
          <w:szCs w:val="22"/>
          <w:lang w:val="en-CA"/>
        </w:rPr>
      </w:pPr>
      <w:r>
        <w:rPr>
          <w:rFonts w:ascii="Arial" w:hAnsi="Arial" w:cs="Arial"/>
          <w:spacing w:val="-2"/>
          <w:sz w:val="22"/>
          <w:szCs w:val="22"/>
          <w:lang w:val="en-CA"/>
        </w:rPr>
        <w:br w:type="page"/>
      </w:r>
    </w:p>
    <w:p w:rsidR="0033279A" w:rsidRDefault="00796325" w:rsidP="00796325">
      <w:pPr>
        <w:pStyle w:val="Heading2"/>
        <w:rPr>
          <w:rFonts w:ascii="Arial" w:eastAsia="Times New Roman" w:hAnsi="Arial" w:cs="Arial"/>
          <w:color w:val="000000"/>
          <w:sz w:val="22"/>
          <w:szCs w:val="22"/>
          <w:lang w:val="en-CA" w:eastAsia="en-CA"/>
        </w:rPr>
      </w:pPr>
      <w:bookmarkStart w:id="43" w:name="_Toc358319140"/>
      <w:r w:rsidRPr="00A07A96">
        <w:rPr>
          <w:rFonts w:ascii="Arial" w:eastAsia="Times New Roman" w:hAnsi="Arial" w:cs="Arial"/>
          <w:color w:val="auto"/>
          <w:lang w:val="en-CA" w:eastAsia="en-CA"/>
        </w:rPr>
        <w:t>5.</w:t>
      </w:r>
      <w:r>
        <w:rPr>
          <w:rFonts w:ascii="Arial" w:eastAsia="Times New Roman" w:hAnsi="Arial" w:cs="Arial"/>
          <w:color w:val="auto"/>
          <w:lang w:val="en-CA" w:eastAsia="en-CA"/>
        </w:rPr>
        <w:t>4</w:t>
      </w:r>
      <w:r w:rsidRPr="00A07A96">
        <w:rPr>
          <w:rFonts w:ascii="Arial" w:eastAsia="Times New Roman" w:hAnsi="Arial" w:cs="Arial"/>
          <w:color w:val="auto"/>
          <w:lang w:val="en-CA" w:eastAsia="en-CA"/>
        </w:rPr>
        <w:t xml:space="preserve"> </w:t>
      </w:r>
      <w:r>
        <w:rPr>
          <w:rFonts w:ascii="Arial" w:eastAsia="Times New Roman" w:hAnsi="Arial" w:cs="Arial"/>
          <w:color w:val="auto"/>
          <w:lang w:val="en-CA" w:eastAsia="en-CA"/>
        </w:rPr>
        <w:tab/>
        <w:t>Single and Two Family Residential</w:t>
      </w:r>
      <w:r w:rsidR="00E64C2F">
        <w:rPr>
          <w:rFonts w:ascii="Arial" w:eastAsia="Times New Roman" w:hAnsi="Arial" w:cs="Arial"/>
          <w:color w:val="auto"/>
          <w:lang w:val="en-CA" w:eastAsia="en-CA"/>
        </w:rPr>
        <w:t xml:space="preserve"> Zone (R-1)</w:t>
      </w:r>
      <w:bookmarkEnd w:id="43"/>
      <w:r>
        <w:rPr>
          <w:rFonts w:ascii="Arial" w:eastAsia="Times New Roman" w:hAnsi="Arial" w:cs="Arial"/>
          <w:color w:val="auto"/>
          <w:lang w:val="en-CA" w:eastAsia="en-CA"/>
        </w:rPr>
        <w:t xml:space="preserve">  </w:t>
      </w:r>
    </w:p>
    <w:p w:rsidR="0033279A" w:rsidRDefault="0033279A" w:rsidP="00020CAD">
      <w:pPr>
        <w:widowControl/>
        <w:autoSpaceDE/>
        <w:autoSpaceDN/>
        <w:rPr>
          <w:rFonts w:ascii="Arial" w:eastAsia="Times New Roman" w:hAnsi="Arial" w:cs="Arial"/>
          <w:color w:val="000000"/>
          <w:sz w:val="22"/>
          <w:szCs w:val="22"/>
          <w:lang w:val="en-CA" w:eastAsia="en-CA"/>
        </w:rPr>
      </w:pPr>
    </w:p>
    <w:p w:rsidR="00134524" w:rsidRPr="00E17439" w:rsidRDefault="00B40B43" w:rsidP="00134524">
      <w:pPr>
        <w:rPr>
          <w:rFonts w:ascii="Arial" w:hAnsi="Arial" w:cs="Arial"/>
          <w:sz w:val="22"/>
          <w:szCs w:val="22"/>
          <w:lang w:val="en-CA"/>
        </w:rPr>
      </w:pPr>
      <w:r w:rsidRPr="00E17439">
        <w:rPr>
          <w:rFonts w:ascii="Arial" w:hAnsi="Arial" w:cs="Arial"/>
          <w:sz w:val="22"/>
          <w:szCs w:val="22"/>
          <w:lang w:val="en-CA"/>
        </w:rPr>
        <w:t xml:space="preserve">5.4.1 </w:t>
      </w:r>
      <w:r w:rsidR="00134524" w:rsidRPr="00E17439">
        <w:rPr>
          <w:rFonts w:ascii="Arial" w:hAnsi="Arial" w:cs="Arial"/>
          <w:sz w:val="22"/>
          <w:szCs w:val="22"/>
          <w:lang w:val="en-CA"/>
        </w:rPr>
        <w:t>Permitted Uses</w:t>
      </w:r>
    </w:p>
    <w:p w:rsidR="00E64C2F" w:rsidRDefault="00E64C2F" w:rsidP="00B40B43">
      <w:pPr>
        <w:tabs>
          <w:tab w:val="left" w:pos="1368"/>
        </w:tabs>
        <w:spacing w:before="72"/>
        <w:ind w:right="648"/>
        <w:rPr>
          <w:rFonts w:ascii="Arial" w:hAnsi="Arial" w:cs="Arial"/>
          <w:sz w:val="22"/>
          <w:szCs w:val="22"/>
          <w:lang w:val="en-CA"/>
        </w:rPr>
      </w:pPr>
      <w:r>
        <w:rPr>
          <w:rFonts w:ascii="Arial" w:hAnsi="Arial" w:cs="Arial"/>
          <w:sz w:val="22"/>
          <w:szCs w:val="22"/>
          <w:lang w:val="en-CA"/>
        </w:rPr>
        <w:t>Land, buildings and structures in the Single and Two Family Residential Zone shall be used for the following purposes</w:t>
      </w:r>
      <w:r w:rsidR="00A84249">
        <w:rPr>
          <w:rFonts w:ascii="Arial" w:hAnsi="Arial" w:cs="Arial"/>
          <w:sz w:val="22"/>
          <w:szCs w:val="22"/>
          <w:lang w:val="en-CA"/>
        </w:rPr>
        <w:t xml:space="preserve"> only</w:t>
      </w:r>
      <w:r>
        <w:rPr>
          <w:rFonts w:ascii="Arial" w:hAnsi="Arial" w:cs="Arial"/>
          <w:sz w:val="22"/>
          <w:szCs w:val="22"/>
          <w:lang w:val="en-CA"/>
        </w:rPr>
        <w:t>:</w:t>
      </w:r>
    </w:p>
    <w:p w:rsidR="00B40B43" w:rsidRPr="00E17439" w:rsidRDefault="00B40B43" w:rsidP="00F1107A">
      <w:pPr>
        <w:pStyle w:val="ListParagraph"/>
        <w:numPr>
          <w:ilvl w:val="0"/>
          <w:numId w:val="16"/>
        </w:numPr>
        <w:tabs>
          <w:tab w:val="num" w:pos="2880"/>
        </w:tabs>
        <w:ind w:right="216"/>
        <w:rPr>
          <w:rFonts w:ascii="Arial" w:hAnsi="Arial" w:cs="Arial"/>
          <w:sz w:val="22"/>
          <w:szCs w:val="22"/>
          <w:lang w:val="en-CA"/>
        </w:rPr>
      </w:pPr>
      <w:r w:rsidRPr="00E17439">
        <w:rPr>
          <w:rFonts w:ascii="Arial" w:hAnsi="Arial" w:cs="Arial"/>
          <w:sz w:val="22"/>
          <w:szCs w:val="22"/>
          <w:lang w:val="en-CA"/>
        </w:rPr>
        <w:t xml:space="preserve">One </w:t>
      </w:r>
      <w:r w:rsidR="006F416E">
        <w:rPr>
          <w:rFonts w:ascii="Arial" w:hAnsi="Arial" w:cs="Arial"/>
          <w:sz w:val="22"/>
          <w:szCs w:val="22"/>
          <w:lang w:val="en-CA"/>
        </w:rPr>
        <w:t>S</w:t>
      </w:r>
      <w:r w:rsidR="00134524" w:rsidRPr="00E17439">
        <w:rPr>
          <w:rFonts w:ascii="Arial" w:hAnsi="Arial" w:cs="Arial"/>
          <w:sz w:val="22"/>
          <w:szCs w:val="22"/>
          <w:lang w:val="en-CA"/>
        </w:rPr>
        <w:t xml:space="preserve">ingle </w:t>
      </w:r>
      <w:r w:rsidR="006F416E">
        <w:rPr>
          <w:rFonts w:ascii="Arial" w:hAnsi="Arial" w:cs="Arial"/>
          <w:sz w:val="22"/>
          <w:szCs w:val="22"/>
          <w:lang w:val="en-CA"/>
        </w:rPr>
        <w:t>F</w:t>
      </w:r>
      <w:r w:rsidR="00134524" w:rsidRPr="00E17439">
        <w:rPr>
          <w:rFonts w:ascii="Arial" w:hAnsi="Arial" w:cs="Arial"/>
          <w:sz w:val="22"/>
          <w:szCs w:val="22"/>
          <w:lang w:val="en-CA"/>
        </w:rPr>
        <w:t xml:space="preserve">amily </w:t>
      </w:r>
      <w:r w:rsidR="006F416E">
        <w:rPr>
          <w:rFonts w:ascii="Arial" w:hAnsi="Arial" w:cs="Arial"/>
          <w:sz w:val="22"/>
          <w:szCs w:val="22"/>
          <w:lang w:val="en-CA"/>
        </w:rPr>
        <w:t>D</w:t>
      </w:r>
      <w:r w:rsidR="00134524" w:rsidRPr="00E17439">
        <w:rPr>
          <w:rFonts w:ascii="Arial" w:hAnsi="Arial" w:cs="Arial"/>
          <w:sz w:val="22"/>
          <w:szCs w:val="22"/>
          <w:lang w:val="en-CA"/>
        </w:rPr>
        <w:t>welling;</w:t>
      </w:r>
    </w:p>
    <w:p w:rsidR="00B40B43" w:rsidRDefault="00B40B43" w:rsidP="00F1107A">
      <w:pPr>
        <w:pStyle w:val="ListParagraph"/>
        <w:numPr>
          <w:ilvl w:val="0"/>
          <w:numId w:val="16"/>
        </w:numPr>
        <w:tabs>
          <w:tab w:val="num" w:pos="2880"/>
        </w:tabs>
        <w:ind w:right="216"/>
        <w:rPr>
          <w:rFonts w:ascii="Arial" w:hAnsi="Arial" w:cs="Arial"/>
          <w:sz w:val="22"/>
          <w:szCs w:val="22"/>
          <w:lang w:val="en-CA"/>
        </w:rPr>
      </w:pPr>
      <w:r w:rsidRPr="00E17439">
        <w:rPr>
          <w:rFonts w:ascii="Arial" w:hAnsi="Arial" w:cs="Arial"/>
          <w:sz w:val="22"/>
          <w:szCs w:val="22"/>
          <w:lang w:val="en-CA"/>
        </w:rPr>
        <w:t>One</w:t>
      </w:r>
      <w:r w:rsidR="006F416E">
        <w:rPr>
          <w:rFonts w:ascii="Arial" w:hAnsi="Arial" w:cs="Arial"/>
          <w:sz w:val="22"/>
          <w:szCs w:val="22"/>
          <w:lang w:val="en-CA"/>
        </w:rPr>
        <w:t xml:space="preserve"> T</w:t>
      </w:r>
      <w:r w:rsidR="00134524" w:rsidRPr="00E17439">
        <w:rPr>
          <w:rFonts w:ascii="Arial" w:hAnsi="Arial" w:cs="Arial"/>
          <w:sz w:val="22"/>
          <w:szCs w:val="22"/>
          <w:lang w:val="en-CA"/>
        </w:rPr>
        <w:t xml:space="preserve">wo </w:t>
      </w:r>
      <w:r w:rsidR="006F416E">
        <w:rPr>
          <w:rFonts w:ascii="Arial" w:hAnsi="Arial" w:cs="Arial"/>
          <w:sz w:val="22"/>
          <w:szCs w:val="22"/>
          <w:lang w:val="en-CA"/>
        </w:rPr>
        <w:t>F</w:t>
      </w:r>
      <w:r w:rsidR="00134524" w:rsidRPr="00E17439">
        <w:rPr>
          <w:rFonts w:ascii="Arial" w:hAnsi="Arial" w:cs="Arial"/>
          <w:sz w:val="22"/>
          <w:szCs w:val="22"/>
          <w:lang w:val="en-CA"/>
        </w:rPr>
        <w:t xml:space="preserve">amily </w:t>
      </w:r>
      <w:r w:rsidR="006F416E">
        <w:rPr>
          <w:rFonts w:ascii="Arial" w:hAnsi="Arial" w:cs="Arial"/>
          <w:sz w:val="22"/>
          <w:szCs w:val="22"/>
          <w:lang w:val="en-CA"/>
        </w:rPr>
        <w:t>D</w:t>
      </w:r>
      <w:r w:rsidR="00134524" w:rsidRPr="00E17439">
        <w:rPr>
          <w:rFonts w:ascii="Arial" w:hAnsi="Arial" w:cs="Arial"/>
          <w:sz w:val="22"/>
          <w:szCs w:val="22"/>
          <w:lang w:val="en-CA"/>
        </w:rPr>
        <w:t>welling</w:t>
      </w:r>
      <w:r w:rsidRPr="00E17439">
        <w:rPr>
          <w:rFonts w:ascii="Arial" w:hAnsi="Arial" w:cs="Arial"/>
          <w:sz w:val="22"/>
          <w:szCs w:val="22"/>
          <w:lang w:val="en-CA"/>
        </w:rPr>
        <w:t>;</w:t>
      </w:r>
    </w:p>
    <w:p w:rsidR="002003C3" w:rsidRPr="008044D7" w:rsidRDefault="002003C3" w:rsidP="00F1107A">
      <w:pPr>
        <w:pStyle w:val="ListParagraph"/>
        <w:numPr>
          <w:ilvl w:val="0"/>
          <w:numId w:val="16"/>
        </w:numPr>
        <w:tabs>
          <w:tab w:val="num" w:pos="2880"/>
        </w:tabs>
        <w:ind w:right="216"/>
        <w:rPr>
          <w:rFonts w:ascii="Arial" w:hAnsi="Arial" w:cs="Arial"/>
          <w:sz w:val="22"/>
          <w:szCs w:val="22"/>
          <w:lang w:val="en-CA"/>
        </w:rPr>
      </w:pPr>
      <w:r w:rsidRPr="008044D7">
        <w:rPr>
          <w:rFonts w:ascii="Arial" w:hAnsi="Arial" w:cs="Arial"/>
          <w:sz w:val="22"/>
          <w:szCs w:val="22"/>
          <w:lang w:val="en-CA"/>
        </w:rPr>
        <w:t xml:space="preserve">One </w:t>
      </w:r>
      <w:r w:rsidR="006F416E">
        <w:rPr>
          <w:rFonts w:ascii="Arial" w:hAnsi="Arial" w:cs="Arial"/>
          <w:sz w:val="22"/>
          <w:szCs w:val="22"/>
          <w:lang w:val="en-CA"/>
        </w:rPr>
        <w:t>S</w:t>
      </w:r>
      <w:r w:rsidRPr="008044D7">
        <w:rPr>
          <w:rFonts w:ascii="Arial" w:hAnsi="Arial" w:cs="Arial"/>
          <w:sz w:val="22"/>
          <w:szCs w:val="22"/>
          <w:lang w:val="en-CA"/>
        </w:rPr>
        <w:t xml:space="preserve">ingle </w:t>
      </w:r>
      <w:r w:rsidR="006F416E">
        <w:rPr>
          <w:rFonts w:ascii="Arial" w:hAnsi="Arial" w:cs="Arial"/>
          <w:sz w:val="22"/>
          <w:szCs w:val="22"/>
          <w:lang w:val="en-CA"/>
        </w:rPr>
        <w:t>D</w:t>
      </w:r>
      <w:r w:rsidRPr="008044D7">
        <w:rPr>
          <w:rFonts w:ascii="Arial" w:hAnsi="Arial" w:cs="Arial"/>
          <w:sz w:val="22"/>
          <w:szCs w:val="22"/>
          <w:lang w:val="en-CA"/>
        </w:rPr>
        <w:t xml:space="preserve">etached </w:t>
      </w:r>
      <w:r w:rsidR="006F416E">
        <w:rPr>
          <w:rFonts w:ascii="Arial" w:hAnsi="Arial" w:cs="Arial"/>
          <w:sz w:val="22"/>
          <w:szCs w:val="22"/>
          <w:lang w:val="en-CA"/>
        </w:rPr>
        <w:t>A</w:t>
      </w:r>
      <w:r w:rsidRPr="008044D7">
        <w:rPr>
          <w:rFonts w:ascii="Arial" w:hAnsi="Arial" w:cs="Arial"/>
          <w:sz w:val="22"/>
          <w:szCs w:val="22"/>
          <w:lang w:val="en-CA"/>
        </w:rPr>
        <w:t xml:space="preserve">ccessory </w:t>
      </w:r>
      <w:r w:rsidR="006F416E">
        <w:rPr>
          <w:rFonts w:ascii="Arial" w:hAnsi="Arial" w:cs="Arial"/>
          <w:sz w:val="22"/>
          <w:szCs w:val="22"/>
          <w:lang w:val="en-CA"/>
        </w:rPr>
        <w:t>R</w:t>
      </w:r>
      <w:r w:rsidRPr="008044D7">
        <w:rPr>
          <w:rFonts w:ascii="Arial" w:hAnsi="Arial" w:cs="Arial"/>
          <w:sz w:val="22"/>
          <w:szCs w:val="22"/>
          <w:lang w:val="en-CA"/>
        </w:rPr>
        <w:t>esidence;</w:t>
      </w:r>
    </w:p>
    <w:p w:rsidR="00135775" w:rsidRPr="00E17439" w:rsidRDefault="00135775" w:rsidP="00135775">
      <w:pPr>
        <w:pStyle w:val="ListParagraph"/>
        <w:numPr>
          <w:ilvl w:val="0"/>
          <w:numId w:val="16"/>
        </w:numPr>
        <w:tabs>
          <w:tab w:val="num" w:pos="2880"/>
        </w:tabs>
        <w:ind w:right="216"/>
        <w:rPr>
          <w:rFonts w:ascii="Arial" w:hAnsi="Arial" w:cs="Arial"/>
          <w:sz w:val="22"/>
          <w:szCs w:val="22"/>
          <w:lang w:val="en-CA"/>
        </w:rPr>
      </w:pPr>
      <w:r w:rsidRPr="00E17439">
        <w:rPr>
          <w:rFonts w:ascii="Arial" w:hAnsi="Arial" w:cs="Arial"/>
          <w:sz w:val="22"/>
          <w:szCs w:val="22"/>
          <w:lang w:val="en-CA"/>
        </w:rPr>
        <w:t xml:space="preserve">Accessory </w:t>
      </w:r>
      <w:r w:rsidR="006F416E">
        <w:rPr>
          <w:rFonts w:ascii="Arial" w:hAnsi="Arial" w:cs="Arial"/>
          <w:sz w:val="22"/>
          <w:szCs w:val="22"/>
          <w:lang w:val="en-CA"/>
        </w:rPr>
        <w:t>B</w:t>
      </w:r>
      <w:r w:rsidRPr="00E17439">
        <w:rPr>
          <w:rFonts w:ascii="Arial" w:hAnsi="Arial" w:cs="Arial"/>
          <w:sz w:val="22"/>
          <w:szCs w:val="22"/>
          <w:lang w:val="en-CA"/>
        </w:rPr>
        <w:t>uildings</w:t>
      </w:r>
      <w:r>
        <w:rPr>
          <w:rFonts w:ascii="Arial" w:hAnsi="Arial" w:cs="Arial"/>
          <w:sz w:val="22"/>
          <w:szCs w:val="22"/>
          <w:lang w:val="en-CA"/>
        </w:rPr>
        <w:t xml:space="preserve"> and </w:t>
      </w:r>
      <w:r w:rsidR="006F416E">
        <w:rPr>
          <w:rFonts w:ascii="Arial" w:hAnsi="Arial" w:cs="Arial"/>
          <w:sz w:val="22"/>
          <w:szCs w:val="22"/>
          <w:lang w:val="en-CA"/>
        </w:rPr>
        <w:t>S</w:t>
      </w:r>
      <w:r w:rsidRPr="00E17439">
        <w:rPr>
          <w:rFonts w:ascii="Arial" w:hAnsi="Arial" w:cs="Arial"/>
          <w:sz w:val="22"/>
          <w:szCs w:val="22"/>
          <w:lang w:val="en-CA"/>
        </w:rPr>
        <w:t>tructures</w:t>
      </w:r>
      <w:r>
        <w:rPr>
          <w:rFonts w:ascii="Arial" w:hAnsi="Arial" w:cs="Arial"/>
          <w:sz w:val="22"/>
          <w:szCs w:val="22"/>
          <w:lang w:val="en-CA"/>
        </w:rPr>
        <w:t>;</w:t>
      </w:r>
    </w:p>
    <w:p w:rsidR="00B40B43" w:rsidRPr="008044D7" w:rsidRDefault="0055072A" w:rsidP="00F1107A">
      <w:pPr>
        <w:pStyle w:val="ListParagraph"/>
        <w:numPr>
          <w:ilvl w:val="0"/>
          <w:numId w:val="16"/>
        </w:numPr>
        <w:tabs>
          <w:tab w:val="num" w:pos="2880"/>
        </w:tabs>
        <w:ind w:right="216"/>
        <w:rPr>
          <w:rFonts w:ascii="Arial" w:hAnsi="Arial" w:cs="Arial"/>
          <w:sz w:val="22"/>
          <w:szCs w:val="22"/>
          <w:lang w:val="en-CA"/>
        </w:rPr>
      </w:pPr>
      <w:r w:rsidRPr="008044D7">
        <w:rPr>
          <w:rFonts w:ascii="Arial" w:hAnsi="Arial" w:cs="Arial"/>
          <w:sz w:val="22"/>
          <w:szCs w:val="22"/>
          <w:lang w:val="en-CA"/>
        </w:rPr>
        <w:t xml:space="preserve">Assembly </w:t>
      </w:r>
      <w:r w:rsidR="006F416E">
        <w:rPr>
          <w:rFonts w:ascii="Arial" w:hAnsi="Arial" w:cs="Arial"/>
          <w:sz w:val="22"/>
          <w:szCs w:val="22"/>
          <w:lang w:val="en-CA"/>
        </w:rPr>
        <w:t>H</w:t>
      </w:r>
      <w:r w:rsidRPr="008044D7">
        <w:rPr>
          <w:rFonts w:ascii="Arial" w:hAnsi="Arial" w:cs="Arial"/>
          <w:sz w:val="22"/>
          <w:szCs w:val="22"/>
          <w:lang w:val="en-CA"/>
        </w:rPr>
        <w:t>all</w:t>
      </w:r>
      <w:r w:rsidR="00AB3C17" w:rsidRPr="008044D7">
        <w:rPr>
          <w:rFonts w:ascii="Arial" w:hAnsi="Arial" w:cs="Arial"/>
          <w:sz w:val="22"/>
          <w:szCs w:val="22"/>
          <w:lang w:val="en-CA"/>
        </w:rPr>
        <w:t>;</w:t>
      </w:r>
      <w:r w:rsidR="007A013C" w:rsidRPr="008044D7">
        <w:rPr>
          <w:rFonts w:ascii="Arial" w:hAnsi="Arial" w:cs="Arial"/>
          <w:sz w:val="22"/>
          <w:szCs w:val="22"/>
          <w:lang w:val="en-CA"/>
        </w:rPr>
        <w:t xml:space="preserve"> </w:t>
      </w:r>
    </w:p>
    <w:p w:rsidR="00135775" w:rsidRDefault="00135775" w:rsidP="00135775">
      <w:pPr>
        <w:pStyle w:val="ListParagraph"/>
        <w:numPr>
          <w:ilvl w:val="0"/>
          <w:numId w:val="16"/>
        </w:numPr>
        <w:tabs>
          <w:tab w:val="num" w:pos="2880"/>
        </w:tabs>
        <w:ind w:right="216"/>
        <w:rPr>
          <w:rFonts w:ascii="Arial" w:hAnsi="Arial" w:cs="Arial"/>
          <w:sz w:val="22"/>
          <w:szCs w:val="22"/>
          <w:lang w:val="en-CA"/>
        </w:rPr>
      </w:pPr>
      <w:r w:rsidRPr="00E17439">
        <w:rPr>
          <w:rFonts w:ascii="Arial" w:hAnsi="Arial" w:cs="Arial"/>
          <w:sz w:val="22"/>
          <w:szCs w:val="22"/>
          <w:lang w:val="en-CA"/>
        </w:rPr>
        <w:t xml:space="preserve">Bed and Breakfast </w:t>
      </w:r>
      <w:r w:rsidR="00A43D5B">
        <w:rPr>
          <w:rFonts w:ascii="Arial" w:hAnsi="Arial" w:cs="Arial"/>
          <w:sz w:val="22"/>
          <w:szCs w:val="22"/>
          <w:lang w:val="en-CA"/>
        </w:rPr>
        <w:t>A</w:t>
      </w:r>
      <w:r w:rsidRPr="00E17439">
        <w:rPr>
          <w:rFonts w:ascii="Arial" w:hAnsi="Arial" w:cs="Arial"/>
          <w:sz w:val="22"/>
          <w:szCs w:val="22"/>
          <w:lang w:val="en-CA"/>
        </w:rPr>
        <w:t>ccommodation;</w:t>
      </w:r>
    </w:p>
    <w:p w:rsidR="00B40B43" w:rsidRPr="008044D7" w:rsidRDefault="00B40B43" w:rsidP="00F1107A">
      <w:pPr>
        <w:pStyle w:val="ListParagraph"/>
        <w:numPr>
          <w:ilvl w:val="0"/>
          <w:numId w:val="16"/>
        </w:numPr>
        <w:tabs>
          <w:tab w:val="num" w:pos="2880"/>
        </w:tabs>
        <w:ind w:right="216"/>
        <w:rPr>
          <w:rFonts w:ascii="Arial" w:hAnsi="Arial" w:cs="Arial"/>
          <w:sz w:val="22"/>
          <w:szCs w:val="22"/>
          <w:lang w:val="en-CA"/>
        </w:rPr>
      </w:pPr>
      <w:r w:rsidRPr="008044D7">
        <w:rPr>
          <w:rFonts w:ascii="Arial" w:hAnsi="Arial" w:cs="Arial"/>
          <w:sz w:val="22"/>
          <w:szCs w:val="22"/>
          <w:lang w:val="en-CA"/>
        </w:rPr>
        <w:t>D</w:t>
      </w:r>
      <w:r w:rsidR="00472CDA" w:rsidRPr="008044D7">
        <w:rPr>
          <w:rFonts w:ascii="Arial" w:hAnsi="Arial" w:cs="Arial"/>
          <w:sz w:val="22"/>
          <w:szCs w:val="22"/>
          <w:lang w:val="en-CA"/>
        </w:rPr>
        <w:t xml:space="preserve">ay </w:t>
      </w:r>
      <w:r w:rsidR="00A43D5B">
        <w:rPr>
          <w:rFonts w:ascii="Arial" w:hAnsi="Arial" w:cs="Arial"/>
          <w:sz w:val="22"/>
          <w:szCs w:val="22"/>
          <w:lang w:val="en-CA"/>
        </w:rPr>
        <w:t>C</w:t>
      </w:r>
      <w:r w:rsidR="00472CDA" w:rsidRPr="008044D7">
        <w:rPr>
          <w:rFonts w:ascii="Arial" w:hAnsi="Arial" w:cs="Arial"/>
          <w:sz w:val="22"/>
          <w:szCs w:val="22"/>
          <w:lang w:val="en-CA"/>
        </w:rPr>
        <w:t xml:space="preserve">are </w:t>
      </w:r>
      <w:r w:rsidR="00A43D5B">
        <w:rPr>
          <w:rFonts w:ascii="Arial" w:hAnsi="Arial" w:cs="Arial"/>
          <w:sz w:val="22"/>
          <w:szCs w:val="22"/>
          <w:lang w:val="en-CA"/>
        </w:rPr>
        <w:t>F</w:t>
      </w:r>
      <w:r w:rsidR="00472CDA" w:rsidRPr="008044D7">
        <w:rPr>
          <w:rFonts w:ascii="Arial" w:hAnsi="Arial" w:cs="Arial"/>
          <w:sz w:val="22"/>
          <w:szCs w:val="22"/>
          <w:lang w:val="en-CA"/>
        </w:rPr>
        <w:t>acility;</w:t>
      </w:r>
    </w:p>
    <w:p w:rsidR="00B40B43" w:rsidRPr="00E17439" w:rsidRDefault="00B40B43" w:rsidP="00F1107A">
      <w:pPr>
        <w:pStyle w:val="ListParagraph"/>
        <w:numPr>
          <w:ilvl w:val="0"/>
          <w:numId w:val="16"/>
        </w:numPr>
        <w:tabs>
          <w:tab w:val="num" w:pos="2880"/>
        </w:tabs>
        <w:ind w:right="216"/>
        <w:rPr>
          <w:rFonts w:ascii="Arial" w:hAnsi="Arial" w:cs="Arial"/>
          <w:sz w:val="22"/>
          <w:szCs w:val="22"/>
          <w:lang w:val="en-CA"/>
        </w:rPr>
      </w:pPr>
      <w:r w:rsidRPr="00E17439">
        <w:rPr>
          <w:rFonts w:ascii="Arial" w:hAnsi="Arial" w:cs="Arial"/>
          <w:sz w:val="22"/>
          <w:szCs w:val="22"/>
          <w:lang w:val="en-CA"/>
        </w:rPr>
        <w:t xml:space="preserve">Home </w:t>
      </w:r>
      <w:r w:rsidR="00A43D5B">
        <w:rPr>
          <w:rFonts w:ascii="Arial" w:hAnsi="Arial" w:cs="Arial"/>
          <w:sz w:val="22"/>
          <w:szCs w:val="22"/>
          <w:lang w:val="en-CA"/>
        </w:rPr>
        <w:t>B</w:t>
      </w:r>
      <w:r w:rsidR="00BD44AC">
        <w:rPr>
          <w:rFonts w:ascii="Arial" w:hAnsi="Arial" w:cs="Arial"/>
          <w:sz w:val="22"/>
          <w:szCs w:val="22"/>
          <w:lang w:val="en-CA"/>
        </w:rPr>
        <w:t xml:space="preserve">ased </w:t>
      </w:r>
      <w:r w:rsidR="00A43D5B">
        <w:rPr>
          <w:rFonts w:ascii="Arial" w:hAnsi="Arial" w:cs="Arial"/>
          <w:sz w:val="22"/>
          <w:szCs w:val="22"/>
          <w:lang w:val="en-CA"/>
        </w:rPr>
        <w:t>B</w:t>
      </w:r>
      <w:r w:rsidR="00BD44AC">
        <w:rPr>
          <w:rFonts w:ascii="Arial" w:hAnsi="Arial" w:cs="Arial"/>
          <w:sz w:val="22"/>
          <w:szCs w:val="22"/>
          <w:lang w:val="en-CA"/>
        </w:rPr>
        <w:t>usiness</w:t>
      </w:r>
      <w:r w:rsidRPr="00E17439">
        <w:rPr>
          <w:rFonts w:ascii="Arial" w:hAnsi="Arial" w:cs="Arial"/>
          <w:sz w:val="22"/>
          <w:szCs w:val="22"/>
          <w:lang w:val="en-CA"/>
        </w:rPr>
        <w:t>;</w:t>
      </w:r>
    </w:p>
    <w:p w:rsidR="007A013C" w:rsidRPr="00E17439" w:rsidRDefault="007A013C" w:rsidP="00F1107A">
      <w:pPr>
        <w:pStyle w:val="ListParagraph"/>
        <w:numPr>
          <w:ilvl w:val="0"/>
          <w:numId w:val="16"/>
        </w:numPr>
        <w:tabs>
          <w:tab w:val="num" w:pos="2880"/>
        </w:tabs>
        <w:ind w:right="216"/>
        <w:rPr>
          <w:rFonts w:ascii="Arial" w:hAnsi="Arial" w:cs="Arial"/>
          <w:sz w:val="22"/>
          <w:szCs w:val="22"/>
          <w:lang w:val="en-CA"/>
        </w:rPr>
      </w:pPr>
      <w:r>
        <w:rPr>
          <w:rFonts w:ascii="Arial" w:hAnsi="Arial" w:cs="Arial"/>
          <w:sz w:val="22"/>
          <w:szCs w:val="22"/>
          <w:lang w:val="en-CA"/>
        </w:rPr>
        <w:t>V</w:t>
      </w:r>
      <w:r w:rsidR="002F3B50">
        <w:rPr>
          <w:rFonts w:ascii="Arial" w:hAnsi="Arial" w:cs="Arial"/>
          <w:sz w:val="22"/>
          <w:szCs w:val="22"/>
          <w:lang w:val="en-CA"/>
        </w:rPr>
        <w:t xml:space="preserve">acation </w:t>
      </w:r>
      <w:r w:rsidR="00A43D5B">
        <w:rPr>
          <w:rFonts w:ascii="Arial" w:hAnsi="Arial" w:cs="Arial"/>
          <w:sz w:val="22"/>
          <w:szCs w:val="22"/>
          <w:lang w:val="en-CA"/>
        </w:rPr>
        <w:t>R</w:t>
      </w:r>
      <w:r>
        <w:rPr>
          <w:rFonts w:ascii="Arial" w:hAnsi="Arial" w:cs="Arial"/>
          <w:sz w:val="22"/>
          <w:szCs w:val="22"/>
          <w:lang w:val="en-CA"/>
        </w:rPr>
        <w:t>ental</w:t>
      </w:r>
      <w:r w:rsidR="002F3B50">
        <w:rPr>
          <w:rFonts w:ascii="Arial" w:hAnsi="Arial" w:cs="Arial"/>
          <w:sz w:val="22"/>
          <w:szCs w:val="22"/>
          <w:lang w:val="en-CA"/>
        </w:rPr>
        <w:t xml:space="preserve"> </w:t>
      </w:r>
      <w:r w:rsidR="00A43D5B">
        <w:rPr>
          <w:rFonts w:ascii="Arial" w:hAnsi="Arial" w:cs="Arial"/>
          <w:sz w:val="22"/>
          <w:szCs w:val="22"/>
          <w:lang w:val="en-CA"/>
        </w:rPr>
        <w:t>U</w:t>
      </w:r>
      <w:r w:rsidR="002F3B50">
        <w:rPr>
          <w:rFonts w:ascii="Arial" w:hAnsi="Arial" w:cs="Arial"/>
          <w:sz w:val="22"/>
          <w:szCs w:val="22"/>
          <w:lang w:val="en-CA"/>
        </w:rPr>
        <w:t>nit</w:t>
      </w:r>
      <w:r>
        <w:rPr>
          <w:rFonts w:ascii="Arial" w:hAnsi="Arial" w:cs="Arial"/>
          <w:sz w:val="22"/>
          <w:szCs w:val="22"/>
          <w:lang w:val="en-CA"/>
        </w:rPr>
        <w:t>;</w:t>
      </w:r>
    </w:p>
    <w:p w:rsidR="00134524" w:rsidRPr="00E17439" w:rsidRDefault="00134524" w:rsidP="00134524">
      <w:pPr>
        <w:rPr>
          <w:rFonts w:ascii="Arial" w:hAnsi="Arial" w:cs="Arial"/>
          <w:sz w:val="22"/>
          <w:szCs w:val="22"/>
          <w:lang w:val="en-CA"/>
        </w:rPr>
      </w:pPr>
    </w:p>
    <w:p w:rsidR="00472CDA" w:rsidRPr="00472CDA" w:rsidRDefault="00472CDA" w:rsidP="00472CDA">
      <w:pPr>
        <w:pStyle w:val="ListParagraph"/>
        <w:rPr>
          <w:rFonts w:ascii="Arial" w:hAnsi="Arial" w:cs="Arial"/>
          <w:sz w:val="22"/>
          <w:szCs w:val="22"/>
          <w:lang w:val="en-CA"/>
        </w:rPr>
      </w:pPr>
    </w:p>
    <w:p w:rsidR="00A749FF" w:rsidRPr="00E17439" w:rsidRDefault="00A749FF" w:rsidP="00A749FF">
      <w:pPr>
        <w:rPr>
          <w:rFonts w:ascii="Arial" w:hAnsi="Arial" w:cs="Arial"/>
          <w:sz w:val="22"/>
          <w:szCs w:val="22"/>
          <w:lang w:val="en-CA"/>
        </w:rPr>
      </w:pPr>
      <w:r w:rsidRPr="00E17439">
        <w:rPr>
          <w:rFonts w:ascii="Arial" w:hAnsi="Arial" w:cs="Arial"/>
          <w:sz w:val="22"/>
          <w:szCs w:val="22"/>
          <w:lang w:val="en-CA"/>
        </w:rPr>
        <w:t>5.4.</w:t>
      </w:r>
      <w:r w:rsidR="00A27C66">
        <w:rPr>
          <w:rFonts w:ascii="Arial" w:hAnsi="Arial" w:cs="Arial"/>
          <w:sz w:val="22"/>
          <w:szCs w:val="22"/>
          <w:lang w:val="en-CA"/>
        </w:rPr>
        <w:t>2</w:t>
      </w:r>
      <w:r w:rsidRPr="00E17439">
        <w:rPr>
          <w:rFonts w:ascii="Arial" w:hAnsi="Arial" w:cs="Arial"/>
          <w:sz w:val="22"/>
          <w:szCs w:val="22"/>
          <w:lang w:val="en-CA"/>
        </w:rPr>
        <w:t xml:space="preserve"> Minimum Site Area </w:t>
      </w:r>
    </w:p>
    <w:p w:rsidR="00E17439" w:rsidRDefault="00134524" w:rsidP="00F1107A">
      <w:pPr>
        <w:pStyle w:val="ListParagraph"/>
        <w:numPr>
          <w:ilvl w:val="0"/>
          <w:numId w:val="17"/>
        </w:numPr>
        <w:tabs>
          <w:tab w:val="left" w:pos="1440"/>
        </w:tabs>
        <w:rPr>
          <w:rFonts w:ascii="Arial" w:hAnsi="Arial" w:cs="Arial"/>
          <w:sz w:val="22"/>
          <w:szCs w:val="22"/>
          <w:lang w:val="en-CA"/>
        </w:rPr>
      </w:pPr>
      <w:r w:rsidRPr="00E17439">
        <w:rPr>
          <w:rFonts w:ascii="Arial" w:hAnsi="Arial" w:cs="Arial"/>
          <w:sz w:val="22"/>
          <w:szCs w:val="22"/>
          <w:lang w:val="en-CA"/>
        </w:rPr>
        <w:t xml:space="preserve">The site area shall not be less than 550 square metres. </w:t>
      </w:r>
    </w:p>
    <w:p w:rsidR="00134524" w:rsidRPr="00784A42" w:rsidRDefault="00134524" w:rsidP="00134524">
      <w:pPr>
        <w:tabs>
          <w:tab w:val="left" w:pos="1440"/>
        </w:tabs>
        <w:rPr>
          <w:rFonts w:ascii="Arial" w:hAnsi="Arial" w:cs="Arial"/>
          <w:strike/>
          <w:sz w:val="22"/>
          <w:szCs w:val="22"/>
          <w:u w:val="single"/>
          <w:lang w:val="en-CA"/>
        </w:rPr>
      </w:pPr>
    </w:p>
    <w:p w:rsidR="00134524" w:rsidRPr="00F62798" w:rsidRDefault="00F62798" w:rsidP="00134524">
      <w:pPr>
        <w:tabs>
          <w:tab w:val="left" w:pos="1440"/>
        </w:tabs>
        <w:rPr>
          <w:rFonts w:ascii="Arial" w:hAnsi="Arial" w:cs="Arial"/>
          <w:sz w:val="22"/>
          <w:szCs w:val="22"/>
          <w:lang w:val="en-CA"/>
        </w:rPr>
      </w:pPr>
      <w:r w:rsidRPr="00F62798">
        <w:rPr>
          <w:rFonts w:ascii="Arial" w:hAnsi="Arial" w:cs="Arial"/>
          <w:sz w:val="22"/>
          <w:szCs w:val="22"/>
          <w:lang w:val="en-CA"/>
        </w:rPr>
        <w:t>5.4.</w:t>
      </w:r>
      <w:r w:rsidR="00A27C66">
        <w:rPr>
          <w:rFonts w:ascii="Arial" w:hAnsi="Arial" w:cs="Arial"/>
          <w:sz w:val="22"/>
          <w:szCs w:val="22"/>
          <w:lang w:val="en-CA"/>
        </w:rPr>
        <w:t>3</w:t>
      </w:r>
      <w:r w:rsidRPr="00F62798">
        <w:rPr>
          <w:rFonts w:ascii="Arial" w:hAnsi="Arial" w:cs="Arial"/>
          <w:sz w:val="22"/>
          <w:szCs w:val="22"/>
          <w:lang w:val="en-CA"/>
        </w:rPr>
        <w:t xml:space="preserve"> </w:t>
      </w:r>
      <w:r w:rsidR="00134524" w:rsidRPr="00F62798">
        <w:rPr>
          <w:rFonts w:ascii="Arial" w:hAnsi="Arial" w:cs="Arial"/>
          <w:sz w:val="22"/>
          <w:szCs w:val="22"/>
          <w:lang w:val="en-CA"/>
        </w:rPr>
        <w:t>Setbacks</w:t>
      </w:r>
    </w:p>
    <w:p w:rsidR="005765F1" w:rsidRPr="005765F1" w:rsidRDefault="00134524" w:rsidP="00F1107A">
      <w:pPr>
        <w:pStyle w:val="ListParagraph"/>
        <w:numPr>
          <w:ilvl w:val="0"/>
          <w:numId w:val="18"/>
        </w:numPr>
        <w:tabs>
          <w:tab w:val="left" w:pos="1440"/>
        </w:tabs>
        <w:rPr>
          <w:rFonts w:ascii="Arial" w:hAnsi="Arial" w:cs="Arial"/>
          <w:sz w:val="22"/>
          <w:szCs w:val="22"/>
          <w:lang w:val="en-CA"/>
        </w:rPr>
      </w:pPr>
      <w:r w:rsidRPr="005765F1">
        <w:rPr>
          <w:rFonts w:ascii="Arial" w:hAnsi="Arial" w:cs="Arial"/>
          <w:sz w:val="22"/>
          <w:szCs w:val="22"/>
          <w:lang w:val="en-CA"/>
        </w:rPr>
        <w:t>No princip</w:t>
      </w:r>
      <w:r w:rsidR="004D4239">
        <w:rPr>
          <w:rFonts w:ascii="Arial" w:hAnsi="Arial" w:cs="Arial"/>
          <w:sz w:val="22"/>
          <w:szCs w:val="22"/>
          <w:lang w:val="en-CA"/>
        </w:rPr>
        <w:t>al</w:t>
      </w:r>
      <w:r w:rsidRPr="005765F1">
        <w:rPr>
          <w:rFonts w:ascii="Arial" w:hAnsi="Arial" w:cs="Arial"/>
          <w:sz w:val="22"/>
          <w:szCs w:val="22"/>
          <w:lang w:val="en-CA"/>
        </w:rPr>
        <w:t xml:space="preserve"> building </w:t>
      </w:r>
      <w:r w:rsidR="00CD0EA0" w:rsidRPr="005765F1">
        <w:rPr>
          <w:rFonts w:ascii="Arial" w:hAnsi="Arial" w:cs="Arial"/>
          <w:sz w:val="22"/>
          <w:szCs w:val="22"/>
          <w:lang w:val="en-CA"/>
        </w:rPr>
        <w:t xml:space="preserve">shall </w:t>
      </w:r>
      <w:r w:rsidRPr="005765F1">
        <w:rPr>
          <w:rFonts w:ascii="Arial" w:hAnsi="Arial" w:cs="Arial"/>
          <w:sz w:val="22"/>
          <w:szCs w:val="22"/>
          <w:lang w:val="en-CA"/>
        </w:rPr>
        <w:t xml:space="preserve">be located within 4.5 metres of the front, rear or exterior side lot lines or </w:t>
      </w:r>
      <w:r w:rsidR="00A27C66">
        <w:rPr>
          <w:rFonts w:ascii="Arial" w:hAnsi="Arial" w:cs="Arial"/>
          <w:sz w:val="22"/>
          <w:szCs w:val="22"/>
          <w:lang w:val="en-CA"/>
        </w:rPr>
        <w:t xml:space="preserve">within </w:t>
      </w:r>
      <w:r w:rsidRPr="005765F1">
        <w:rPr>
          <w:rFonts w:ascii="Arial" w:hAnsi="Arial" w:cs="Arial"/>
          <w:sz w:val="22"/>
          <w:szCs w:val="22"/>
          <w:lang w:val="en-CA"/>
        </w:rPr>
        <w:t>1.5 metres of an interior side lot line.</w:t>
      </w:r>
      <w:r w:rsidR="00CD0EA0" w:rsidRPr="005765F1">
        <w:rPr>
          <w:rFonts w:ascii="Arial" w:hAnsi="Arial" w:cs="Arial"/>
          <w:sz w:val="22"/>
          <w:szCs w:val="22"/>
          <w:lang w:val="en-CA"/>
        </w:rPr>
        <w:t xml:space="preserve">  </w:t>
      </w:r>
    </w:p>
    <w:p w:rsidR="00134524" w:rsidRPr="005765F1" w:rsidRDefault="00CD0EA0" w:rsidP="00F1107A">
      <w:pPr>
        <w:pStyle w:val="ListParagraph"/>
        <w:numPr>
          <w:ilvl w:val="0"/>
          <w:numId w:val="18"/>
        </w:numPr>
        <w:tabs>
          <w:tab w:val="left" w:pos="1440"/>
        </w:tabs>
        <w:rPr>
          <w:rFonts w:ascii="Arial" w:hAnsi="Arial" w:cs="Arial"/>
          <w:sz w:val="22"/>
          <w:szCs w:val="22"/>
          <w:lang w:val="en-CA"/>
        </w:rPr>
      </w:pPr>
      <w:r w:rsidRPr="005765F1">
        <w:rPr>
          <w:rFonts w:ascii="Arial" w:hAnsi="Arial" w:cs="Arial"/>
          <w:sz w:val="22"/>
          <w:szCs w:val="22"/>
          <w:lang w:val="en-CA"/>
        </w:rPr>
        <w:t>N</w:t>
      </w:r>
      <w:r w:rsidR="00134524" w:rsidRPr="005765F1">
        <w:rPr>
          <w:rFonts w:ascii="Arial" w:hAnsi="Arial" w:cs="Arial"/>
          <w:spacing w:val="-2"/>
          <w:sz w:val="22"/>
          <w:szCs w:val="22"/>
          <w:lang w:val="en-CA"/>
        </w:rPr>
        <w:t xml:space="preserve">o accessory building or structure </w:t>
      </w:r>
      <w:r w:rsidR="005765F1" w:rsidRPr="005765F1">
        <w:rPr>
          <w:rFonts w:ascii="Arial" w:hAnsi="Arial" w:cs="Arial"/>
          <w:spacing w:val="-2"/>
          <w:sz w:val="22"/>
          <w:szCs w:val="22"/>
          <w:lang w:val="en-CA"/>
        </w:rPr>
        <w:t xml:space="preserve">shall </w:t>
      </w:r>
      <w:r w:rsidR="00134524" w:rsidRPr="005765F1">
        <w:rPr>
          <w:rFonts w:ascii="Arial" w:hAnsi="Arial" w:cs="Arial"/>
          <w:spacing w:val="-2"/>
          <w:sz w:val="22"/>
          <w:szCs w:val="22"/>
          <w:lang w:val="en-CA"/>
        </w:rPr>
        <w:t>be located</w:t>
      </w:r>
      <w:r w:rsidR="00134524" w:rsidRPr="005765F1">
        <w:rPr>
          <w:rFonts w:ascii="Arial" w:hAnsi="Arial" w:cs="Arial"/>
          <w:sz w:val="22"/>
          <w:szCs w:val="22"/>
          <w:lang w:val="en-CA"/>
        </w:rPr>
        <w:t xml:space="preserve"> </w:t>
      </w:r>
      <w:r w:rsidR="00134524" w:rsidRPr="005765F1">
        <w:rPr>
          <w:rFonts w:ascii="Arial" w:hAnsi="Arial" w:cs="Arial"/>
          <w:spacing w:val="12"/>
          <w:sz w:val="22"/>
          <w:szCs w:val="22"/>
          <w:lang w:val="en-CA"/>
        </w:rPr>
        <w:t xml:space="preserve">within </w:t>
      </w:r>
      <w:r w:rsidR="00134524" w:rsidRPr="005765F1">
        <w:rPr>
          <w:rFonts w:ascii="Arial" w:hAnsi="Arial" w:cs="Arial"/>
          <w:spacing w:val="-2"/>
          <w:sz w:val="22"/>
          <w:szCs w:val="22"/>
          <w:lang w:val="en-CA"/>
        </w:rPr>
        <w:t>4.5</w:t>
      </w:r>
      <w:r w:rsidR="00134524" w:rsidRPr="005765F1">
        <w:rPr>
          <w:rFonts w:ascii="Arial" w:hAnsi="Arial" w:cs="Arial"/>
          <w:sz w:val="22"/>
          <w:szCs w:val="22"/>
          <w:lang w:val="en-CA"/>
        </w:rPr>
        <w:t xml:space="preserve"> metres of the front or exterior side lot </w:t>
      </w:r>
      <w:r w:rsidR="00134524" w:rsidRPr="005765F1">
        <w:rPr>
          <w:rFonts w:ascii="Arial" w:hAnsi="Arial" w:cs="Arial"/>
          <w:spacing w:val="14"/>
          <w:sz w:val="22"/>
          <w:szCs w:val="22"/>
          <w:lang w:val="en-CA"/>
        </w:rPr>
        <w:t xml:space="preserve">lines or </w:t>
      </w:r>
      <w:r w:rsidR="00A27C66">
        <w:rPr>
          <w:rFonts w:ascii="Arial" w:hAnsi="Arial" w:cs="Arial"/>
          <w:spacing w:val="14"/>
          <w:sz w:val="22"/>
          <w:szCs w:val="22"/>
          <w:lang w:val="en-CA"/>
        </w:rPr>
        <w:t xml:space="preserve">within </w:t>
      </w:r>
      <w:r w:rsidR="00134524" w:rsidRPr="005765F1">
        <w:rPr>
          <w:rFonts w:ascii="Arial" w:hAnsi="Arial" w:cs="Arial"/>
          <w:sz w:val="22"/>
          <w:szCs w:val="22"/>
          <w:lang w:val="en-CA"/>
        </w:rPr>
        <w:t>1.5 metres of the rear or interior side lot lines.</w:t>
      </w:r>
      <w:r w:rsidRPr="005765F1">
        <w:rPr>
          <w:rFonts w:ascii="Arial" w:hAnsi="Arial" w:cs="Arial"/>
          <w:sz w:val="22"/>
          <w:szCs w:val="22"/>
          <w:lang w:val="en-CA"/>
        </w:rPr>
        <w:t xml:space="preserve"> </w:t>
      </w:r>
    </w:p>
    <w:p w:rsidR="00134524" w:rsidRPr="00E17439" w:rsidRDefault="00134524" w:rsidP="00134524">
      <w:pPr>
        <w:tabs>
          <w:tab w:val="left" w:pos="2160"/>
        </w:tabs>
        <w:ind w:left="2160" w:hanging="720"/>
        <w:rPr>
          <w:rFonts w:ascii="Arial" w:hAnsi="Arial" w:cs="Arial"/>
          <w:sz w:val="22"/>
          <w:szCs w:val="22"/>
          <w:lang w:val="en-CA"/>
        </w:rPr>
      </w:pPr>
    </w:p>
    <w:p w:rsidR="00B930E1" w:rsidRPr="00B930E1" w:rsidRDefault="00B930E1" w:rsidP="00B930E1">
      <w:pPr>
        <w:tabs>
          <w:tab w:val="left" w:pos="1440"/>
          <w:tab w:val="left" w:pos="2160"/>
        </w:tabs>
        <w:ind w:left="2160" w:hanging="2160"/>
        <w:rPr>
          <w:rFonts w:ascii="Arial" w:hAnsi="Arial" w:cs="Arial"/>
          <w:sz w:val="22"/>
          <w:szCs w:val="22"/>
          <w:lang w:val="en-CA"/>
        </w:rPr>
      </w:pPr>
      <w:r w:rsidRPr="00B930E1">
        <w:rPr>
          <w:rFonts w:ascii="Arial" w:hAnsi="Arial" w:cs="Arial"/>
          <w:sz w:val="22"/>
          <w:szCs w:val="22"/>
          <w:lang w:val="en-CA"/>
        </w:rPr>
        <w:t>5.4.</w:t>
      </w:r>
      <w:r w:rsidR="00A27C66">
        <w:rPr>
          <w:rFonts w:ascii="Arial" w:hAnsi="Arial" w:cs="Arial"/>
          <w:sz w:val="22"/>
          <w:szCs w:val="22"/>
          <w:lang w:val="en-CA"/>
        </w:rPr>
        <w:t>4</w:t>
      </w:r>
      <w:r w:rsidRPr="00B930E1">
        <w:rPr>
          <w:rFonts w:ascii="Arial" w:hAnsi="Arial" w:cs="Arial"/>
          <w:sz w:val="22"/>
          <w:szCs w:val="22"/>
          <w:lang w:val="en-CA"/>
        </w:rPr>
        <w:t xml:space="preserve"> </w:t>
      </w:r>
      <w:r w:rsidR="00134524" w:rsidRPr="00B930E1">
        <w:rPr>
          <w:rFonts w:ascii="Arial" w:hAnsi="Arial" w:cs="Arial"/>
          <w:sz w:val="22"/>
          <w:szCs w:val="22"/>
          <w:lang w:val="en-CA"/>
        </w:rPr>
        <w:t>Height</w:t>
      </w:r>
    </w:p>
    <w:p w:rsidR="00B930E1" w:rsidRPr="00B930E1" w:rsidRDefault="00B930E1" w:rsidP="00F1107A">
      <w:pPr>
        <w:pStyle w:val="ListParagraph"/>
        <w:numPr>
          <w:ilvl w:val="0"/>
          <w:numId w:val="19"/>
        </w:numPr>
        <w:tabs>
          <w:tab w:val="left" w:pos="1440"/>
          <w:tab w:val="left" w:pos="2160"/>
        </w:tabs>
        <w:rPr>
          <w:rFonts w:ascii="Arial" w:hAnsi="Arial" w:cs="Arial"/>
          <w:sz w:val="22"/>
          <w:szCs w:val="22"/>
          <w:lang w:val="en-CA"/>
        </w:rPr>
      </w:pPr>
      <w:r w:rsidRPr="00B930E1">
        <w:rPr>
          <w:rFonts w:ascii="Arial" w:hAnsi="Arial" w:cs="Arial"/>
          <w:sz w:val="22"/>
          <w:szCs w:val="22"/>
          <w:lang w:val="en-CA"/>
        </w:rPr>
        <w:t>N</w:t>
      </w:r>
      <w:r w:rsidR="00134524" w:rsidRPr="00B930E1">
        <w:rPr>
          <w:rFonts w:ascii="Arial" w:hAnsi="Arial" w:cs="Arial"/>
          <w:sz w:val="22"/>
          <w:szCs w:val="22"/>
          <w:lang w:val="en-CA"/>
        </w:rPr>
        <w:t>o princip</w:t>
      </w:r>
      <w:r w:rsidR="004D4239">
        <w:rPr>
          <w:rFonts w:ascii="Arial" w:hAnsi="Arial" w:cs="Arial"/>
          <w:sz w:val="22"/>
          <w:szCs w:val="22"/>
          <w:lang w:val="en-CA"/>
        </w:rPr>
        <w:t>al</w:t>
      </w:r>
      <w:r w:rsidR="00134524" w:rsidRPr="00B930E1">
        <w:rPr>
          <w:rFonts w:ascii="Arial" w:hAnsi="Arial" w:cs="Arial"/>
          <w:sz w:val="22"/>
          <w:szCs w:val="22"/>
          <w:lang w:val="en-CA"/>
        </w:rPr>
        <w:t xml:space="preserve"> building </w:t>
      </w:r>
      <w:r w:rsidR="00795508">
        <w:rPr>
          <w:rFonts w:ascii="Arial" w:hAnsi="Arial" w:cs="Arial"/>
          <w:sz w:val="22"/>
          <w:szCs w:val="22"/>
          <w:lang w:val="en-CA"/>
        </w:rPr>
        <w:t>shall</w:t>
      </w:r>
      <w:r w:rsidR="00134524" w:rsidRPr="00B930E1">
        <w:rPr>
          <w:rFonts w:ascii="Arial" w:hAnsi="Arial" w:cs="Arial"/>
          <w:sz w:val="22"/>
          <w:szCs w:val="22"/>
          <w:lang w:val="en-CA"/>
        </w:rPr>
        <w:t xml:space="preserve"> exceed 10 metres in height.</w:t>
      </w:r>
    </w:p>
    <w:p w:rsidR="00B930E1" w:rsidRPr="00B930E1" w:rsidRDefault="00134524" w:rsidP="00F1107A">
      <w:pPr>
        <w:pStyle w:val="ListParagraph"/>
        <w:numPr>
          <w:ilvl w:val="0"/>
          <w:numId w:val="19"/>
        </w:numPr>
        <w:tabs>
          <w:tab w:val="left" w:pos="1440"/>
          <w:tab w:val="left" w:pos="2160"/>
        </w:tabs>
        <w:rPr>
          <w:rFonts w:ascii="Arial" w:hAnsi="Arial" w:cs="Arial"/>
          <w:sz w:val="22"/>
          <w:szCs w:val="22"/>
          <w:u w:val="single"/>
          <w:lang w:val="en-CA"/>
        </w:rPr>
      </w:pPr>
      <w:r w:rsidRPr="00B930E1">
        <w:rPr>
          <w:rFonts w:ascii="Arial" w:hAnsi="Arial" w:cs="Arial"/>
          <w:spacing w:val="-2"/>
          <w:sz w:val="22"/>
          <w:szCs w:val="22"/>
          <w:lang w:val="en-CA"/>
        </w:rPr>
        <w:t xml:space="preserve">No accessory building or structure </w:t>
      </w:r>
      <w:r w:rsidR="00795508">
        <w:rPr>
          <w:rFonts w:ascii="Arial" w:hAnsi="Arial" w:cs="Arial"/>
          <w:spacing w:val="-2"/>
          <w:sz w:val="22"/>
          <w:szCs w:val="22"/>
          <w:lang w:val="en-CA"/>
        </w:rPr>
        <w:t>shall</w:t>
      </w:r>
      <w:r w:rsidRPr="00B930E1">
        <w:rPr>
          <w:rFonts w:ascii="Arial" w:hAnsi="Arial" w:cs="Arial"/>
          <w:spacing w:val="-2"/>
          <w:sz w:val="22"/>
          <w:szCs w:val="22"/>
          <w:lang w:val="en-CA"/>
        </w:rPr>
        <w:t xml:space="preserve"> exceed 4.5 metres in</w:t>
      </w:r>
      <w:r w:rsidRPr="00B930E1">
        <w:rPr>
          <w:rFonts w:ascii="Arial" w:hAnsi="Arial" w:cs="Arial"/>
          <w:sz w:val="22"/>
          <w:szCs w:val="22"/>
          <w:lang w:val="en-CA"/>
        </w:rPr>
        <w:t xml:space="preserve"> height</w:t>
      </w:r>
      <w:r w:rsidR="00B930E1">
        <w:rPr>
          <w:rFonts w:ascii="Arial" w:hAnsi="Arial" w:cs="Arial"/>
          <w:sz w:val="22"/>
          <w:szCs w:val="22"/>
          <w:lang w:val="en-CA"/>
        </w:rPr>
        <w:t>.</w:t>
      </w:r>
    </w:p>
    <w:p w:rsidR="00134524" w:rsidRPr="00E17439" w:rsidRDefault="00B930E1" w:rsidP="00B930E1">
      <w:pPr>
        <w:pStyle w:val="ListParagraph"/>
        <w:tabs>
          <w:tab w:val="left" w:pos="1440"/>
          <w:tab w:val="left" w:pos="2160"/>
        </w:tabs>
        <w:rPr>
          <w:rFonts w:ascii="Arial" w:hAnsi="Arial" w:cs="Arial"/>
          <w:sz w:val="22"/>
          <w:szCs w:val="22"/>
          <w:u w:val="single"/>
          <w:lang w:val="en-CA"/>
        </w:rPr>
      </w:pPr>
      <w:r w:rsidRPr="00E17439">
        <w:rPr>
          <w:rFonts w:ascii="Arial" w:hAnsi="Arial" w:cs="Arial"/>
          <w:sz w:val="22"/>
          <w:szCs w:val="22"/>
          <w:u w:val="single"/>
          <w:lang w:val="en-CA"/>
        </w:rPr>
        <w:t xml:space="preserve"> </w:t>
      </w:r>
    </w:p>
    <w:p w:rsidR="00134524" w:rsidRPr="00B930E1" w:rsidRDefault="00B930E1" w:rsidP="00134524">
      <w:pPr>
        <w:tabs>
          <w:tab w:val="left" w:pos="2160"/>
        </w:tabs>
        <w:ind w:left="2160" w:hanging="2160"/>
        <w:rPr>
          <w:rFonts w:ascii="Arial" w:hAnsi="Arial" w:cs="Arial"/>
          <w:sz w:val="22"/>
          <w:szCs w:val="22"/>
          <w:lang w:val="en-CA"/>
        </w:rPr>
      </w:pPr>
      <w:r>
        <w:rPr>
          <w:rFonts w:ascii="Arial" w:hAnsi="Arial" w:cs="Arial"/>
          <w:sz w:val="22"/>
          <w:szCs w:val="22"/>
          <w:lang w:val="en-CA"/>
        </w:rPr>
        <w:t>5.4.</w:t>
      </w:r>
      <w:r w:rsidR="00A27C66">
        <w:rPr>
          <w:rFonts w:ascii="Arial" w:hAnsi="Arial" w:cs="Arial"/>
          <w:sz w:val="22"/>
          <w:szCs w:val="22"/>
          <w:lang w:val="en-CA"/>
        </w:rPr>
        <w:t>5</w:t>
      </w:r>
      <w:r>
        <w:rPr>
          <w:rFonts w:ascii="Arial" w:hAnsi="Arial" w:cs="Arial"/>
          <w:sz w:val="22"/>
          <w:szCs w:val="22"/>
          <w:lang w:val="en-CA"/>
        </w:rPr>
        <w:t xml:space="preserve"> </w:t>
      </w:r>
      <w:r w:rsidR="00134524" w:rsidRPr="00B930E1">
        <w:rPr>
          <w:rFonts w:ascii="Arial" w:hAnsi="Arial" w:cs="Arial"/>
          <w:sz w:val="22"/>
          <w:szCs w:val="22"/>
          <w:lang w:val="en-CA"/>
        </w:rPr>
        <w:t>Site Coverage</w:t>
      </w:r>
    </w:p>
    <w:p w:rsidR="00134524" w:rsidRPr="00B930E1" w:rsidRDefault="00134524" w:rsidP="00F1107A">
      <w:pPr>
        <w:pStyle w:val="ListParagraph"/>
        <w:numPr>
          <w:ilvl w:val="0"/>
          <w:numId w:val="20"/>
        </w:numPr>
        <w:tabs>
          <w:tab w:val="left" w:pos="1440"/>
        </w:tabs>
        <w:rPr>
          <w:rFonts w:ascii="Arial" w:hAnsi="Arial" w:cs="Arial"/>
          <w:sz w:val="22"/>
          <w:szCs w:val="22"/>
          <w:lang w:val="en-CA"/>
        </w:rPr>
      </w:pPr>
      <w:r w:rsidRPr="00B930E1">
        <w:rPr>
          <w:rFonts w:ascii="Arial" w:hAnsi="Arial" w:cs="Arial"/>
          <w:spacing w:val="-2"/>
          <w:sz w:val="22"/>
          <w:szCs w:val="22"/>
          <w:lang w:val="en-CA"/>
        </w:rPr>
        <w:t xml:space="preserve">Buildings and structures shall not cover more than 33 </w:t>
      </w:r>
      <w:r w:rsidR="00A43D5B">
        <w:rPr>
          <w:rFonts w:ascii="Arial" w:hAnsi="Arial" w:cs="Arial"/>
          <w:spacing w:val="-2"/>
          <w:sz w:val="22"/>
          <w:szCs w:val="22"/>
          <w:lang w:val="en-CA"/>
        </w:rPr>
        <w:t>per cent</w:t>
      </w:r>
      <w:r w:rsidRPr="00B930E1">
        <w:rPr>
          <w:rFonts w:ascii="Arial" w:hAnsi="Arial" w:cs="Arial"/>
          <w:spacing w:val="-2"/>
          <w:sz w:val="22"/>
          <w:szCs w:val="22"/>
          <w:lang w:val="en-CA"/>
        </w:rPr>
        <w:t xml:space="preserve"> of</w:t>
      </w:r>
      <w:r w:rsidRPr="00B930E1">
        <w:rPr>
          <w:rFonts w:ascii="Arial" w:hAnsi="Arial" w:cs="Arial"/>
          <w:sz w:val="22"/>
          <w:szCs w:val="22"/>
          <w:lang w:val="en-CA"/>
        </w:rPr>
        <w:t xml:space="preserve"> the site</w:t>
      </w:r>
      <w:r w:rsidR="00A43D5B">
        <w:rPr>
          <w:rFonts w:ascii="Arial" w:hAnsi="Arial" w:cs="Arial"/>
          <w:sz w:val="22"/>
          <w:szCs w:val="22"/>
          <w:lang w:val="en-CA"/>
        </w:rPr>
        <w:t xml:space="preserve"> in total</w:t>
      </w:r>
      <w:r w:rsidRPr="00B930E1">
        <w:rPr>
          <w:rFonts w:ascii="Arial" w:hAnsi="Arial" w:cs="Arial"/>
          <w:sz w:val="22"/>
          <w:szCs w:val="22"/>
          <w:lang w:val="en-CA"/>
        </w:rPr>
        <w:t>.</w:t>
      </w:r>
    </w:p>
    <w:p w:rsidR="00134524" w:rsidRPr="00B930E1" w:rsidRDefault="00134524" w:rsidP="00134524">
      <w:pPr>
        <w:pStyle w:val="Style17"/>
        <w:adjustRightInd/>
        <w:rPr>
          <w:rFonts w:ascii="Arial" w:hAnsi="Arial" w:cs="Arial"/>
          <w:strike/>
          <w:sz w:val="22"/>
          <w:szCs w:val="22"/>
        </w:rPr>
      </w:pPr>
    </w:p>
    <w:p w:rsidR="00A27C66" w:rsidRPr="00A27C66" w:rsidRDefault="00A27C66" w:rsidP="00A27C66">
      <w:pPr>
        <w:tabs>
          <w:tab w:val="left" w:pos="1440"/>
        </w:tabs>
        <w:rPr>
          <w:rFonts w:ascii="Arial" w:hAnsi="Arial" w:cs="Arial"/>
          <w:sz w:val="22"/>
          <w:szCs w:val="22"/>
          <w:lang w:val="en-CA"/>
        </w:rPr>
      </w:pPr>
      <w:r>
        <w:rPr>
          <w:rFonts w:ascii="Arial" w:hAnsi="Arial" w:cs="Arial"/>
          <w:sz w:val="22"/>
          <w:szCs w:val="22"/>
          <w:lang w:val="en-CA"/>
        </w:rPr>
        <w:t xml:space="preserve">5.4.6 </w:t>
      </w:r>
      <w:r w:rsidRPr="00A27C66">
        <w:rPr>
          <w:rFonts w:ascii="Arial" w:hAnsi="Arial" w:cs="Arial"/>
          <w:sz w:val="22"/>
          <w:szCs w:val="22"/>
          <w:lang w:val="en-CA"/>
        </w:rPr>
        <w:t>Maximum Density</w:t>
      </w:r>
    </w:p>
    <w:p w:rsidR="00454C17" w:rsidRDefault="00A27C66">
      <w:pPr>
        <w:pStyle w:val="ListParagraph"/>
        <w:numPr>
          <w:ilvl w:val="0"/>
          <w:numId w:val="37"/>
        </w:numPr>
        <w:tabs>
          <w:tab w:val="left" w:pos="1440"/>
        </w:tabs>
        <w:rPr>
          <w:rFonts w:ascii="Arial" w:hAnsi="Arial" w:cs="Arial"/>
          <w:sz w:val="22"/>
          <w:szCs w:val="22"/>
          <w:lang w:val="en-CA"/>
        </w:rPr>
      </w:pPr>
      <w:r w:rsidRPr="006067B3">
        <w:rPr>
          <w:rFonts w:ascii="Arial" w:hAnsi="Arial" w:cs="Arial"/>
          <w:sz w:val="22"/>
          <w:szCs w:val="22"/>
          <w:lang w:val="en-CA"/>
        </w:rPr>
        <w:t>The m</w:t>
      </w:r>
      <w:r>
        <w:rPr>
          <w:rFonts w:ascii="Arial" w:hAnsi="Arial" w:cs="Arial"/>
          <w:sz w:val="22"/>
          <w:szCs w:val="22"/>
          <w:lang w:val="en-CA"/>
        </w:rPr>
        <w:t xml:space="preserve">aximum number of </w:t>
      </w:r>
      <w:r w:rsidR="00A43D5B">
        <w:rPr>
          <w:rFonts w:ascii="Arial" w:hAnsi="Arial" w:cs="Arial"/>
          <w:sz w:val="22"/>
          <w:szCs w:val="22"/>
          <w:lang w:val="en-CA"/>
        </w:rPr>
        <w:t xml:space="preserve">dwelling </w:t>
      </w:r>
      <w:r>
        <w:rPr>
          <w:rFonts w:ascii="Arial" w:hAnsi="Arial" w:cs="Arial"/>
          <w:sz w:val="22"/>
          <w:szCs w:val="22"/>
          <w:lang w:val="en-CA"/>
        </w:rPr>
        <w:t xml:space="preserve">units per site shall be 2 and shall be in any of the following combinations: single family dwelling plus one detached accessory residence; single family dwelling plus one secondary suite; or a two family dwelling.  </w:t>
      </w:r>
    </w:p>
    <w:p w:rsidR="00134524" w:rsidRPr="00B930E1" w:rsidRDefault="00134524" w:rsidP="00134524">
      <w:pPr>
        <w:rPr>
          <w:rFonts w:ascii="Arial" w:hAnsi="Arial" w:cs="Arial"/>
          <w:strike/>
          <w:sz w:val="22"/>
          <w:szCs w:val="22"/>
          <w:lang w:val="en-CA"/>
        </w:rPr>
      </w:pPr>
    </w:p>
    <w:p w:rsidR="00134524" w:rsidRPr="00A749FF" w:rsidRDefault="00A749FF" w:rsidP="00134524">
      <w:pPr>
        <w:tabs>
          <w:tab w:val="left" w:pos="1440"/>
        </w:tabs>
        <w:ind w:left="1440" w:hanging="1440"/>
        <w:rPr>
          <w:rFonts w:ascii="Arial" w:hAnsi="Arial" w:cs="Arial"/>
          <w:sz w:val="22"/>
          <w:szCs w:val="22"/>
          <w:lang w:val="en-CA"/>
        </w:rPr>
      </w:pPr>
      <w:r>
        <w:rPr>
          <w:rFonts w:ascii="Arial" w:hAnsi="Arial" w:cs="Arial"/>
          <w:sz w:val="22"/>
          <w:szCs w:val="22"/>
          <w:lang w:val="en-CA"/>
        </w:rPr>
        <w:t>5.4.</w:t>
      </w:r>
      <w:r w:rsidR="00A27C66">
        <w:rPr>
          <w:rFonts w:ascii="Arial" w:hAnsi="Arial" w:cs="Arial"/>
          <w:sz w:val="22"/>
          <w:szCs w:val="22"/>
          <w:lang w:val="en-CA"/>
        </w:rPr>
        <w:t>7</w:t>
      </w:r>
      <w:r>
        <w:rPr>
          <w:rFonts w:ascii="Arial" w:hAnsi="Arial" w:cs="Arial"/>
          <w:sz w:val="22"/>
          <w:szCs w:val="22"/>
          <w:lang w:val="en-CA"/>
        </w:rPr>
        <w:t xml:space="preserve"> </w:t>
      </w:r>
      <w:r w:rsidR="00134524" w:rsidRPr="00A749FF">
        <w:rPr>
          <w:rFonts w:ascii="Arial" w:hAnsi="Arial" w:cs="Arial"/>
          <w:sz w:val="22"/>
          <w:szCs w:val="22"/>
          <w:lang w:val="en-CA"/>
        </w:rPr>
        <w:t>Width of Buildings</w:t>
      </w:r>
    </w:p>
    <w:p w:rsidR="00A3388D" w:rsidRDefault="00134524" w:rsidP="00F1107A">
      <w:pPr>
        <w:pStyle w:val="ListParagraph"/>
        <w:numPr>
          <w:ilvl w:val="0"/>
          <w:numId w:val="21"/>
        </w:numPr>
        <w:tabs>
          <w:tab w:val="left" w:pos="1440"/>
        </w:tabs>
        <w:rPr>
          <w:rFonts w:ascii="Arial" w:hAnsi="Arial" w:cs="Arial"/>
          <w:sz w:val="22"/>
          <w:szCs w:val="22"/>
          <w:lang w:val="en-CA"/>
        </w:rPr>
      </w:pPr>
      <w:r w:rsidRPr="00A749FF">
        <w:rPr>
          <w:rFonts w:ascii="Arial" w:hAnsi="Arial" w:cs="Arial"/>
          <w:sz w:val="22"/>
          <w:szCs w:val="22"/>
          <w:lang w:val="en-CA"/>
        </w:rPr>
        <w:t xml:space="preserve">The minimum width </w:t>
      </w:r>
      <w:r w:rsidR="00653AED">
        <w:rPr>
          <w:rFonts w:ascii="Arial" w:hAnsi="Arial" w:cs="Arial"/>
          <w:sz w:val="22"/>
          <w:szCs w:val="22"/>
          <w:lang w:val="en-CA"/>
        </w:rPr>
        <w:t>and the minimum</w:t>
      </w:r>
      <w:r w:rsidRPr="00A749FF">
        <w:rPr>
          <w:rFonts w:ascii="Arial" w:hAnsi="Arial" w:cs="Arial"/>
          <w:sz w:val="22"/>
          <w:szCs w:val="22"/>
          <w:lang w:val="en-CA"/>
        </w:rPr>
        <w:t xml:space="preserve"> depth of a single family dwelling or </w:t>
      </w:r>
      <w:r w:rsidR="00E244E3">
        <w:rPr>
          <w:rFonts w:ascii="Arial" w:hAnsi="Arial" w:cs="Arial"/>
          <w:sz w:val="22"/>
          <w:szCs w:val="22"/>
          <w:lang w:val="en-CA"/>
        </w:rPr>
        <w:t xml:space="preserve">a </w:t>
      </w:r>
      <w:r w:rsidRPr="00A749FF">
        <w:rPr>
          <w:rFonts w:ascii="Arial" w:hAnsi="Arial" w:cs="Arial"/>
          <w:sz w:val="22"/>
          <w:szCs w:val="22"/>
          <w:lang w:val="en-CA"/>
        </w:rPr>
        <w:t>two family dwelling shall be 5.5 metres, not including additions, carports, porches or decks.</w:t>
      </w:r>
    </w:p>
    <w:p w:rsidR="00A3388D" w:rsidRDefault="00A3388D">
      <w:pPr>
        <w:widowControl/>
        <w:autoSpaceDE/>
        <w:autoSpaceDN/>
        <w:rPr>
          <w:rFonts w:ascii="Arial" w:hAnsi="Arial" w:cs="Arial"/>
          <w:sz w:val="22"/>
          <w:szCs w:val="22"/>
          <w:lang w:val="en-CA"/>
        </w:rPr>
      </w:pPr>
      <w:r>
        <w:rPr>
          <w:rFonts w:ascii="Arial" w:hAnsi="Arial" w:cs="Arial"/>
          <w:sz w:val="22"/>
          <w:szCs w:val="22"/>
          <w:lang w:val="en-CA"/>
        </w:rPr>
        <w:br w:type="page"/>
      </w:r>
    </w:p>
    <w:p w:rsidR="00284F1D" w:rsidRDefault="00284F1D" w:rsidP="00284F1D">
      <w:pPr>
        <w:pStyle w:val="Heading2"/>
        <w:rPr>
          <w:rFonts w:ascii="Arial" w:eastAsia="Times New Roman" w:hAnsi="Arial" w:cs="Arial"/>
          <w:color w:val="000000"/>
          <w:sz w:val="22"/>
          <w:szCs w:val="22"/>
          <w:lang w:val="en-CA" w:eastAsia="en-CA"/>
        </w:rPr>
      </w:pPr>
      <w:bookmarkStart w:id="44" w:name="_Toc358319141"/>
      <w:r w:rsidRPr="00A07A96">
        <w:rPr>
          <w:rFonts w:ascii="Arial" w:eastAsia="Times New Roman" w:hAnsi="Arial" w:cs="Arial"/>
          <w:color w:val="auto"/>
          <w:lang w:val="en-CA" w:eastAsia="en-CA"/>
        </w:rPr>
        <w:t>5.</w:t>
      </w:r>
      <w:r>
        <w:rPr>
          <w:rFonts w:ascii="Arial" w:eastAsia="Times New Roman" w:hAnsi="Arial" w:cs="Arial"/>
          <w:color w:val="auto"/>
          <w:lang w:val="en-CA" w:eastAsia="en-CA"/>
        </w:rPr>
        <w:t>5</w:t>
      </w:r>
      <w:r w:rsidRPr="00A07A96">
        <w:rPr>
          <w:rFonts w:ascii="Arial" w:eastAsia="Times New Roman" w:hAnsi="Arial" w:cs="Arial"/>
          <w:color w:val="auto"/>
          <w:lang w:val="en-CA" w:eastAsia="en-CA"/>
        </w:rPr>
        <w:t xml:space="preserve"> </w:t>
      </w:r>
      <w:r>
        <w:rPr>
          <w:rFonts w:ascii="Arial" w:eastAsia="Times New Roman" w:hAnsi="Arial" w:cs="Arial"/>
          <w:color w:val="auto"/>
          <w:lang w:val="en-CA" w:eastAsia="en-CA"/>
        </w:rPr>
        <w:tab/>
      </w:r>
      <w:r w:rsidR="00041F56">
        <w:rPr>
          <w:rFonts w:ascii="Arial" w:eastAsia="Times New Roman" w:hAnsi="Arial" w:cs="Arial"/>
          <w:color w:val="auto"/>
          <w:lang w:val="en-CA" w:eastAsia="en-CA"/>
        </w:rPr>
        <w:t xml:space="preserve">Special </w:t>
      </w:r>
      <w:r>
        <w:rPr>
          <w:rFonts w:ascii="Arial" w:eastAsia="Times New Roman" w:hAnsi="Arial" w:cs="Arial"/>
          <w:color w:val="auto"/>
          <w:lang w:val="en-CA" w:eastAsia="en-CA"/>
        </w:rPr>
        <w:t xml:space="preserve">Residential </w:t>
      </w:r>
      <w:r w:rsidR="00E64C2F">
        <w:rPr>
          <w:rFonts w:ascii="Arial" w:eastAsia="Times New Roman" w:hAnsi="Arial" w:cs="Arial"/>
          <w:color w:val="auto"/>
          <w:lang w:val="en-CA" w:eastAsia="en-CA"/>
        </w:rPr>
        <w:t>Zone (R-2)</w:t>
      </w:r>
      <w:bookmarkEnd w:id="44"/>
      <w:r>
        <w:rPr>
          <w:rFonts w:ascii="Arial" w:eastAsia="Times New Roman" w:hAnsi="Arial" w:cs="Arial"/>
          <w:color w:val="auto"/>
          <w:lang w:val="en-CA" w:eastAsia="en-CA"/>
        </w:rPr>
        <w:t xml:space="preserve"> </w:t>
      </w:r>
    </w:p>
    <w:p w:rsidR="00284F1D" w:rsidRDefault="00284F1D" w:rsidP="00284F1D">
      <w:pPr>
        <w:widowControl/>
        <w:autoSpaceDE/>
        <w:autoSpaceDN/>
        <w:rPr>
          <w:rFonts w:ascii="Arial" w:eastAsia="Times New Roman" w:hAnsi="Arial" w:cs="Arial"/>
          <w:color w:val="000000"/>
          <w:sz w:val="22"/>
          <w:szCs w:val="22"/>
          <w:lang w:val="en-CA" w:eastAsia="en-CA"/>
        </w:rPr>
      </w:pPr>
    </w:p>
    <w:p w:rsidR="00284F1D" w:rsidRPr="00E17439" w:rsidRDefault="00284F1D" w:rsidP="00284F1D">
      <w:pPr>
        <w:rPr>
          <w:rFonts w:ascii="Arial" w:hAnsi="Arial" w:cs="Arial"/>
          <w:sz w:val="22"/>
          <w:szCs w:val="22"/>
          <w:lang w:val="en-CA"/>
        </w:rPr>
      </w:pPr>
      <w:r w:rsidRPr="00E17439">
        <w:rPr>
          <w:rFonts w:ascii="Arial" w:hAnsi="Arial" w:cs="Arial"/>
          <w:sz w:val="22"/>
          <w:szCs w:val="22"/>
          <w:lang w:val="en-CA"/>
        </w:rPr>
        <w:t>5.</w:t>
      </w:r>
      <w:r w:rsidR="00041F56">
        <w:rPr>
          <w:rFonts w:ascii="Arial" w:hAnsi="Arial" w:cs="Arial"/>
          <w:sz w:val="22"/>
          <w:szCs w:val="22"/>
          <w:lang w:val="en-CA"/>
        </w:rPr>
        <w:t>5</w:t>
      </w:r>
      <w:r w:rsidRPr="00E17439">
        <w:rPr>
          <w:rFonts w:ascii="Arial" w:hAnsi="Arial" w:cs="Arial"/>
          <w:sz w:val="22"/>
          <w:szCs w:val="22"/>
          <w:lang w:val="en-CA"/>
        </w:rPr>
        <w:t>.1 Permitted Uses</w:t>
      </w:r>
    </w:p>
    <w:p w:rsidR="00E64C2F" w:rsidRDefault="00E64C2F" w:rsidP="00E64C2F">
      <w:pPr>
        <w:tabs>
          <w:tab w:val="left" w:pos="1368"/>
        </w:tabs>
        <w:spacing w:before="72"/>
        <w:ind w:right="648"/>
        <w:rPr>
          <w:rFonts w:ascii="Arial" w:hAnsi="Arial" w:cs="Arial"/>
          <w:sz w:val="22"/>
          <w:szCs w:val="22"/>
          <w:lang w:val="en-CA"/>
        </w:rPr>
      </w:pPr>
      <w:r>
        <w:rPr>
          <w:rFonts w:ascii="Arial" w:hAnsi="Arial" w:cs="Arial"/>
          <w:sz w:val="22"/>
          <w:szCs w:val="22"/>
          <w:lang w:val="en-CA"/>
        </w:rPr>
        <w:t>Land, buildings and structures in the Special Residential zone shall be used for the following purposes</w:t>
      </w:r>
      <w:r w:rsidR="00A84249">
        <w:rPr>
          <w:rFonts w:ascii="Arial" w:hAnsi="Arial" w:cs="Arial"/>
          <w:sz w:val="22"/>
          <w:szCs w:val="22"/>
          <w:lang w:val="en-CA"/>
        </w:rPr>
        <w:t xml:space="preserve"> only</w:t>
      </w:r>
      <w:r>
        <w:rPr>
          <w:rFonts w:ascii="Arial" w:hAnsi="Arial" w:cs="Arial"/>
          <w:sz w:val="22"/>
          <w:szCs w:val="22"/>
          <w:lang w:val="en-CA"/>
        </w:rPr>
        <w:t>:</w:t>
      </w:r>
    </w:p>
    <w:p w:rsidR="00454C17" w:rsidRDefault="00041F56">
      <w:pPr>
        <w:pStyle w:val="ListParagraph"/>
        <w:numPr>
          <w:ilvl w:val="0"/>
          <w:numId w:val="23"/>
        </w:numPr>
        <w:ind w:right="216"/>
        <w:rPr>
          <w:rFonts w:ascii="Arial" w:hAnsi="Arial" w:cs="Arial"/>
          <w:sz w:val="22"/>
          <w:szCs w:val="22"/>
          <w:lang w:val="en-CA"/>
        </w:rPr>
      </w:pPr>
      <w:r>
        <w:rPr>
          <w:rFonts w:ascii="Arial" w:hAnsi="Arial" w:cs="Arial"/>
          <w:sz w:val="22"/>
          <w:szCs w:val="22"/>
          <w:lang w:val="en-CA"/>
        </w:rPr>
        <w:t xml:space="preserve">Mobile </w:t>
      </w:r>
      <w:r w:rsidR="00286B0A">
        <w:rPr>
          <w:rFonts w:ascii="Arial" w:hAnsi="Arial" w:cs="Arial"/>
          <w:sz w:val="22"/>
          <w:szCs w:val="22"/>
          <w:lang w:val="en-CA"/>
        </w:rPr>
        <w:t>H</w:t>
      </w:r>
      <w:r>
        <w:rPr>
          <w:rFonts w:ascii="Arial" w:hAnsi="Arial" w:cs="Arial"/>
          <w:sz w:val="22"/>
          <w:szCs w:val="22"/>
          <w:lang w:val="en-CA"/>
        </w:rPr>
        <w:t>ome;</w:t>
      </w:r>
    </w:p>
    <w:p w:rsidR="00454C17" w:rsidRDefault="00E64C2F">
      <w:pPr>
        <w:pStyle w:val="ListParagraph"/>
        <w:numPr>
          <w:ilvl w:val="0"/>
          <w:numId w:val="23"/>
        </w:numPr>
        <w:ind w:right="216"/>
        <w:rPr>
          <w:rFonts w:ascii="Arial" w:hAnsi="Arial" w:cs="Arial"/>
          <w:sz w:val="22"/>
          <w:szCs w:val="22"/>
          <w:lang w:val="en-CA"/>
        </w:rPr>
      </w:pPr>
      <w:r>
        <w:rPr>
          <w:rFonts w:ascii="Arial" w:hAnsi="Arial" w:cs="Arial"/>
          <w:sz w:val="22"/>
          <w:szCs w:val="22"/>
          <w:lang w:val="en-CA"/>
        </w:rPr>
        <w:t>P</w:t>
      </w:r>
      <w:r w:rsidR="00041F56">
        <w:rPr>
          <w:rFonts w:ascii="Arial" w:hAnsi="Arial" w:cs="Arial"/>
          <w:sz w:val="22"/>
          <w:szCs w:val="22"/>
          <w:lang w:val="en-CA"/>
        </w:rPr>
        <w:t xml:space="preserve">ermitted </w:t>
      </w:r>
      <w:r>
        <w:rPr>
          <w:rFonts w:ascii="Arial" w:hAnsi="Arial" w:cs="Arial"/>
          <w:sz w:val="22"/>
          <w:szCs w:val="22"/>
          <w:lang w:val="en-CA"/>
        </w:rPr>
        <w:t xml:space="preserve">Uses </w:t>
      </w:r>
      <w:r w:rsidR="00135775">
        <w:rPr>
          <w:rFonts w:ascii="Arial" w:hAnsi="Arial" w:cs="Arial"/>
          <w:sz w:val="22"/>
          <w:szCs w:val="22"/>
          <w:lang w:val="en-CA"/>
        </w:rPr>
        <w:t xml:space="preserve">in the Single and Two </w:t>
      </w:r>
      <w:proofErr w:type="gramStart"/>
      <w:r w:rsidR="00041F56">
        <w:rPr>
          <w:rFonts w:ascii="Arial" w:hAnsi="Arial" w:cs="Arial"/>
          <w:sz w:val="22"/>
          <w:szCs w:val="22"/>
          <w:lang w:val="en-CA"/>
        </w:rPr>
        <w:t>Family</w:t>
      </w:r>
      <w:proofErr w:type="gramEnd"/>
      <w:r w:rsidR="00041F56">
        <w:rPr>
          <w:rFonts w:ascii="Arial" w:hAnsi="Arial" w:cs="Arial"/>
          <w:sz w:val="22"/>
          <w:szCs w:val="22"/>
          <w:lang w:val="en-CA"/>
        </w:rPr>
        <w:t xml:space="preserve"> Residential</w:t>
      </w:r>
      <w:r>
        <w:rPr>
          <w:rFonts w:ascii="Arial" w:hAnsi="Arial" w:cs="Arial"/>
          <w:sz w:val="22"/>
          <w:szCs w:val="22"/>
          <w:lang w:val="en-CA"/>
        </w:rPr>
        <w:t xml:space="preserve"> </w:t>
      </w:r>
      <w:r w:rsidR="00A27C66">
        <w:rPr>
          <w:rFonts w:ascii="Arial" w:hAnsi="Arial" w:cs="Arial"/>
          <w:sz w:val="22"/>
          <w:szCs w:val="22"/>
          <w:lang w:val="en-CA"/>
        </w:rPr>
        <w:t>Zone (</w:t>
      </w:r>
      <w:r w:rsidR="007A013C">
        <w:rPr>
          <w:rFonts w:ascii="Arial" w:hAnsi="Arial" w:cs="Arial"/>
          <w:sz w:val="22"/>
          <w:szCs w:val="22"/>
          <w:lang w:val="en-CA"/>
        </w:rPr>
        <w:t>R-1</w:t>
      </w:r>
      <w:r w:rsidR="00A27C66">
        <w:rPr>
          <w:rFonts w:ascii="Arial" w:hAnsi="Arial" w:cs="Arial"/>
          <w:sz w:val="22"/>
          <w:szCs w:val="22"/>
          <w:lang w:val="en-CA"/>
        </w:rPr>
        <w:t>)</w:t>
      </w:r>
      <w:r>
        <w:rPr>
          <w:rFonts w:ascii="Arial" w:hAnsi="Arial" w:cs="Arial"/>
          <w:sz w:val="22"/>
          <w:szCs w:val="22"/>
          <w:lang w:val="en-CA"/>
        </w:rPr>
        <w:t>.</w:t>
      </w:r>
    </w:p>
    <w:p w:rsidR="00041F56" w:rsidRDefault="00041F56" w:rsidP="00041F56">
      <w:pPr>
        <w:ind w:right="216"/>
        <w:rPr>
          <w:rFonts w:ascii="Arial" w:hAnsi="Arial" w:cs="Arial"/>
          <w:sz w:val="22"/>
          <w:szCs w:val="22"/>
          <w:lang w:val="en-CA"/>
        </w:rPr>
      </w:pPr>
    </w:p>
    <w:p w:rsidR="00454C17" w:rsidRDefault="00041F56">
      <w:pPr>
        <w:pStyle w:val="ListParagraph"/>
        <w:numPr>
          <w:ilvl w:val="2"/>
          <w:numId w:val="24"/>
        </w:numPr>
        <w:rPr>
          <w:rFonts w:ascii="Arial" w:hAnsi="Arial" w:cs="Arial"/>
          <w:sz w:val="22"/>
          <w:szCs w:val="22"/>
          <w:lang w:val="en-CA"/>
        </w:rPr>
      </w:pPr>
      <w:r w:rsidRPr="004B7AE2">
        <w:rPr>
          <w:rFonts w:ascii="Arial" w:hAnsi="Arial" w:cs="Arial"/>
          <w:sz w:val="22"/>
          <w:szCs w:val="22"/>
          <w:lang w:val="en-CA"/>
        </w:rPr>
        <w:t xml:space="preserve">Minimum Site Area </w:t>
      </w:r>
    </w:p>
    <w:p w:rsidR="00454C17" w:rsidRDefault="00041F56">
      <w:pPr>
        <w:pStyle w:val="ListParagraph"/>
        <w:numPr>
          <w:ilvl w:val="0"/>
          <w:numId w:val="25"/>
        </w:numPr>
        <w:rPr>
          <w:rFonts w:ascii="Arial" w:hAnsi="Arial" w:cs="Arial"/>
          <w:sz w:val="22"/>
          <w:szCs w:val="22"/>
          <w:lang w:val="en-CA"/>
        </w:rPr>
      </w:pPr>
      <w:r w:rsidRPr="00041F56">
        <w:rPr>
          <w:rFonts w:ascii="Arial" w:hAnsi="Arial" w:cs="Arial"/>
          <w:sz w:val="22"/>
          <w:szCs w:val="22"/>
          <w:lang w:val="en-CA"/>
        </w:rPr>
        <w:t xml:space="preserve">The site area shall not be less than 550 square metres. </w:t>
      </w:r>
    </w:p>
    <w:p w:rsidR="00041F56" w:rsidRPr="00E17439" w:rsidRDefault="00041F56" w:rsidP="00041F56">
      <w:pPr>
        <w:tabs>
          <w:tab w:val="left" w:pos="1440"/>
        </w:tabs>
        <w:rPr>
          <w:rFonts w:ascii="Arial" w:hAnsi="Arial" w:cs="Arial"/>
          <w:sz w:val="22"/>
          <w:szCs w:val="22"/>
          <w:u w:val="single"/>
          <w:lang w:val="en-CA"/>
        </w:rPr>
      </w:pPr>
    </w:p>
    <w:p w:rsidR="00454C17" w:rsidRDefault="00041F56">
      <w:pPr>
        <w:pStyle w:val="ListParagraph"/>
        <w:numPr>
          <w:ilvl w:val="2"/>
          <w:numId w:val="24"/>
        </w:numPr>
        <w:tabs>
          <w:tab w:val="left" w:pos="1440"/>
        </w:tabs>
        <w:rPr>
          <w:rFonts w:ascii="Arial" w:hAnsi="Arial" w:cs="Arial"/>
          <w:sz w:val="22"/>
          <w:szCs w:val="22"/>
          <w:lang w:val="en-CA"/>
        </w:rPr>
      </w:pPr>
      <w:r w:rsidRPr="00E244E3">
        <w:rPr>
          <w:rFonts w:ascii="Arial" w:hAnsi="Arial" w:cs="Arial"/>
          <w:sz w:val="22"/>
          <w:szCs w:val="22"/>
          <w:lang w:val="en-CA"/>
        </w:rPr>
        <w:t>Setbacks</w:t>
      </w:r>
    </w:p>
    <w:p w:rsidR="00454C17" w:rsidRDefault="00041F56">
      <w:pPr>
        <w:pStyle w:val="ListParagraph"/>
        <w:numPr>
          <w:ilvl w:val="0"/>
          <w:numId w:val="26"/>
        </w:numPr>
        <w:tabs>
          <w:tab w:val="left" w:pos="1440"/>
        </w:tabs>
        <w:rPr>
          <w:rFonts w:ascii="Arial" w:hAnsi="Arial" w:cs="Arial"/>
          <w:sz w:val="22"/>
          <w:szCs w:val="22"/>
          <w:lang w:val="en-CA"/>
        </w:rPr>
      </w:pPr>
      <w:r w:rsidRPr="00795508">
        <w:rPr>
          <w:rFonts w:ascii="Arial" w:hAnsi="Arial" w:cs="Arial"/>
          <w:sz w:val="22"/>
          <w:szCs w:val="22"/>
          <w:lang w:val="en-CA"/>
        </w:rPr>
        <w:t>No princip</w:t>
      </w:r>
      <w:r w:rsidR="004D4239">
        <w:rPr>
          <w:rFonts w:ascii="Arial" w:hAnsi="Arial" w:cs="Arial"/>
          <w:sz w:val="22"/>
          <w:szCs w:val="22"/>
          <w:lang w:val="en-CA"/>
        </w:rPr>
        <w:t>al</w:t>
      </w:r>
      <w:r w:rsidRPr="00795508">
        <w:rPr>
          <w:rFonts w:ascii="Arial" w:hAnsi="Arial" w:cs="Arial"/>
          <w:sz w:val="22"/>
          <w:szCs w:val="22"/>
          <w:lang w:val="en-CA"/>
        </w:rPr>
        <w:t xml:space="preserve"> building shall be located within 4.5 metres of the front, rear or exterior side lot lines or </w:t>
      </w:r>
      <w:r w:rsidR="00A27C66">
        <w:rPr>
          <w:rFonts w:ascii="Arial" w:hAnsi="Arial" w:cs="Arial"/>
          <w:sz w:val="22"/>
          <w:szCs w:val="22"/>
          <w:lang w:val="en-CA"/>
        </w:rPr>
        <w:t xml:space="preserve">within </w:t>
      </w:r>
      <w:r w:rsidRPr="00795508">
        <w:rPr>
          <w:rFonts w:ascii="Arial" w:hAnsi="Arial" w:cs="Arial"/>
          <w:sz w:val="22"/>
          <w:szCs w:val="22"/>
          <w:lang w:val="en-CA"/>
        </w:rPr>
        <w:t>1.5 metres of an interior side lot line.</w:t>
      </w:r>
    </w:p>
    <w:p w:rsidR="00454C17" w:rsidRDefault="00041F56">
      <w:pPr>
        <w:pStyle w:val="ListParagraph"/>
        <w:numPr>
          <w:ilvl w:val="0"/>
          <w:numId w:val="26"/>
        </w:numPr>
        <w:tabs>
          <w:tab w:val="left" w:pos="1440"/>
        </w:tabs>
        <w:rPr>
          <w:rFonts w:ascii="Arial" w:hAnsi="Arial" w:cs="Arial"/>
          <w:sz w:val="22"/>
          <w:szCs w:val="22"/>
          <w:lang w:val="en-CA"/>
        </w:rPr>
      </w:pPr>
      <w:r w:rsidRPr="00795508">
        <w:rPr>
          <w:rFonts w:ascii="Arial" w:hAnsi="Arial" w:cs="Arial"/>
          <w:sz w:val="22"/>
          <w:szCs w:val="22"/>
          <w:lang w:val="en-CA"/>
        </w:rPr>
        <w:t>N</w:t>
      </w:r>
      <w:r w:rsidRPr="00795508">
        <w:rPr>
          <w:rFonts w:ascii="Arial" w:hAnsi="Arial" w:cs="Arial"/>
          <w:spacing w:val="-2"/>
          <w:sz w:val="22"/>
          <w:szCs w:val="22"/>
          <w:lang w:val="en-CA"/>
        </w:rPr>
        <w:t>o accessory building or structure shall be located</w:t>
      </w:r>
      <w:r w:rsidRPr="00795508">
        <w:rPr>
          <w:rFonts w:ascii="Arial" w:hAnsi="Arial" w:cs="Arial"/>
          <w:sz w:val="22"/>
          <w:szCs w:val="22"/>
          <w:lang w:val="en-CA"/>
        </w:rPr>
        <w:t xml:space="preserve"> </w:t>
      </w:r>
      <w:r w:rsidRPr="00795508">
        <w:rPr>
          <w:rFonts w:ascii="Arial" w:hAnsi="Arial" w:cs="Arial"/>
          <w:spacing w:val="12"/>
          <w:sz w:val="22"/>
          <w:szCs w:val="22"/>
          <w:lang w:val="en-CA"/>
        </w:rPr>
        <w:t xml:space="preserve">within </w:t>
      </w:r>
      <w:r w:rsidRPr="00795508">
        <w:rPr>
          <w:rFonts w:ascii="Arial" w:hAnsi="Arial" w:cs="Arial"/>
          <w:spacing w:val="-2"/>
          <w:sz w:val="22"/>
          <w:szCs w:val="22"/>
          <w:lang w:val="en-CA"/>
        </w:rPr>
        <w:t>4.5</w:t>
      </w:r>
      <w:r w:rsidRPr="00795508">
        <w:rPr>
          <w:rFonts w:ascii="Arial" w:hAnsi="Arial" w:cs="Arial"/>
          <w:sz w:val="22"/>
          <w:szCs w:val="22"/>
          <w:lang w:val="en-CA"/>
        </w:rPr>
        <w:t xml:space="preserve"> metres of the front or exterior side lot </w:t>
      </w:r>
      <w:r w:rsidRPr="00795508">
        <w:rPr>
          <w:rFonts w:ascii="Arial" w:hAnsi="Arial" w:cs="Arial"/>
          <w:spacing w:val="14"/>
          <w:sz w:val="22"/>
          <w:szCs w:val="22"/>
          <w:lang w:val="en-CA"/>
        </w:rPr>
        <w:t>lines or</w:t>
      </w:r>
      <w:r w:rsidR="00A27C66">
        <w:rPr>
          <w:rFonts w:ascii="Arial" w:hAnsi="Arial" w:cs="Arial"/>
          <w:spacing w:val="14"/>
          <w:sz w:val="22"/>
          <w:szCs w:val="22"/>
          <w:lang w:val="en-CA"/>
        </w:rPr>
        <w:t xml:space="preserve"> within</w:t>
      </w:r>
      <w:r w:rsidRPr="00795508">
        <w:rPr>
          <w:rFonts w:ascii="Arial" w:hAnsi="Arial" w:cs="Arial"/>
          <w:spacing w:val="14"/>
          <w:sz w:val="22"/>
          <w:szCs w:val="22"/>
          <w:lang w:val="en-CA"/>
        </w:rPr>
        <w:t xml:space="preserve"> </w:t>
      </w:r>
      <w:r w:rsidRPr="00795508">
        <w:rPr>
          <w:rFonts w:ascii="Arial" w:hAnsi="Arial" w:cs="Arial"/>
          <w:sz w:val="22"/>
          <w:szCs w:val="22"/>
          <w:lang w:val="en-CA"/>
        </w:rPr>
        <w:t xml:space="preserve">1.5 metres of the rear or interior side lot lines. </w:t>
      </w:r>
    </w:p>
    <w:p w:rsidR="00E244E3" w:rsidRDefault="00E244E3" w:rsidP="00E244E3">
      <w:pPr>
        <w:tabs>
          <w:tab w:val="left" w:pos="1440"/>
        </w:tabs>
        <w:rPr>
          <w:rFonts w:ascii="Arial" w:hAnsi="Arial" w:cs="Arial"/>
          <w:sz w:val="22"/>
          <w:szCs w:val="22"/>
          <w:lang w:val="en-CA"/>
        </w:rPr>
      </w:pPr>
    </w:p>
    <w:p w:rsidR="00454C17" w:rsidRDefault="00E244E3">
      <w:pPr>
        <w:pStyle w:val="ListParagraph"/>
        <w:numPr>
          <w:ilvl w:val="2"/>
          <w:numId w:val="24"/>
        </w:numPr>
        <w:tabs>
          <w:tab w:val="left" w:pos="1440"/>
        </w:tabs>
        <w:rPr>
          <w:rFonts w:ascii="Arial" w:hAnsi="Arial" w:cs="Arial"/>
          <w:sz w:val="22"/>
          <w:szCs w:val="22"/>
          <w:lang w:val="en-CA"/>
        </w:rPr>
      </w:pPr>
      <w:r w:rsidRPr="00E244E3">
        <w:rPr>
          <w:rFonts w:ascii="Arial" w:hAnsi="Arial" w:cs="Arial"/>
          <w:sz w:val="22"/>
          <w:szCs w:val="22"/>
          <w:lang w:val="en-CA"/>
        </w:rPr>
        <w:t>He</w:t>
      </w:r>
      <w:r w:rsidR="00041F56" w:rsidRPr="00E244E3">
        <w:rPr>
          <w:rFonts w:ascii="Arial" w:hAnsi="Arial" w:cs="Arial"/>
          <w:sz w:val="22"/>
          <w:szCs w:val="22"/>
          <w:lang w:val="en-CA"/>
        </w:rPr>
        <w:t>ight</w:t>
      </w:r>
    </w:p>
    <w:p w:rsidR="00454C17" w:rsidRDefault="00041F56">
      <w:pPr>
        <w:pStyle w:val="ListParagraph"/>
        <w:numPr>
          <w:ilvl w:val="0"/>
          <w:numId w:val="29"/>
        </w:numPr>
        <w:tabs>
          <w:tab w:val="left" w:pos="1440"/>
          <w:tab w:val="left" w:pos="2160"/>
        </w:tabs>
        <w:rPr>
          <w:rFonts w:ascii="Arial" w:hAnsi="Arial" w:cs="Arial"/>
          <w:sz w:val="22"/>
          <w:szCs w:val="22"/>
          <w:lang w:val="en-CA"/>
        </w:rPr>
      </w:pPr>
      <w:r w:rsidRPr="00E244E3">
        <w:rPr>
          <w:rFonts w:ascii="Arial" w:hAnsi="Arial" w:cs="Arial"/>
          <w:sz w:val="22"/>
          <w:szCs w:val="22"/>
          <w:lang w:val="en-CA"/>
        </w:rPr>
        <w:t>No princip</w:t>
      </w:r>
      <w:r w:rsidR="004D4239">
        <w:rPr>
          <w:rFonts w:ascii="Arial" w:hAnsi="Arial" w:cs="Arial"/>
          <w:sz w:val="22"/>
          <w:szCs w:val="22"/>
          <w:lang w:val="en-CA"/>
        </w:rPr>
        <w:t>al</w:t>
      </w:r>
      <w:r w:rsidRPr="00E244E3">
        <w:rPr>
          <w:rFonts w:ascii="Arial" w:hAnsi="Arial" w:cs="Arial"/>
          <w:sz w:val="22"/>
          <w:szCs w:val="22"/>
          <w:lang w:val="en-CA"/>
        </w:rPr>
        <w:t xml:space="preserve"> building </w:t>
      </w:r>
      <w:r w:rsidR="00795508" w:rsidRPr="00E244E3">
        <w:rPr>
          <w:rFonts w:ascii="Arial" w:hAnsi="Arial" w:cs="Arial"/>
          <w:sz w:val="22"/>
          <w:szCs w:val="22"/>
          <w:lang w:val="en-CA"/>
        </w:rPr>
        <w:t xml:space="preserve">shall </w:t>
      </w:r>
      <w:r w:rsidRPr="00E244E3">
        <w:rPr>
          <w:rFonts w:ascii="Arial" w:hAnsi="Arial" w:cs="Arial"/>
          <w:sz w:val="22"/>
          <w:szCs w:val="22"/>
          <w:lang w:val="en-CA"/>
        </w:rPr>
        <w:t>exceed 10 metres in height.</w:t>
      </w:r>
    </w:p>
    <w:p w:rsidR="00454C17" w:rsidRDefault="00041F56">
      <w:pPr>
        <w:pStyle w:val="ListParagraph"/>
        <w:numPr>
          <w:ilvl w:val="0"/>
          <w:numId w:val="29"/>
        </w:numPr>
        <w:tabs>
          <w:tab w:val="left" w:pos="1440"/>
          <w:tab w:val="left" w:pos="2160"/>
        </w:tabs>
        <w:rPr>
          <w:rFonts w:ascii="Arial" w:hAnsi="Arial" w:cs="Arial"/>
          <w:sz w:val="22"/>
          <w:szCs w:val="22"/>
          <w:lang w:val="en-CA"/>
        </w:rPr>
      </w:pPr>
      <w:r w:rsidRPr="00E244E3">
        <w:rPr>
          <w:rFonts w:ascii="Arial" w:hAnsi="Arial" w:cs="Arial"/>
          <w:spacing w:val="-2"/>
          <w:sz w:val="22"/>
          <w:szCs w:val="22"/>
          <w:lang w:val="en-CA"/>
        </w:rPr>
        <w:t xml:space="preserve">No accessory buildings or structures </w:t>
      </w:r>
      <w:r w:rsidR="00795508" w:rsidRPr="00E244E3">
        <w:rPr>
          <w:rFonts w:ascii="Arial" w:hAnsi="Arial" w:cs="Arial"/>
          <w:spacing w:val="-2"/>
          <w:sz w:val="22"/>
          <w:szCs w:val="22"/>
          <w:lang w:val="en-CA"/>
        </w:rPr>
        <w:t>shall</w:t>
      </w:r>
      <w:r w:rsidRPr="00E244E3">
        <w:rPr>
          <w:rFonts w:ascii="Arial" w:hAnsi="Arial" w:cs="Arial"/>
          <w:spacing w:val="-2"/>
          <w:sz w:val="22"/>
          <w:szCs w:val="22"/>
          <w:lang w:val="en-CA"/>
        </w:rPr>
        <w:t xml:space="preserve"> exceed 4.5 metres in</w:t>
      </w:r>
      <w:r w:rsidRPr="00E244E3">
        <w:rPr>
          <w:rFonts w:ascii="Arial" w:hAnsi="Arial" w:cs="Arial"/>
          <w:sz w:val="22"/>
          <w:szCs w:val="22"/>
          <w:lang w:val="en-CA"/>
        </w:rPr>
        <w:t xml:space="preserve"> height.</w:t>
      </w:r>
    </w:p>
    <w:p w:rsidR="00041F56" w:rsidRPr="00041F56" w:rsidRDefault="00041F56" w:rsidP="00041F56">
      <w:pPr>
        <w:tabs>
          <w:tab w:val="left" w:pos="1368"/>
        </w:tabs>
        <w:ind w:left="2070" w:right="144" w:hanging="2070"/>
        <w:rPr>
          <w:lang w:val="en-CA"/>
        </w:rPr>
      </w:pPr>
    </w:p>
    <w:p w:rsidR="00454C17" w:rsidRDefault="00284F1D">
      <w:pPr>
        <w:pStyle w:val="ListParagraph"/>
        <w:numPr>
          <w:ilvl w:val="2"/>
          <w:numId w:val="24"/>
        </w:numPr>
        <w:tabs>
          <w:tab w:val="left" w:pos="2160"/>
        </w:tabs>
        <w:rPr>
          <w:rFonts w:ascii="Arial" w:hAnsi="Arial" w:cs="Arial"/>
          <w:sz w:val="22"/>
          <w:szCs w:val="22"/>
          <w:lang w:val="en-CA"/>
        </w:rPr>
      </w:pPr>
      <w:r w:rsidRPr="00E244E3">
        <w:rPr>
          <w:rFonts w:ascii="Arial" w:hAnsi="Arial" w:cs="Arial"/>
          <w:sz w:val="22"/>
          <w:szCs w:val="22"/>
          <w:lang w:val="en-CA"/>
        </w:rPr>
        <w:t>Site Coverage</w:t>
      </w:r>
    </w:p>
    <w:p w:rsidR="00454C17" w:rsidRDefault="00284F1D">
      <w:pPr>
        <w:pStyle w:val="ListParagraph"/>
        <w:numPr>
          <w:ilvl w:val="0"/>
          <w:numId w:val="27"/>
        </w:numPr>
        <w:tabs>
          <w:tab w:val="left" w:pos="1440"/>
        </w:tabs>
        <w:rPr>
          <w:rFonts w:ascii="Arial" w:hAnsi="Arial" w:cs="Arial"/>
          <w:sz w:val="22"/>
          <w:szCs w:val="22"/>
          <w:lang w:val="en-CA"/>
        </w:rPr>
      </w:pPr>
      <w:r w:rsidRPr="00795508">
        <w:rPr>
          <w:rFonts w:ascii="Arial" w:hAnsi="Arial" w:cs="Arial"/>
          <w:spacing w:val="-2"/>
          <w:sz w:val="22"/>
          <w:szCs w:val="22"/>
          <w:lang w:val="en-CA"/>
        </w:rPr>
        <w:t xml:space="preserve">Buildings and structures shall not cover more than 33 </w:t>
      </w:r>
      <w:r w:rsidR="00A43D5B">
        <w:rPr>
          <w:rFonts w:ascii="Arial" w:hAnsi="Arial" w:cs="Arial"/>
          <w:spacing w:val="-2"/>
          <w:sz w:val="22"/>
          <w:szCs w:val="22"/>
          <w:lang w:val="en-CA"/>
        </w:rPr>
        <w:t>per cent</w:t>
      </w:r>
      <w:r w:rsidRPr="00795508">
        <w:rPr>
          <w:rFonts w:ascii="Arial" w:hAnsi="Arial" w:cs="Arial"/>
          <w:spacing w:val="-2"/>
          <w:sz w:val="22"/>
          <w:szCs w:val="22"/>
          <w:lang w:val="en-CA"/>
        </w:rPr>
        <w:t xml:space="preserve"> of</w:t>
      </w:r>
      <w:r w:rsidRPr="00795508">
        <w:rPr>
          <w:rFonts w:ascii="Arial" w:hAnsi="Arial" w:cs="Arial"/>
          <w:sz w:val="22"/>
          <w:szCs w:val="22"/>
          <w:lang w:val="en-CA"/>
        </w:rPr>
        <w:t xml:space="preserve"> the site</w:t>
      </w:r>
      <w:r w:rsidR="00A43D5B">
        <w:rPr>
          <w:rFonts w:ascii="Arial" w:hAnsi="Arial" w:cs="Arial"/>
          <w:sz w:val="22"/>
          <w:szCs w:val="22"/>
          <w:lang w:val="en-CA"/>
        </w:rPr>
        <w:t xml:space="preserve"> in total.</w:t>
      </w:r>
    </w:p>
    <w:p w:rsidR="00F9654F" w:rsidRDefault="00F9654F" w:rsidP="00F9654F">
      <w:pPr>
        <w:pStyle w:val="ListParagraph"/>
        <w:tabs>
          <w:tab w:val="left" w:pos="1440"/>
        </w:tabs>
        <w:rPr>
          <w:rFonts w:ascii="Arial" w:hAnsi="Arial" w:cs="Arial"/>
          <w:sz w:val="22"/>
          <w:szCs w:val="22"/>
          <w:lang w:val="en-CA"/>
        </w:rPr>
      </w:pPr>
    </w:p>
    <w:p w:rsidR="00454C17" w:rsidRDefault="00F9654F">
      <w:pPr>
        <w:pStyle w:val="ListParagraph"/>
        <w:numPr>
          <w:ilvl w:val="2"/>
          <w:numId w:val="24"/>
        </w:numPr>
        <w:tabs>
          <w:tab w:val="left" w:pos="1440"/>
        </w:tabs>
        <w:rPr>
          <w:rFonts w:ascii="Arial" w:hAnsi="Arial" w:cs="Arial"/>
          <w:sz w:val="22"/>
          <w:szCs w:val="22"/>
          <w:lang w:val="en-CA"/>
        </w:rPr>
      </w:pPr>
      <w:r w:rsidRPr="00F9654F">
        <w:rPr>
          <w:rFonts w:ascii="Arial" w:hAnsi="Arial" w:cs="Arial"/>
          <w:sz w:val="22"/>
          <w:szCs w:val="22"/>
          <w:lang w:val="en-CA"/>
        </w:rPr>
        <w:t>Maximum Density</w:t>
      </w:r>
    </w:p>
    <w:p w:rsidR="00454C17" w:rsidRPr="00AB012B" w:rsidRDefault="00F9654F" w:rsidP="00AB012B">
      <w:pPr>
        <w:pStyle w:val="ListParagraph"/>
        <w:numPr>
          <w:ilvl w:val="0"/>
          <w:numId w:val="124"/>
        </w:numPr>
        <w:tabs>
          <w:tab w:val="left" w:pos="1440"/>
        </w:tabs>
        <w:rPr>
          <w:rFonts w:ascii="Arial" w:hAnsi="Arial" w:cs="Arial"/>
          <w:sz w:val="22"/>
          <w:szCs w:val="22"/>
          <w:lang w:val="en-CA"/>
        </w:rPr>
      </w:pPr>
      <w:r w:rsidRPr="00AB012B">
        <w:rPr>
          <w:rFonts w:ascii="Arial" w:hAnsi="Arial" w:cs="Arial"/>
          <w:sz w:val="22"/>
          <w:szCs w:val="22"/>
          <w:lang w:val="en-CA"/>
        </w:rPr>
        <w:t xml:space="preserve">The maximum number of residential units per site shall be 2 and shall be in any of the following combinations: mobile home plus one detached accessory residence; single family dwelling plus one detached accessory residence; single family dwelling plus one secondary suite; or a two family dwelling.  </w:t>
      </w:r>
    </w:p>
    <w:p w:rsidR="00284F1D" w:rsidRPr="00E17439" w:rsidRDefault="00284F1D" w:rsidP="00284F1D">
      <w:pPr>
        <w:tabs>
          <w:tab w:val="left" w:pos="1440"/>
        </w:tabs>
        <w:ind w:left="1440" w:hanging="1440"/>
        <w:rPr>
          <w:rFonts w:ascii="Arial" w:hAnsi="Arial" w:cs="Arial"/>
          <w:sz w:val="22"/>
          <w:szCs w:val="22"/>
          <w:lang w:val="en-CA"/>
        </w:rPr>
      </w:pPr>
    </w:p>
    <w:p w:rsidR="00454C17" w:rsidRDefault="00284F1D">
      <w:pPr>
        <w:pStyle w:val="ListParagraph"/>
        <w:numPr>
          <w:ilvl w:val="2"/>
          <w:numId w:val="24"/>
        </w:numPr>
        <w:tabs>
          <w:tab w:val="left" w:pos="1440"/>
        </w:tabs>
        <w:rPr>
          <w:rFonts w:ascii="Arial" w:hAnsi="Arial" w:cs="Arial"/>
          <w:sz w:val="22"/>
          <w:szCs w:val="22"/>
          <w:lang w:val="en-CA"/>
        </w:rPr>
      </w:pPr>
      <w:r w:rsidRPr="00E244E3">
        <w:rPr>
          <w:rFonts w:ascii="Arial" w:hAnsi="Arial" w:cs="Arial"/>
          <w:sz w:val="22"/>
          <w:szCs w:val="22"/>
          <w:lang w:val="en-CA"/>
        </w:rPr>
        <w:t>Width of Buildings</w:t>
      </w:r>
    </w:p>
    <w:p w:rsidR="00454C17" w:rsidRDefault="00284F1D">
      <w:pPr>
        <w:pStyle w:val="ListParagraph"/>
        <w:numPr>
          <w:ilvl w:val="0"/>
          <w:numId w:val="28"/>
        </w:numPr>
        <w:tabs>
          <w:tab w:val="left" w:pos="1440"/>
        </w:tabs>
        <w:rPr>
          <w:rFonts w:ascii="Arial" w:hAnsi="Arial" w:cs="Arial"/>
          <w:sz w:val="22"/>
          <w:szCs w:val="22"/>
          <w:lang w:val="en-CA"/>
        </w:rPr>
      </w:pPr>
      <w:r w:rsidRPr="00795508">
        <w:rPr>
          <w:rFonts w:ascii="Arial" w:hAnsi="Arial" w:cs="Arial"/>
          <w:sz w:val="22"/>
          <w:szCs w:val="22"/>
          <w:lang w:val="en-CA"/>
        </w:rPr>
        <w:t xml:space="preserve">The minimum width </w:t>
      </w:r>
      <w:r w:rsidR="00653AED">
        <w:rPr>
          <w:rFonts w:ascii="Arial" w:hAnsi="Arial" w:cs="Arial"/>
          <w:sz w:val="22"/>
          <w:szCs w:val="22"/>
          <w:lang w:val="en-CA"/>
        </w:rPr>
        <w:t xml:space="preserve">and the </w:t>
      </w:r>
      <w:r w:rsidR="00286B0A">
        <w:rPr>
          <w:rFonts w:ascii="Arial" w:hAnsi="Arial" w:cs="Arial"/>
          <w:sz w:val="22"/>
          <w:szCs w:val="22"/>
          <w:lang w:val="en-CA"/>
        </w:rPr>
        <w:t>minimum</w:t>
      </w:r>
      <w:r w:rsidRPr="00795508">
        <w:rPr>
          <w:rFonts w:ascii="Arial" w:hAnsi="Arial" w:cs="Arial"/>
          <w:sz w:val="22"/>
          <w:szCs w:val="22"/>
          <w:lang w:val="en-CA"/>
        </w:rPr>
        <w:t xml:space="preserve"> depth of a </w:t>
      </w:r>
      <w:r w:rsidR="00795508" w:rsidRPr="00795508">
        <w:rPr>
          <w:rFonts w:ascii="Arial" w:hAnsi="Arial" w:cs="Arial"/>
          <w:sz w:val="22"/>
          <w:szCs w:val="22"/>
          <w:lang w:val="en-CA"/>
        </w:rPr>
        <w:t>mobile home</w:t>
      </w:r>
      <w:r w:rsidRPr="00795508">
        <w:rPr>
          <w:rFonts w:ascii="Arial" w:hAnsi="Arial" w:cs="Arial"/>
          <w:sz w:val="22"/>
          <w:szCs w:val="22"/>
          <w:lang w:val="en-CA"/>
        </w:rPr>
        <w:t xml:space="preserve"> shall be </w:t>
      </w:r>
      <w:r w:rsidR="00795508" w:rsidRPr="00795508">
        <w:rPr>
          <w:rFonts w:ascii="Arial" w:hAnsi="Arial" w:cs="Arial"/>
          <w:sz w:val="22"/>
          <w:szCs w:val="22"/>
          <w:lang w:val="en-CA"/>
        </w:rPr>
        <w:t>4.27</w:t>
      </w:r>
      <w:r w:rsidRPr="00795508">
        <w:rPr>
          <w:rFonts w:ascii="Arial" w:hAnsi="Arial" w:cs="Arial"/>
          <w:sz w:val="22"/>
          <w:szCs w:val="22"/>
          <w:lang w:val="en-CA"/>
        </w:rPr>
        <w:t xml:space="preserve"> metres, not including additions, carports, porches or decks.</w:t>
      </w:r>
    </w:p>
    <w:p w:rsidR="00A3388D" w:rsidRDefault="00795508">
      <w:pPr>
        <w:pStyle w:val="ListParagraph"/>
        <w:numPr>
          <w:ilvl w:val="0"/>
          <w:numId w:val="28"/>
        </w:numPr>
        <w:tabs>
          <w:tab w:val="left" w:pos="1440"/>
        </w:tabs>
        <w:rPr>
          <w:rFonts w:ascii="Arial" w:hAnsi="Arial" w:cs="Arial"/>
          <w:sz w:val="22"/>
          <w:szCs w:val="22"/>
          <w:lang w:val="en-CA"/>
        </w:rPr>
      </w:pPr>
      <w:r w:rsidRPr="00E244E3">
        <w:rPr>
          <w:rFonts w:ascii="Arial" w:hAnsi="Arial" w:cs="Arial"/>
          <w:sz w:val="22"/>
          <w:szCs w:val="22"/>
          <w:lang w:val="en-CA"/>
        </w:rPr>
        <w:t>The minimum width</w:t>
      </w:r>
      <w:r w:rsidR="00653AED">
        <w:rPr>
          <w:rFonts w:ascii="Arial" w:hAnsi="Arial" w:cs="Arial"/>
          <w:sz w:val="22"/>
          <w:szCs w:val="22"/>
          <w:lang w:val="en-CA"/>
        </w:rPr>
        <w:t xml:space="preserve"> and the minimum</w:t>
      </w:r>
      <w:r w:rsidRPr="00E244E3">
        <w:rPr>
          <w:rFonts w:ascii="Arial" w:hAnsi="Arial" w:cs="Arial"/>
          <w:sz w:val="22"/>
          <w:szCs w:val="22"/>
          <w:lang w:val="en-CA"/>
        </w:rPr>
        <w:t xml:space="preserve"> depth of a </w:t>
      </w:r>
      <w:r w:rsidR="00E244E3" w:rsidRPr="00E244E3">
        <w:rPr>
          <w:rFonts w:ascii="Arial" w:hAnsi="Arial" w:cs="Arial"/>
          <w:sz w:val="22"/>
          <w:szCs w:val="22"/>
          <w:lang w:val="en-CA"/>
        </w:rPr>
        <w:t>single family dwelling or a two family dwelling shall be 5.5 metres, not including additions, carports, porches or decks.</w:t>
      </w:r>
    </w:p>
    <w:p w:rsidR="00A3388D" w:rsidRDefault="00A3388D">
      <w:pPr>
        <w:widowControl/>
        <w:autoSpaceDE/>
        <w:autoSpaceDN/>
        <w:rPr>
          <w:rFonts w:ascii="Arial" w:hAnsi="Arial" w:cs="Arial"/>
          <w:sz w:val="22"/>
          <w:szCs w:val="22"/>
          <w:lang w:val="en-CA"/>
        </w:rPr>
      </w:pPr>
      <w:r>
        <w:rPr>
          <w:rFonts w:ascii="Arial" w:hAnsi="Arial" w:cs="Arial"/>
          <w:sz w:val="22"/>
          <w:szCs w:val="22"/>
          <w:lang w:val="en-CA"/>
        </w:rPr>
        <w:br w:type="page"/>
      </w:r>
    </w:p>
    <w:p w:rsidR="004419A1" w:rsidRDefault="004419A1" w:rsidP="004419A1">
      <w:pPr>
        <w:pStyle w:val="Heading2"/>
        <w:rPr>
          <w:rFonts w:ascii="Arial" w:eastAsia="Times New Roman" w:hAnsi="Arial" w:cs="Arial"/>
          <w:color w:val="000000"/>
          <w:sz w:val="22"/>
          <w:szCs w:val="22"/>
          <w:lang w:val="en-CA" w:eastAsia="en-CA"/>
        </w:rPr>
      </w:pPr>
      <w:bookmarkStart w:id="45" w:name="_Toc358319142"/>
      <w:r w:rsidRPr="00A07A96">
        <w:rPr>
          <w:rFonts w:ascii="Arial" w:eastAsia="Times New Roman" w:hAnsi="Arial" w:cs="Arial"/>
          <w:color w:val="auto"/>
          <w:lang w:val="en-CA" w:eastAsia="en-CA"/>
        </w:rPr>
        <w:t>5.</w:t>
      </w:r>
      <w:r>
        <w:rPr>
          <w:rFonts w:ascii="Arial" w:eastAsia="Times New Roman" w:hAnsi="Arial" w:cs="Arial"/>
          <w:color w:val="auto"/>
          <w:lang w:val="en-CA" w:eastAsia="en-CA"/>
        </w:rPr>
        <w:t>6</w:t>
      </w:r>
      <w:r w:rsidRPr="00A07A96">
        <w:rPr>
          <w:rFonts w:ascii="Arial" w:eastAsia="Times New Roman" w:hAnsi="Arial" w:cs="Arial"/>
          <w:color w:val="auto"/>
          <w:lang w:val="en-CA" w:eastAsia="en-CA"/>
        </w:rPr>
        <w:t xml:space="preserve"> </w:t>
      </w:r>
      <w:r>
        <w:rPr>
          <w:rFonts w:ascii="Arial" w:eastAsia="Times New Roman" w:hAnsi="Arial" w:cs="Arial"/>
          <w:color w:val="auto"/>
          <w:lang w:val="en-CA" w:eastAsia="en-CA"/>
        </w:rPr>
        <w:tab/>
        <w:t>Multi-Family Residential</w:t>
      </w:r>
      <w:r w:rsidR="00E64C2F">
        <w:rPr>
          <w:rFonts w:ascii="Arial" w:eastAsia="Times New Roman" w:hAnsi="Arial" w:cs="Arial"/>
          <w:color w:val="auto"/>
          <w:lang w:val="en-CA" w:eastAsia="en-CA"/>
        </w:rPr>
        <w:t xml:space="preserve"> Zone (R-3)</w:t>
      </w:r>
      <w:bookmarkEnd w:id="45"/>
      <w:r>
        <w:rPr>
          <w:rFonts w:ascii="Arial" w:eastAsia="Times New Roman" w:hAnsi="Arial" w:cs="Arial"/>
          <w:color w:val="auto"/>
          <w:lang w:val="en-CA" w:eastAsia="en-CA"/>
        </w:rPr>
        <w:t xml:space="preserve">  </w:t>
      </w:r>
    </w:p>
    <w:p w:rsidR="004419A1" w:rsidRDefault="004419A1" w:rsidP="004419A1">
      <w:pPr>
        <w:widowControl/>
        <w:autoSpaceDE/>
        <w:autoSpaceDN/>
        <w:rPr>
          <w:rFonts w:ascii="Arial" w:eastAsia="Times New Roman" w:hAnsi="Arial" w:cs="Arial"/>
          <w:color w:val="000000"/>
          <w:sz w:val="22"/>
          <w:szCs w:val="22"/>
          <w:lang w:val="en-CA" w:eastAsia="en-CA"/>
        </w:rPr>
      </w:pPr>
    </w:p>
    <w:p w:rsidR="004419A1" w:rsidRPr="00E17439" w:rsidRDefault="004419A1" w:rsidP="004419A1">
      <w:pPr>
        <w:rPr>
          <w:rFonts w:ascii="Arial" w:hAnsi="Arial" w:cs="Arial"/>
          <w:sz w:val="22"/>
          <w:szCs w:val="22"/>
          <w:lang w:val="en-CA"/>
        </w:rPr>
      </w:pPr>
      <w:r w:rsidRPr="00E17439">
        <w:rPr>
          <w:rFonts w:ascii="Arial" w:hAnsi="Arial" w:cs="Arial"/>
          <w:sz w:val="22"/>
          <w:szCs w:val="22"/>
          <w:lang w:val="en-CA"/>
        </w:rPr>
        <w:t>5.</w:t>
      </w:r>
      <w:r>
        <w:rPr>
          <w:rFonts w:ascii="Arial" w:hAnsi="Arial" w:cs="Arial"/>
          <w:sz w:val="22"/>
          <w:szCs w:val="22"/>
          <w:lang w:val="en-CA"/>
        </w:rPr>
        <w:t>6</w:t>
      </w:r>
      <w:r w:rsidR="00D8709B">
        <w:rPr>
          <w:rFonts w:ascii="Arial" w:hAnsi="Arial" w:cs="Arial"/>
          <w:sz w:val="22"/>
          <w:szCs w:val="22"/>
          <w:lang w:val="en-CA"/>
        </w:rPr>
        <w:t>.1</w:t>
      </w:r>
      <w:r w:rsidR="00D8709B">
        <w:rPr>
          <w:rFonts w:ascii="Arial" w:hAnsi="Arial" w:cs="Arial"/>
          <w:sz w:val="22"/>
          <w:szCs w:val="22"/>
          <w:lang w:val="en-CA"/>
        </w:rPr>
        <w:tab/>
      </w:r>
      <w:r w:rsidRPr="00E17439">
        <w:rPr>
          <w:rFonts w:ascii="Arial" w:hAnsi="Arial" w:cs="Arial"/>
          <w:sz w:val="22"/>
          <w:szCs w:val="22"/>
          <w:lang w:val="en-CA"/>
        </w:rPr>
        <w:t>Permitted Uses</w:t>
      </w:r>
    </w:p>
    <w:p w:rsidR="00E64C2F" w:rsidRDefault="00E64C2F" w:rsidP="00E64C2F">
      <w:pPr>
        <w:tabs>
          <w:tab w:val="left" w:pos="1368"/>
        </w:tabs>
        <w:spacing w:before="72"/>
        <w:ind w:right="648"/>
        <w:rPr>
          <w:rFonts w:ascii="Arial" w:hAnsi="Arial" w:cs="Arial"/>
          <w:sz w:val="22"/>
          <w:szCs w:val="22"/>
          <w:lang w:val="en-CA"/>
        </w:rPr>
      </w:pPr>
      <w:r>
        <w:rPr>
          <w:rFonts w:ascii="Arial" w:hAnsi="Arial" w:cs="Arial"/>
          <w:sz w:val="22"/>
          <w:szCs w:val="22"/>
          <w:lang w:val="en-CA"/>
        </w:rPr>
        <w:t xml:space="preserve">Land, buildings and structures in the </w:t>
      </w:r>
      <w:r w:rsidR="00D8709B">
        <w:rPr>
          <w:rFonts w:ascii="Arial" w:hAnsi="Arial" w:cs="Arial"/>
          <w:sz w:val="22"/>
          <w:szCs w:val="22"/>
          <w:lang w:val="en-CA"/>
        </w:rPr>
        <w:t xml:space="preserve">Multi-Family </w:t>
      </w:r>
      <w:r>
        <w:rPr>
          <w:rFonts w:ascii="Arial" w:hAnsi="Arial" w:cs="Arial"/>
          <w:sz w:val="22"/>
          <w:szCs w:val="22"/>
          <w:lang w:val="en-CA"/>
        </w:rPr>
        <w:t>Residential zone shall be used for the following purposes</w:t>
      </w:r>
      <w:r w:rsidR="00A84249">
        <w:rPr>
          <w:rFonts w:ascii="Arial" w:hAnsi="Arial" w:cs="Arial"/>
          <w:sz w:val="22"/>
          <w:szCs w:val="22"/>
          <w:lang w:val="en-CA"/>
        </w:rPr>
        <w:t xml:space="preserve"> only</w:t>
      </w:r>
      <w:r>
        <w:rPr>
          <w:rFonts w:ascii="Arial" w:hAnsi="Arial" w:cs="Arial"/>
          <w:sz w:val="22"/>
          <w:szCs w:val="22"/>
          <w:lang w:val="en-CA"/>
        </w:rPr>
        <w:t>:</w:t>
      </w:r>
    </w:p>
    <w:p w:rsidR="00454C17" w:rsidRDefault="00135775">
      <w:pPr>
        <w:pStyle w:val="ListParagraph"/>
        <w:numPr>
          <w:ilvl w:val="0"/>
          <w:numId w:val="31"/>
        </w:numPr>
        <w:ind w:right="216"/>
        <w:rPr>
          <w:rFonts w:ascii="Arial" w:hAnsi="Arial" w:cs="Arial"/>
          <w:sz w:val="22"/>
          <w:szCs w:val="22"/>
          <w:lang w:val="en-CA"/>
        </w:rPr>
      </w:pPr>
      <w:r>
        <w:rPr>
          <w:rFonts w:ascii="Arial" w:hAnsi="Arial" w:cs="Arial"/>
          <w:sz w:val="22"/>
          <w:szCs w:val="22"/>
          <w:lang w:val="en-CA"/>
        </w:rPr>
        <w:t>Multi-</w:t>
      </w:r>
      <w:r w:rsidR="00286B0A">
        <w:rPr>
          <w:rFonts w:ascii="Arial" w:hAnsi="Arial" w:cs="Arial"/>
          <w:sz w:val="22"/>
          <w:szCs w:val="22"/>
          <w:lang w:val="en-CA"/>
        </w:rPr>
        <w:t>F</w:t>
      </w:r>
      <w:r>
        <w:rPr>
          <w:rFonts w:ascii="Arial" w:hAnsi="Arial" w:cs="Arial"/>
          <w:sz w:val="22"/>
          <w:szCs w:val="22"/>
          <w:lang w:val="en-CA"/>
        </w:rPr>
        <w:t xml:space="preserve">amily </w:t>
      </w:r>
      <w:r w:rsidR="00286B0A">
        <w:rPr>
          <w:rFonts w:ascii="Arial" w:hAnsi="Arial" w:cs="Arial"/>
          <w:sz w:val="22"/>
          <w:szCs w:val="22"/>
          <w:lang w:val="en-CA"/>
        </w:rPr>
        <w:t>R</w:t>
      </w:r>
      <w:r>
        <w:rPr>
          <w:rFonts w:ascii="Arial" w:hAnsi="Arial" w:cs="Arial"/>
          <w:sz w:val="22"/>
          <w:szCs w:val="22"/>
          <w:lang w:val="en-CA"/>
        </w:rPr>
        <w:t xml:space="preserve">esidential </w:t>
      </w:r>
      <w:r w:rsidR="00286B0A">
        <w:rPr>
          <w:rFonts w:ascii="Arial" w:hAnsi="Arial" w:cs="Arial"/>
          <w:sz w:val="22"/>
          <w:szCs w:val="22"/>
          <w:lang w:val="en-CA"/>
        </w:rPr>
        <w:t>B</w:t>
      </w:r>
      <w:r>
        <w:rPr>
          <w:rFonts w:ascii="Arial" w:hAnsi="Arial" w:cs="Arial"/>
          <w:sz w:val="22"/>
          <w:szCs w:val="22"/>
          <w:lang w:val="en-CA"/>
        </w:rPr>
        <w:t>uilding</w:t>
      </w:r>
      <w:r w:rsidRPr="004419A1">
        <w:rPr>
          <w:rFonts w:ascii="Arial" w:hAnsi="Arial" w:cs="Arial"/>
          <w:sz w:val="22"/>
          <w:szCs w:val="22"/>
          <w:lang w:val="en-CA"/>
        </w:rPr>
        <w:t>;</w:t>
      </w:r>
    </w:p>
    <w:p w:rsidR="00454C17" w:rsidRDefault="00135775">
      <w:pPr>
        <w:pStyle w:val="ListParagraph"/>
        <w:numPr>
          <w:ilvl w:val="0"/>
          <w:numId w:val="31"/>
        </w:numPr>
        <w:ind w:right="216"/>
        <w:rPr>
          <w:rFonts w:ascii="Arial" w:hAnsi="Arial" w:cs="Arial"/>
          <w:sz w:val="22"/>
          <w:szCs w:val="22"/>
          <w:lang w:val="en-CA"/>
        </w:rPr>
      </w:pPr>
      <w:r w:rsidRPr="00135775">
        <w:rPr>
          <w:rFonts w:ascii="Arial" w:hAnsi="Arial" w:cs="Arial"/>
          <w:sz w:val="22"/>
          <w:szCs w:val="22"/>
          <w:lang w:val="en-CA"/>
        </w:rPr>
        <w:t xml:space="preserve">Accessory </w:t>
      </w:r>
      <w:r w:rsidR="00286B0A">
        <w:rPr>
          <w:rFonts w:ascii="Arial" w:hAnsi="Arial" w:cs="Arial"/>
          <w:sz w:val="22"/>
          <w:szCs w:val="22"/>
          <w:lang w:val="en-CA"/>
        </w:rPr>
        <w:t>B</w:t>
      </w:r>
      <w:r w:rsidRPr="00135775">
        <w:rPr>
          <w:rFonts w:ascii="Arial" w:hAnsi="Arial" w:cs="Arial"/>
          <w:sz w:val="22"/>
          <w:szCs w:val="22"/>
          <w:lang w:val="en-CA"/>
        </w:rPr>
        <w:t xml:space="preserve">uildings and </w:t>
      </w:r>
      <w:r w:rsidR="00286B0A">
        <w:rPr>
          <w:rFonts w:ascii="Arial" w:hAnsi="Arial" w:cs="Arial"/>
          <w:sz w:val="22"/>
          <w:szCs w:val="22"/>
          <w:lang w:val="en-CA"/>
        </w:rPr>
        <w:t>S</w:t>
      </w:r>
      <w:r w:rsidRPr="00135775">
        <w:rPr>
          <w:rFonts w:ascii="Arial" w:hAnsi="Arial" w:cs="Arial"/>
          <w:sz w:val="22"/>
          <w:szCs w:val="22"/>
          <w:lang w:val="en-CA"/>
        </w:rPr>
        <w:t>tructures</w:t>
      </w:r>
      <w:r>
        <w:rPr>
          <w:rFonts w:ascii="Arial" w:hAnsi="Arial" w:cs="Arial"/>
          <w:sz w:val="22"/>
          <w:szCs w:val="22"/>
          <w:lang w:val="en-CA"/>
        </w:rPr>
        <w:t>;</w:t>
      </w:r>
      <w:r w:rsidRPr="00135775">
        <w:rPr>
          <w:rFonts w:ascii="Arial" w:hAnsi="Arial" w:cs="Arial"/>
          <w:sz w:val="22"/>
          <w:szCs w:val="22"/>
          <w:lang w:val="en-CA"/>
        </w:rPr>
        <w:t xml:space="preserve"> </w:t>
      </w:r>
    </w:p>
    <w:p w:rsidR="00454C17" w:rsidRDefault="004419A1">
      <w:pPr>
        <w:pStyle w:val="ListParagraph"/>
        <w:numPr>
          <w:ilvl w:val="0"/>
          <w:numId w:val="31"/>
        </w:numPr>
        <w:ind w:right="216"/>
        <w:rPr>
          <w:rFonts w:ascii="Arial" w:hAnsi="Arial" w:cs="Arial"/>
          <w:sz w:val="22"/>
          <w:szCs w:val="22"/>
          <w:lang w:val="en-CA"/>
        </w:rPr>
      </w:pPr>
      <w:r w:rsidRPr="00135775">
        <w:rPr>
          <w:rFonts w:ascii="Arial" w:hAnsi="Arial" w:cs="Arial"/>
          <w:sz w:val="22"/>
          <w:szCs w:val="22"/>
          <w:lang w:val="en-CA"/>
        </w:rPr>
        <w:t xml:space="preserve">Community </w:t>
      </w:r>
      <w:r w:rsidR="00286B0A">
        <w:rPr>
          <w:rFonts w:ascii="Arial" w:hAnsi="Arial" w:cs="Arial"/>
          <w:sz w:val="22"/>
          <w:szCs w:val="22"/>
          <w:lang w:val="en-CA"/>
        </w:rPr>
        <w:t>C</w:t>
      </w:r>
      <w:r w:rsidRPr="00135775">
        <w:rPr>
          <w:rFonts w:ascii="Arial" w:hAnsi="Arial" w:cs="Arial"/>
          <w:sz w:val="22"/>
          <w:szCs w:val="22"/>
          <w:lang w:val="en-CA"/>
        </w:rPr>
        <w:t>are</w:t>
      </w:r>
      <w:r w:rsidR="00AA583F" w:rsidRPr="00135775">
        <w:rPr>
          <w:rFonts w:ascii="Arial" w:hAnsi="Arial" w:cs="Arial"/>
          <w:sz w:val="22"/>
          <w:szCs w:val="22"/>
          <w:lang w:val="en-CA"/>
        </w:rPr>
        <w:t xml:space="preserve">, </w:t>
      </w:r>
      <w:r w:rsidR="00286B0A">
        <w:rPr>
          <w:rFonts w:ascii="Arial" w:hAnsi="Arial" w:cs="Arial"/>
          <w:sz w:val="22"/>
          <w:szCs w:val="22"/>
          <w:lang w:val="en-CA"/>
        </w:rPr>
        <w:t>S</w:t>
      </w:r>
      <w:r w:rsidRPr="00135775">
        <w:rPr>
          <w:rFonts w:ascii="Arial" w:hAnsi="Arial" w:cs="Arial"/>
          <w:sz w:val="22"/>
          <w:szCs w:val="22"/>
          <w:lang w:val="en-CA"/>
        </w:rPr>
        <w:t xml:space="preserve">ocial </w:t>
      </w:r>
      <w:r w:rsidR="00286B0A">
        <w:rPr>
          <w:rFonts w:ascii="Arial" w:hAnsi="Arial" w:cs="Arial"/>
          <w:sz w:val="22"/>
          <w:szCs w:val="22"/>
          <w:lang w:val="en-CA"/>
        </w:rPr>
        <w:t>C</w:t>
      </w:r>
      <w:r w:rsidRPr="00135775">
        <w:rPr>
          <w:rFonts w:ascii="Arial" w:hAnsi="Arial" w:cs="Arial"/>
          <w:sz w:val="22"/>
          <w:szCs w:val="22"/>
          <w:lang w:val="en-CA"/>
        </w:rPr>
        <w:t xml:space="preserve">are </w:t>
      </w:r>
      <w:r w:rsidR="00286B0A">
        <w:rPr>
          <w:rFonts w:ascii="Arial" w:hAnsi="Arial" w:cs="Arial"/>
          <w:sz w:val="22"/>
          <w:szCs w:val="22"/>
          <w:lang w:val="en-CA"/>
        </w:rPr>
        <w:t>F</w:t>
      </w:r>
      <w:r w:rsidRPr="00135775">
        <w:rPr>
          <w:rFonts w:ascii="Arial" w:hAnsi="Arial" w:cs="Arial"/>
          <w:sz w:val="22"/>
          <w:szCs w:val="22"/>
          <w:lang w:val="en-CA"/>
        </w:rPr>
        <w:t>acility</w:t>
      </w:r>
      <w:r w:rsidR="002F3B50" w:rsidRPr="00135775">
        <w:rPr>
          <w:rFonts w:ascii="Arial" w:hAnsi="Arial" w:cs="Arial"/>
          <w:sz w:val="22"/>
          <w:szCs w:val="22"/>
          <w:lang w:val="en-CA"/>
        </w:rPr>
        <w:t>;</w:t>
      </w:r>
    </w:p>
    <w:p w:rsidR="00454C17" w:rsidRDefault="004419A1">
      <w:pPr>
        <w:pStyle w:val="ListParagraph"/>
        <w:numPr>
          <w:ilvl w:val="0"/>
          <w:numId w:val="31"/>
        </w:numPr>
        <w:ind w:right="216"/>
        <w:rPr>
          <w:rFonts w:ascii="Arial" w:hAnsi="Arial" w:cs="Arial"/>
          <w:sz w:val="22"/>
          <w:szCs w:val="22"/>
          <w:lang w:val="en-CA"/>
        </w:rPr>
      </w:pPr>
      <w:r>
        <w:rPr>
          <w:rFonts w:ascii="Arial" w:hAnsi="Arial" w:cs="Arial"/>
          <w:sz w:val="22"/>
          <w:szCs w:val="22"/>
          <w:lang w:val="en-CA"/>
        </w:rPr>
        <w:t xml:space="preserve">Home </w:t>
      </w:r>
      <w:r w:rsidR="00286B0A">
        <w:rPr>
          <w:rFonts w:ascii="Arial" w:hAnsi="Arial" w:cs="Arial"/>
          <w:sz w:val="22"/>
          <w:szCs w:val="22"/>
          <w:lang w:val="en-CA"/>
        </w:rPr>
        <w:t>B</w:t>
      </w:r>
      <w:r w:rsidR="00BD44AC">
        <w:rPr>
          <w:rFonts w:ascii="Arial" w:hAnsi="Arial" w:cs="Arial"/>
          <w:sz w:val="22"/>
          <w:szCs w:val="22"/>
          <w:lang w:val="en-CA"/>
        </w:rPr>
        <w:t xml:space="preserve">ased </w:t>
      </w:r>
      <w:r w:rsidR="00286B0A">
        <w:rPr>
          <w:rFonts w:ascii="Arial" w:hAnsi="Arial" w:cs="Arial"/>
          <w:sz w:val="22"/>
          <w:szCs w:val="22"/>
          <w:lang w:val="en-CA"/>
        </w:rPr>
        <w:t>B</w:t>
      </w:r>
      <w:r w:rsidR="00BD44AC">
        <w:rPr>
          <w:rFonts w:ascii="Arial" w:hAnsi="Arial" w:cs="Arial"/>
          <w:sz w:val="22"/>
          <w:szCs w:val="22"/>
          <w:lang w:val="en-CA"/>
        </w:rPr>
        <w:t>usiness</w:t>
      </w:r>
      <w:r w:rsidR="00135775">
        <w:rPr>
          <w:rFonts w:ascii="Arial" w:hAnsi="Arial" w:cs="Arial"/>
          <w:sz w:val="22"/>
          <w:szCs w:val="22"/>
          <w:lang w:val="en-CA"/>
        </w:rPr>
        <w:t>.</w:t>
      </w:r>
    </w:p>
    <w:p w:rsidR="004419A1" w:rsidRDefault="004419A1" w:rsidP="004419A1">
      <w:pPr>
        <w:ind w:right="216"/>
        <w:rPr>
          <w:rFonts w:ascii="Arial" w:hAnsi="Arial" w:cs="Arial"/>
          <w:sz w:val="22"/>
          <w:szCs w:val="22"/>
          <w:lang w:val="en-CA"/>
        </w:rPr>
      </w:pPr>
    </w:p>
    <w:p w:rsidR="004419A1" w:rsidRPr="00A27C66" w:rsidRDefault="00A27C66" w:rsidP="00A27C66">
      <w:pPr>
        <w:rPr>
          <w:rFonts w:ascii="Arial" w:hAnsi="Arial" w:cs="Arial"/>
          <w:sz w:val="22"/>
          <w:szCs w:val="22"/>
          <w:lang w:val="en-CA"/>
        </w:rPr>
      </w:pPr>
      <w:r>
        <w:rPr>
          <w:rFonts w:ascii="Arial" w:hAnsi="Arial" w:cs="Arial"/>
          <w:sz w:val="22"/>
          <w:szCs w:val="22"/>
          <w:lang w:val="en-CA"/>
        </w:rPr>
        <w:t xml:space="preserve">5.6.2 </w:t>
      </w:r>
      <w:r>
        <w:rPr>
          <w:rFonts w:ascii="Arial" w:hAnsi="Arial" w:cs="Arial"/>
          <w:sz w:val="22"/>
          <w:szCs w:val="22"/>
          <w:lang w:val="en-CA"/>
        </w:rPr>
        <w:tab/>
      </w:r>
      <w:r w:rsidR="004419A1" w:rsidRPr="00A27C66">
        <w:rPr>
          <w:rFonts w:ascii="Arial" w:hAnsi="Arial" w:cs="Arial"/>
          <w:sz w:val="22"/>
          <w:szCs w:val="22"/>
          <w:lang w:val="en-CA"/>
        </w:rPr>
        <w:t xml:space="preserve">Minimum Site Area </w:t>
      </w:r>
    </w:p>
    <w:p w:rsidR="00454C17" w:rsidRDefault="004419A1">
      <w:pPr>
        <w:pStyle w:val="ListParagraph"/>
        <w:numPr>
          <w:ilvl w:val="0"/>
          <w:numId w:val="33"/>
        </w:numPr>
        <w:rPr>
          <w:rFonts w:ascii="Arial" w:hAnsi="Arial" w:cs="Arial"/>
          <w:sz w:val="22"/>
          <w:szCs w:val="22"/>
          <w:u w:val="single"/>
          <w:lang w:val="en-CA"/>
        </w:rPr>
      </w:pPr>
      <w:r w:rsidRPr="00B86F1D">
        <w:rPr>
          <w:rFonts w:ascii="Arial" w:hAnsi="Arial" w:cs="Arial"/>
          <w:sz w:val="22"/>
          <w:szCs w:val="22"/>
          <w:lang w:val="en-CA"/>
        </w:rPr>
        <w:t xml:space="preserve">The site area shall not be less than </w:t>
      </w:r>
      <w:r w:rsidR="00D8709B" w:rsidRPr="00B86F1D">
        <w:rPr>
          <w:rFonts w:ascii="Arial" w:hAnsi="Arial" w:cs="Arial"/>
          <w:sz w:val="22"/>
          <w:szCs w:val="22"/>
          <w:lang w:val="en-CA"/>
        </w:rPr>
        <w:t>1,100</w:t>
      </w:r>
      <w:r w:rsidRPr="00B86F1D">
        <w:rPr>
          <w:rFonts w:ascii="Arial" w:hAnsi="Arial" w:cs="Arial"/>
          <w:sz w:val="22"/>
          <w:szCs w:val="22"/>
          <w:lang w:val="en-CA"/>
        </w:rPr>
        <w:t xml:space="preserve"> square metres</w:t>
      </w:r>
      <w:r w:rsidR="00B86F1D" w:rsidRPr="00B86F1D">
        <w:rPr>
          <w:rFonts w:ascii="Arial" w:hAnsi="Arial" w:cs="Arial"/>
          <w:sz w:val="22"/>
          <w:szCs w:val="22"/>
          <w:lang w:val="en-CA"/>
        </w:rPr>
        <w:t>.</w:t>
      </w:r>
    </w:p>
    <w:p w:rsidR="004419A1" w:rsidRPr="00E17439" w:rsidRDefault="00D8709B" w:rsidP="00D8709B">
      <w:pPr>
        <w:pStyle w:val="ListParagraph"/>
        <w:rPr>
          <w:rFonts w:ascii="Arial" w:hAnsi="Arial" w:cs="Arial"/>
          <w:sz w:val="22"/>
          <w:szCs w:val="22"/>
          <w:u w:val="single"/>
          <w:lang w:val="en-CA"/>
        </w:rPr>
      </w:pPr>
      <w:r w:rsidRPr="00E17439">
        <w:rPr>
          <w:rFonts w:ascii="Arial" w:hAnsi="Arial" w:cs="Arial"/>
          <w:sz w:val="22"/>
          <w:szCs w:val="22"/>
          <w:u w:val="single"/>
          <w:lang w:val="en-CA"/>
        </w:rPr>
        <w:t xml:space="preserve"> </w:t>
      </w:r>
    </w:p>
    <w:p w:rsidR="004419A1" w:rsidRPr="00A27C66" w:rsidRDefault="00A27C66" w:rsidP="00A27C66">
      <w:pPr>
        <w:tabs>
          <w:tab w:val="left" w:pos="709"/>
        </w:tabs>
        <w:rPr>
          <w:rFonts w:ascii="Arial" w:hAnsi="Arial" w:cs="Arial"/>
          <w:sz w:val="22"/>
          <w:szCs w:val="22"/>
          <w:lang w:val="en-CA"/>
        </w:rPr>
      </w:pPr>
      <w:r>
        <w:rPr>
          <w:rFonts w:ascii="Arial" w:hAnsi="Arial" w:cs="Arial"/>
          <w:sz w:val="22"/>
          <w:szCs w:val="22"/>
          <w:lang w:val="en-CA"/>
        </w:rPr>
        <w:t xml:space="preserve">5.6.3 </w:t>
      </w:r>
      <w:r>
        <w:rPr>
          <w:rFonts w:ascii="Arial" w:hAnsi="Arial" w:cs="Arial"/>
          <w:sz w:val="22"/>
          <w:szCs w:val="22"/>
          <w:lang w:val="en-CA"/>
        </w:rPr>
        <w:tab/>
      </w:r>
      <w:r w:rsidR="004419A1" w:rsidRPr="00A27C66">
        <w:rPr>
          <w:rFonts w:ascii="Arial" w:hAnsi="Arial" w:cs="Arial"/>
          <w:sz w:val="22"/>
          <w:szCs w:val="22"/>
          <w:lang w:val="en-CA"/>
        </w:rPr>
        <w:t>Setbacks</w:t>
      </w:r>
    </w:p>
    <w:p w:rsidR="00454C17" w:rsidRDefault="004419A1">
      <w:pPr>
        <w:pStyle w:val="ListParagraph"/>
        <w:numPr>
          <w:ilvl w:val="0"/>
          <w:numId w:val="34"/>
        </w:numPr>
        <w:tabs>
          <w:tab w:val="left" w:pos="1440"/>
        </w:tabs>
        <w:rPr>
          <w:rFonts w:ascii="Arial" w:hAnsi="Arial" w:cs="Arial"/>
          <w:sz w:val="22"/>
          <w:szCs w:val="22"/>
          <w:lang w:val="en-CA"/>
        </w:rPr>
      </w:pPr>
      <w:r w:rsidRPr="00A66AF8">
        <w:rPr>
          <w:rFonts w:ascii="Arial" w:hAnsi="Arial" w:cs="Arial"/>
          <w:sz w:val="22"/>
          <w:szCs w:val="22"/>
          <w:lang w:val="en-CA"/>
        </w:rPr>
        <w:t>No princip</w:t>
      </w:r>
      <w:r w:rsidR="004D4239">
        <w:rPr>
          <w:rFonts w:ascii="Arial" w:hAnsi="Arial" w:cs="Arial"/>
          <w:sz w:val="22"/>
          <w:szCs w:val="22"/>
          <w:lang w:val="en-CA"/>
        </w:rPr>
        <w:t>al</w:t>
      </w:r>
      <w:r w:rsidRPr="00A66AF8">
        <w:rPr>
          <w:rFonts w:ascii="Arial" w:hAnsi="Arial" w:cs="Arial"/>
          <w:sz w:val="22"/>
          <w:szCs w:val="22"/>
          <w:lang w:val="en-CA"/>
        </w:rPr>
        <w:t xml:space="preserve"> building shall be located within 4.5 metres of the front, rear or exterior side lot lines or </w:t>
      </w:r>
      <w:r w:rsidR="00A27C66">
        <w:rPr>
          <w:rFonts w:ascii="Arial" w:hAnsi="Arial" w:cs="Arial"/>
          <w:sz w:val="22"/>
          <w:szCs w:val="22"/>
          <w:lang w:val="en-CA"/>
        </w:rPr>
        <w:t xml:space="preserve">within </w:t>
      </w:r>
      <w:r w:rsidRPr="00A66AF8">
        <w:rPr>
          <w:rFonts w:ascii="Arial" w:hAnsi="Arial" w:cs="Arial"/>
          <w:sz w:val="22"/>
          <w:szCs w:val="22"/>
          <w:lang w:val="en-CA"/>
        </w:rPr>
        <w:t>1.5 metres of an interior side lot line.</w:t>
      </w:r>
    </w:p>
    <w:p w:rsidR="00454C17" w:rsidRDefault="004419A1">
      <w:pPr>
        <w:pStyle w:val="ListParagraph"/>
        <w:numPr>
          <w:ilvl w:val="0"/>
          <w:numId w:val="34"/>
        </w:numPr>
        <w:tabs>
          <w:tab w:val="left" w:pos="1440"/>
        </w:tabs>
        <w:rPr>
          <w:rFonts w:ascii="Arial" w:hAnsi="Arial" w:cs="Arial"/>
          <w:sz w:val="22"/>
          <w:szCs w:val="22"/>
          <w:lang w:val="en-CA"/>
        </w:rPr>
      </w:pPr>
      <w:r w:rsidRPr="00A66AF8">
        <w:rPr>
          <w:rFonts w:ascii="Arial" w:hAnsi="Arial" w:cs="Arial"/>
          <w:sz w:val="22"/>
          <w:szCs w:val="22"/>
          <w:lang w:val="en-CA"/>
        </w:rPr>
        <w:t>N</w:t>
      </w:r>
      <w:r w:rsidRPr="00A66AF8">
        <w:rPr>
          <w:rFonts w:ascii="Arial" w:hAnsi="Arial" w:cs="Arial"/>
          <w:spacing w:val="-2"/>
          <w:sz w:val="22"/>
          <w:szCs w:val="22"/>
          <w:lang w:val="en-CA"/>
        </w:rPr>
        <w:t>o accessory building or structure shall be located</w:t>
      </w:r>
      <w:r w:rsidRPr="00A66AF8">
        <w:rPr>
          <w:rFonts w:ascii="Arial" w:hAnsi="Arial" w:cs="Arial"/>
          <w:sz w:val="22"/>
          <w:szCs w:val="22"/>
          <w:lang w:val="en-CA"/>
        </w:rPr>
        <w:t xml:space="preserve"> </w:t>
      </w:r>
      <w:r w:rsidRPr="00A66AF8">
        <w:rPr>
          <w:rFonts w:ascii="Arial" w:hAnsi="Arial" w:cs="Arial"/>
          <w:spacing w:val="12"/>
          <w:sz w:val="22"/>
          <w:szCs w:val="22"/>
          <w:lang w:val="en-CA"/>
        </w:rPr>
        <w:t xml:space="preserve">within </w:t>
      </w:r>
      <w:r w:rsidRPr="00A66AF8">
        <w:rPr>
          <w:rFonts w:ascii="Arial" w:hAnsi="Arial" w:cs="Arial"/>
          <w:spacing w:val="-2"/>
          <w:sz w:val="22"/>
          <w:szCs w:val="22"/>
          <w:lang w:val="en-CA"/>
        </w:rPr>
        <w:t>4.5</w:t>
      </w:r>
      <w:r w:rsidRPr="00A66AF8">
        <w:rPr>
          <w:rFonts w:ascii="Arial" w:hAnsi="Arial" w:cs="Arial"/>
          <w:sz w:val="22"/>
          <w:szCs w:val="22"/>
          <w:lang w:val="en-CA"/>
        </w:rPr>
        <w:t xml:space="preserve"> metres of the front or exterior side lot </w:t>
      </w:r>
      <w:r w:rsidRPr="00A66AF8">
        <w:rPr>
          <w:rFonts w:ascii="Arial" w:hAnsi="Arial" w:cs="Arial"/>
          <w:spacing w:val="14"/>
          <w:sz w:val="22"/>
          <w:szCs w:val="22"/>
          <w:lang w:val="en-CA"/>
        </w:rPr>
        <w:t>lines or</w:t>
      </w:r>
      <w:r w:rsidR="00A27C66">
        <w:rPr>
          <w:rFonts w:ascii="Arial" w:hAnsi="Arial" w:cs="Arial"/>
          <w:spacing w:val="14"/>
          <w:sz w:val="22"/>
          <w:szCs w:val="22"/>
          <w:lang w:val="en-CA"/>
        </w:rPr>
        <w:t xml:space="preserve"> within</w:t>
      </w:r>
      <w:r w:rsidRPr="00A66AF8">
        <w:rPr>
          <w:rFonts w:ascii="Arial" w:hAnsi="Arial" w:cs="Arial"/>
          <w:sz w:val="22"/>
          <w:szCs w:val="22"/>
          <w:lang w:val="en-CA"/>
        </w:rPr>
        <w:t xml:space="preserve">1.5 metres of the rear or interior side lot lines. </w:t>
      </w:r>
    </w:p>
    <w:p w:rsidR="004419A1" w:rsidRDefault="004419A1" w:rsidP="004419A1">
      <w:pPr>
        <w:tabs>
          <w:tab w:val="left" w:pos="1440"/>
        </w:tabs>
        <w:rPr>
          <w:rFonts w:ascii="Arial" w:hAnsi="Arial" w:cs="Arial"/>
          <w:sz w:val="22"/>
          <w:szCs w:val="22"/>
          <w:lang w:val="en-CA"/>
        </w:rPr>
      </w:pPr>
    </w:p>
    <w:p w:rsidR="00454C17" w:rsidRDefault="004419A1">
      <w:pPr>
        <w:pStyle w:val="ListParagraph"/>
        <w:numPr>
          <w:ilvl w:val="2"/>
          <w:numId w:val="104"/>
        </w:numPr>
        <w:tabs>
          <w:tab w:val="left" w:pos="1440"/>
        </w:tabs>
        <w:rPr>
          <w:rFonts w:ascii="Arial" w:hAnsi="Arial" w:cs="Arial"/>
          <w:sz w:val="22"/>
          <w:szCs w:val="22"/>
          <w:lang w:val="en-CA"/>
        </w:rPr>
      </w:pPr>
      <w:r w:rsidRPr="00A27C66">
        <w:rPr>
          <w:rFonts w:ascii="Arial" w:hAnsi="Arial" w:cs="Arial"/>
          <w:sz w:val="22"/>
          <w:szCs w:val="22"/>
          <w:lang w:val="en-CA"/>
        </w:rPr>
        <w:t>Height</w:t>
      </w:r>
    </w:p>
    <w:p w:rsidR="00454C17" w:rsidRDefault="004419A1">
      <w:pPr>
        <w:pStyle w:val="ListParagraph"/>
        <w:numPr>
          <w:ilvl w:val="0"/>
          <w:numId w:val="35"/>
        </w:numPr>
        <w:tabs>
          <w:tab w:val="left" w:pos="1440"/>
        </w:tabs>
        <w:rPr>
          <w:rFonts w:ascii="Arial" w:hAnsi="Arial" w:cs="Arial"/>
          <w:sz w:val="22"/>
          <w:szCs w:val="22"/>
          <w:lang w:val="en-CA"/>
        </w:rPr>
      </w:pPr>
      <w:r w:rsidRPr="00A66AF8">
        <w:rPr>
          <w:rFonts w:ascii="Arial" w:hAnsi="Arial" w:cs="Arial"/>
          <w:sz w:val="22"/>
          <w:szCs w:val="22"/>
          <w:lang w:val="en-CA"/>
        </w:rPr>
        <w:t>No pr</w:t>
      </w:r>
      <w:r w:rsidR="00A66AF8">
        <w:rPr>
          <w:rFonts w:ascii="Arial" w:hAnsi="Arial" w:cs="Arial"/>
          <w:sz w:val="22"/>
          <w:szCs w:val="22"/>
          <w:lang w:val="en-CA"/>
        </w:rPr>
        <w:t>incip</w:t>
      </w:r>
      <w:r w:rsidR="004D4239">
        <w:rPr>
          <w:rFonts w:ascii="Arial" w:hAnsi="Arial" w:cs="Arial"/>
          <w:sz w:val="22"/>
          <w:szCs w:val="22"/>
          <w:lang w:val="en-CA"/>
        </w:rPr>
        <w:t>al</w:t>
      </w:r>
      <w:r w:rsidR="00A66AF8">
        <w:rPr>
          <w:rFonts w:ascii="Arial" w:hAnsi="Arial" w:cs="Arial"/>
          <w:sz w:val="22"/>
          <w:szCs w:val="22"/>
          <w:lang w:val="en-CA"/>
        </w:rPr>
        <w:t xml:space="preserve"> building shall exceed 12</w:t>
      </w:r>
      <w:r w:rsidRPr="00A66AF8">
        <w:rPr>
          <w:rFonts w:ascii="Arial" w:hAnsi="Arial" w:cs="Arial"/>
          <w:sz w:val="22"/>
          <w:szCs w:val="22"/>
          <w:lang w:val="en-CA"/>
        </w:rPr>
        <w:t xml:space="preserve"> metres in height.</w:t>
      </w:r>
    </w:p>
    <w:p w:rsidR="00454C17" w:rsidRDefault="004419A1">
      <w:pPr>
        <w:pStyle w:val="ListParagraph"/>
        <w:numPr>
          <w:ilvl w:val="0"/>
          <w:numId w:val="35"/>
        </w:numPr>
        <w:tabs>
          <w:tab w:val="left" w:pos="1440"/>
        </w:tabs>
        <w:rPr>
          <w:rFonts w:ascii="Arial" w:hAnsi="Arial" w:cs="Arial"/>
          <w:sz w:val="22"/>
          <w:szCs w:val="22"/>
          <w:lang w:val="en-CA"/>
        </w:rPr>
      </w:pPr>
      <w:r w:rsidRPr="00A66AF8">
        <w:rPr>
          <w:rFonts w:ascii="Arial" w:hAnsi="Arial" w:cs="Arial"/>
          <w:spacing w:val="-2"/>
          <w:sz w:val="22"/>
          <w:szCs w:val="22"/>
          <w:lang w:val="en-CA"/>
        </w:rPr>
        <w:t>No accessory buildings or structures shall exceed 4.5 metres in</w:t>
      </w:r>
      <w:r w:rsidRPr="00A66AF8">
        <w:rPr>
          <w:rFonts w:ascii="Arial" w:hAnsi="Arial" w:cs="Arial"/>
          <w:sz w:val="22"/>
          <w:szCs w:val="22"/>
          <w:lang w:val="en-CA"/>
        </w:rPr>
        <w:t xml:space="preserve"> height.</w:t>
      </w:r>
    </w:p>
    <w:p w:rsidR="004419A1" w:rsidRPr="00041F56" w:rsidRDefault="004419A1" w:rsidP="004419A1">
      <w:pPr>
        <w:tabs>
          <w:tab w:val="left" w:pos="1368"/>
        </w:tabs>
        <w:ind w:left="2070" w:right="144" w:hanging="2070"/>
        <w:rPr>
          <w:lang w:val="en-CA"/>
        </w:rPr>
      </w:pPr>
    </w:p>
    <w:p w:rsidR="00454C17" w:rsidRDefault="004419A1">
      <w:pPr>
        <w:pStyle w:val="ListParagraph"/>
        <w:numPr>
          <w:ilvl w:val="2"/>
          <w:numId w:val="104"/>
        </w:numPr>
        <w:tabs>
          <w:tab w:val="left" w:pos="2160"/>
        </w:tabs>
        <w:rPr>
          <w:rFonts w:ascii="Arial" w:hAnsi="Arial" w:cs="Arial"/>
          <w:sz w:val="22"/>
          <w:szCs w:val="22"/>
          <w:lang w:val="en-CA"/>
        </w:rPr>
      </w:pPr>
      <w:r w:rsidRPr="00A66AF8">
        <w:rPr>
          <w:rFonts w:ascii="Arial" w:hAnsi="Arial" w:cs="Arial"/>
          <w:sz w:val="22"/>
          <w:szCs w:val="22"/>
          <w:lang w:val="en-CA"/>
        </w:rPr>
        <w:t>Site Coverage</w:t>
      </w:r>
    </w:p>
    <w:p w:rsidR="00454C17" w:rsidRDefault="004419A1">
      <w:pPr>
        <w:pStyle w:val="ListParagraph"/>
        <w:numPr>
          <w:ilvl w:val="0"/>
          <w:numId w:val="36"/>
        </w:numPr>
        <w:tabs>
          <w:tab w:val="left" w:pos="1440"/>
        </w:tabs>
        <w:rPr>
          <w:rFonts w:ascii="Arial" w:hAnsi="Arial" w:cs="Arial"/>
          <w:sz w:val="22"/>
          <w:szCs w:val="22"/>
          <w:lang w:val="en-CA"/>
        </w:rPr>
      </w:pPr>
      <w:r w:rsidRPr="00A66AF8">
        <w:rPr>
          <w:rFonts w:ascii="Arial" w:hAnsi="Arial" w:cs="Arial"/>
          <w:spacing w:val="-2"/>
          <w:sz w:val="22"/>
          <w:szCs w:val="22"/>
          <w:lang w:val="en-CA"/>
        </w:rPr>
        <w:t xml:space="preserve">Buildings and structures shall not cover more than </w:t>
      </w:r>
      <w:r w:rsidR="00A66AF8">
        <w:rPr>
          <w:rFonts w:ascii="Arial" w:hAnsi="Arial" w:cs="Arial"/>
          <w:spacing w:val="-2"/>
          <w:sz w:val="22"/>
          <w:szCs w:val="22"/>
          <w:lang w:val="en-CA"/>
        </w:rPr>
        <w:t>45</w:t>
      </w:r>
      <w:r w:rsidRPr="00A66AF8">
        <w:rPr>
          <w:rFonts w:ascii="Arial" w:hAnsi="Arial" w:cs="Arial"/>
          <w:spacing w:val="-2"/>
          <w:sz w:val="22"/>
          <w:szCs w:val="22"/>
          <w:lang w:val="en-CA"/>
        </w:rPr>
        <w:t xml:space="preserve"> </w:t>
      </w:r>
      <w:r w:rsidR="00A43D5B">
        <w:rPr>
          <w:rFonts w:ascii="Arial" w:hAnsi="Arial" w:cs="Arial"/>
          <w:spacing w:val="-2"/>
          <w:sz w:val="22"/>
          <w:szCs w:val="22"/>
          <w:lang w:val="en-CA"/>
        </w:rPr>
        <w:t>per cent</w:t>
      </w:r>
      <w:r w:rsidRPr="00A66AF8">
        <w:rPr>
          <w:rFonts w:ascii="Arial" w:hAnsi="Arial" w:cs="Arial"/>
          <w:spacing w:val="-2"/>
          <w:sz w:val="22"/>
          <w:szCs w:val="22"/>
          <w:lang w:val="en-CA"/>
        </w:rPr>
        <w:t xml:space="preserve"> of</w:t>
      </w:r>
      <w:r w:rsidRPr="00A66AF8">
        <w:rPr>
          <w:rFonts w:ascii="Arial" w:hAnsi="Arial" w:cs="Arial"/>
          <w:sz w:val="22"/>
          <w:szCs w:val="22"/>
          <w:lang w:val="en-CA"/>
        </w:rPr>
        <w:t xml:space="preserve"> the site</w:t>
      </w:r>
      <w:r w:rsidR="00A43D5B">
        <w:rPr>
          <w:rFonts w:ascii="Arial" w:hAnsi="Arial" w:cs="Arial"/>
          <w:sz w:val="22"/>
          <w:szCs w:val="22"/>
          <w:lang w:val="en-CA"/>
        </w:rPr>
        <w:t xml:space="preserve"> in total</w:t>
      </w:r>
      <w:r w:rsidRPr="00A66AF8">
        <w:rPr>
          <w:rFonts w:ascii="Arial" w:hAnsi="Arial" w:cs="Arial"/>
          <w:sz w:val="22"/>
          <w:szCs w:val="22"/>
          <w:lang w:val="en-CA"/>
        </w:rPr>
        <w:t>.</w:t>
      </w:r>
    </w:p>
    <w:p w:rsidR="004419A1" w:rsidRPr="00E17439" w:rsidRDefault="004419A1" w:rsidP="004419A1">
      <w:pPr>
        <w:tabs>
          <w:tab w:val="left" w:pos="1440"/>
        </w:tabs>
        <w:ind w:left="1440" w:hanging="1440"/>
        <w:rPr>
          <w:rFonts w:ascii="Arial" w:hAnsi="Arial" w:cs="Arial"/>
          <w:sz w:val="22"/>
          <w:szCs w:val="22"/>
          <w:lang w:val="en-CA"/>
        </w:rPr>
      </w:pPr>
    </w:p>
    <w:p w:rsidR="00454C17" w:rsidRDefault="006067B3">
      <w:pPr>
        <w:pStyle w:val="ListParagraph"/>
        <w:numPr>
          <w:ilvl w:val="2"/>
          <w:numId w:val="104"/>
        </w:numPr>
        <w:tabs>
          <w:tab w:val="left" w:pos="1440"/>
        </w:tabs>
        <w:rPr>
          <w:rFonts w:ascii="Arial" w:hAnsi="Arial" w:cs="Arial"/>
          <w:sz w:val="22"/>
          <w:szCs w:val="22"/>
          <w:lang w:val="en-CA"/>
        </w:rPr>
      </w:pPr>
      <w:r w:rsidRPr="006067B3">
        <w:rPr>
          <w:rFonts w:ascii="Arial" w:hAnsi="Arial" w:cs="Arial"/>
          <w:sz w:val="22"/>
          <w:szCs w:val="22"/>
          <w:lang w:val="en-CA"/>
        </w:rPr>
        <w:t>Maximum Density</w:t>
      </w:r>
    </w:p>
    <w:p w:rsidR="006067B3" w:rsidRPr="00286B0A" w:rsidRDefault="004419A1" w:rsidP="006067B3">
      <w:pPr>
        <w:pStyle w:val="ListParagraph"/>
        <w:numPr>
          <w:ilvl w:val="0"/>
          <w:numId w:val="118"/>
        </w:numPr>
        <w:tabs>
          <w:tab w:val="left" w:pos="1440"/>
        </w:tabs>
        <w:ind w:left="709"/>
        <w:rPr>
          <w:rFonts w:ascii="Arial" w:hAnsi="Arial" w:cs="Arial"/>
          <w:sz w:val="22"/>
          <w:szCs w:val="22"/>
          <w:lang w:val="en-CA"/>
        </w:rPr>
      </w:pPr>
      <w:r w:rsidRPr="00286B0A">
        <w:rPr>
          <w:rFonts w:ascii="Arial" w:hAnsi="Arial" w:cs="Arial"/>
          <w:sz w:val="22"/>
          <w:szCs w:val="22"/>
          <w:lang w:val="en-CA"/>
        </w:rPr>
        <w:t>The m</w:t>
      </w:r>
      <w:r w:rsidR="006067B3" w:rsidRPr="00286B0A">
        <w:rPr>
          <w:rFonts w:ascii="Arial" w:hAnsi="Arial" w:cs="Arial"/>
          <w:sz w:val="22"/>
          <w:szCs w:val="22"/>
          <w:lang w:val="en-CA"/>
        </w:rPr>
        <w:t>aximum density shall be 30 dwelling units per hectare</w:t>
      </w:r>
      <w:r w:rsidR="00286B0A">
        <w:rPr>
          <w:rFonts w:ascii="Arial" w:hAnsi="Arial" w:cs="Arial"/>
          <w:sz w:val="22"/>
          <w:szCs w:val="22"/>
          <w:lang w:val="en-CA"/>
        </w:rPr>
        <w:t xml:space="preserve">. </w:t>
      </w:r>
    </w:p>
    <w:p w:rsidR="00286B0A" w:rsidRDefault="00286B0A" w:rsidP="00286B0A">
      <w:pPr>
        <w:pStyle w:val="ListParagraph"/>
        <w:tabs>
          <w:tab w:val="left" w:pos="1440"/>
        </w:tabs>
        <w:rPr>
          <w:rFonts w:ascii="Arial" w:hAnsi="Arial" w:cs="Arial"/>
          <w:sz w:val="22"/>
          <w:szCs w:val="22"/>
          <w:lang w:val="en-CA"/>
        </w:rPr>
      </w:pPr>
    </w:p>
    <w:p w:rsidR="00454C17" w:rsidRPr="00286B0A" w:rsidRDefault="006067B3">
      <w:pPr>
        <w:pStyle w:val="ListParagraph"/>
        <w:numPr>
          <w:ilvl w:val="2"/>
          <w:numId w:val="104"/>
        </w:numPr>
        <w:tabs>
          <w:tab w:val="left" w:pos="1440"/>
        </w:tabs>
        <w:rPr>
          <w:rFonts w:ascii="Arial" w:hAnsi="Arial" w:cs="Arial"/>
          <w:sz w:val="22"/>
          <w:szCs w:val="22"/>
          <w:lang w:val="en-CA"/>
        </w:rPr>
      </w:pPr>
      <w:r w:rsidRPr="00286B0A">
        <w:rPr>
          <w:rFonts w:ascii="Arial" w:hAnsi="Arial" w:cs="Arial"/>
          <w:sz w:val="22"/>
          <w:szCs w:val="22"/>
          <w:lang w:val="en-CA"/>
        </w:rPr>
        <w:t>Amenity Area Requirement</w:t>
      </w:r>
    </w:p>
    <w:p w:rsidR="00454C17" w:rsidRDefault="006067B3">
      <w:pPr>
        <w:pStyle w:val="ListParagraph"/>
        <w:numPr>
          <w:ilvl w:val="0"/>
          <w:numId w:val="38"/>
        </w:numPr>
        <w:tabs>
          <w:tab w:val="left" w:pos="1440"/>
        </w:tabs>
        <w:rPr>
          <w:rFonts w:ascii="Arial" w:hAnsi="Arial" w:cs="Arial"/>
          <w:sz w:val="22"/>
          <w:szCs w:val="22"/>
          <w:lang w:val="en-CA"/>
        </w:rPr>
      </w:pPr>
      <w:r w:rsidRPr="00286B0A">
        <w:rPr>
          <w:rFonts w:ascii="Arial" w:hAnsi="Arial" w:cs="Arial"/>
          <w:sz w:val="22"/>
          <w:szCs w:val="22"/>
          <w:lang w:val="en-CA"/>
        </w:rPr>
        <w:t>20 square metres of amenity area mu</w:t>
      </w:r>
      <w:r>
        <w:rPr>
          <w:rFonts w:ascii="Arial" w:hAnsi="Arial" w:cs="Arial"/>
          <w:sz w:val="22"/>
          <w:szCs w:val="22"/>
          <w:lang w:val="en-CA"/>
        </w:rPr>
        <w:t>st be provided per dwelling unit;</w:t>
      </w:r>
    </w:p>
    <w:p w:rsidR="00454C17" w:rsidRDefault="006067B3">
      <w:pPr>
        <w:pStyle w:val="ListParagraph"/>
        <w:numPr>
          <w:ilvl w:val="0"/>
          <w:numId w:val="38"/>
        </w:numPr>
        <w:tabs>
          <w:tab w:val="left" w:pos="1440"/>
        </w:tabs>
        <w:rPr>
          <w:rFonts w:ascii="Arial" w:hAnsi="Arial" w:cs="Arial"/>
          <w:sz w:val="22"/>
          <w:szCs w:val="22"/>
          <w:lang w:val="en-CA"/>
        </w:rPr>
      </w:pPr>
      <w:r>
        <w:rPr>
          <w:rFonts w:ascii="Arial" w:hAnsi="Arial" w:cs="Arial"/>
          <w:sz w:val="22"/>
          <w:szCs w:val="22"/>
          <w:lang w:val="en-CA"/>
        </w:rPr>
        <w:t xml:space="preserve">A minimum of 25 </w:t>
      </w:r>
      <w:r w:rsidR="00A43D5B">
        <w:rPr>
          <w:rFonts w:ascii="Arial" w:hAnsi="Arial" w:cs="Arial"/>
          <w:sz w:val="22"/>
          <w:szCs w:val="22"/>
          <w:lang w:val="en-CA"/>
        </w:rPr>
        <w:t>per cent</w:t>
      </w:r>
      <w:r>
        <w:rPr>
          <w:rFonts w:ascii="Arial" w:hAnsi="Arial" w:cs="Arial"/>
          <w:sz w:val="22"/>
          <w:szCs w:val="22"/>
          <w:lang w:val="en-CA"/>
        </w:rPr>
        <w:t xml:space="preserve"> of required amenity area shall be at grade; </w:t>
      </w:r>
    </w:p>
    <w:p w:rsidR="00A3388D" w:rsidRDefault="006067B3">
      <w:pPr>
        <w:pStyle w:val="ListParagraph"/>
        <w:numPr>
          <w:ilvl w:val="0"/>
          <w:numId w:val="38"/>
        </w:numPr>
        <w:tabs>
          <w:tab w:val="left" w:pos="1440"/>
        </w:tabs>
        <w:rPr>
          <w:rFonts w:ascii="Arial" w:hAnsi="Arial" w:cs="Arial"/>
          <w:sz w:val="22"/>
          <w:szCs w:val="22"/>
          <w:lang w:val="en-CA"/>
        </w:rPr>
      </w:pPr>
      <w:r>
        <w:rPr>
          <w:rFonts w:ascii="Arial" w:hAnsi="Arial" w:cs="Arial"/>
          <w:sz w:val="22"/>
          <w:szCs w:val="22"/>
          <w:lang w:val="en-CA"/>
        </w:rPr>
        <w:t>Amenity area</w:t>
      </w:r>
      <w:r w:rsidR="00A84249">
        <w:rPr>
          <w:rFonts w:ascii="Arial" w:hAnsi="Arial" w:cs="Arial"/>
          <w:sz w:val="22"/>
          <w:szCs w:val="22"/>
          <w:lang w:val="en-CA"/>
        </w:rPr>
        <w:t>s</w:t>
      </w:r>
      <w:r>
        <w:rPr>
          <w:rFonts w:ascii="Arial" w:hAnsi="Arial" w:cs="Arial"/>
          <w:sz w:val="22"/>
          <w:szCs w:val="22"/>
          <w:lang w:val="en-CA"/>
        </w:rPr>
        <w:t xml:space="preserve"> shall include landscaping with natural or introduced vegetation. </w:t>
      </w:r>
    </w:p>
    <w:p w:rsidR="00A3388D" w:rsidRDefault="00A3388D">
      <w:pPr>
        <w:widowControl/>
        <w:autoSpaceDE/>
        <w:autoSpaceDN/>
        <w:rPr>
          <w:rFonts w:ascii="Arial" w:hAnsi="Arial" w:cs="Arial"/>
          <w:sz w:val="22"/>
          <w:szCs w:val="22"/>
          <w:lang w:val="en-CA"/>
        </w:rPr>
      </w:pPr>
      <w:r>
        <w:rPr>
          <w:rFonts w:ascii="Arial" w:hAnsi="Arial" w:cs="Arial"/>
          <w:sz w:val="22"/>
          <w:szCs w:val="22"/>
          <w:lang w:val="en-CA"/>
        </w:rPr>
        <w:br w:type="page"/>
      </w:r>
    </w:p>
    <w:p w:rsidR="00A84249" w:rsidRDefault="00A84249" w:rsidP="00A84249">
      <w:pPr>
        <w:pStyle w:val="Heading2"/>
        <w:rPr>
          <w:rFonts w:ascii="Arial" w:eastAsia="Times New Roman" w:hAnsi="Arial" w:cs="Arial"/>
          <w:color w:val="000000"/>
          <w:sz w:val="22"/>
          <w:szCs w:val="22"/>
          <w:lang w:val="en-CA" w:eastAsia="en-CA"/>
        </w:rPr>
      </w:pPr>
      <w:bookmarkStart w:id="46" w:name="_Toc358319143"/>
      <w:r w:rsidRPr="00A07A96">
        <w:rPr>
          <w:rFonts w:ascii="Arial" w:eastAsia="Times New Roman" w:hAnsi="Arial" w:cs="Arial"/>
          <w:color w:val="auto"/>
          <w:lang w:val="en-CA" w:eastAsia="en-CA"/>
        </w:rPr>
        <w:t>5.</w:t>
      </w:r>
      <w:r>
        <w:rPr>
          <w:rFonts w:ascii="Arial" w:eastAsia="Times New Roman" w:hAnsi="Arial" w:cs="Arial"/>
          <w:color w:val="auto"/>
          <w:lang w:val="en-CA" w:eastAsia="en-CA"/>
        </w:rPr>
        <w:t>7</w:t>
      </w:r>
      <w:r w:rsidRPr="00A07A96">
        <w:rPr>
          <w:rFonts w:ascii="Arial" w:eastAsia="Times New Roman" w:hAnsi="Arial" w:cs="Arial"/>
          <w:color w:val="auto"/>
          <w:lang w:val="en-CA" w:eastAsia="en-CA"/>
        </w:rPr>
        <w:t xml:space="preserve"> </w:t>
      </w:r>
      <w:r>
        <w:rPr>
          <w:rFonts w:ascii="Arial" w:eastAsia="Times New Roman" w:hAnsi="Arial" w:cs="Arial"/>
          <w:color w:val="auto"/>
          <w:lang w:val="en-CA" w:eastAsia="en-CA"/>
        </w:rPr>
        <w:tab/>
        <w:t>Highway Commercial Zone (C-1)</w:t>
      </w:r>
      <w:bookmarkEnd w:id="46"/>
      <w:r>
        <w:rPr>
          <w:rFonts w:ascii="Arial" w:eastAsia="Times New Roman" w:hAnsi="Arial" w:cs="Arial"/>
          <w:color w:val="auto"/>
          <w:lang w:val="en-CA" w:eastAsia="en-CA"/>
        </w:rPr>
        <w:t xml:space="preserve">  </w:t>
      </w:r>
    </w:p>
    <w:p w:rsidR="00A84249" w:rsidRDefault="00A84249" w:rsidP="00A84249">
      <w:pPr>
        <w:widowControl/>
        <w:autoSpaceDE/>
        <w:autoSpaceDN/>
        <w:rPr>
          <w:rFonts w:ascii="Arial" w:eastAsia="Times New Roman" w:hAnsi="Arial" w:cs="Arial"/>
          <w:color w:val="000000"/>
          <w:sz w:val="22"/>
          <w:szCs w:val="22"/>
          <w:lang w:val="en-CA" w:eastAsia="en-CA"/>
        </w:rPr>
      </w:pPr>
    </w:p>
    <w:p w:rsidR="00A84249" w:rsidRPr="00E17439" w:rsidRDefault="00A84249" w:rsidP="00A84249">
      <w:pPr>
        <w:rPr>
          <w:rFonts w:ascii="Arial" w:hAnsi="Arial" w:cs="Arial"/>
          <w:sz w:val="22"/>
          <w:szCs w:val="22"/>
          <w:lang w:val="en-CA"/>
        </w:rPr>
      </w:pPr>
      <w:r w:rsidRPr="00E17439">
        <w:rPr>
          <w:rFonts w:ascii="Arial" w:hAnsi="Arial" w:cs="Arial"/>
          <w:sz w:val="22"/>
          <w:szCs w:val="22"/>
          <w:lang w:val="en-CA"/>
        </w:rPr>
        <w:t>5.</w:t>
      </w:r>
      <w:r>
        <w:rPr>
          <w:rFonts w:ascii="Arial" w:hAnsi="Arial" w:cs="Arial"/>
          <w:sz w:val="22"/>
          <w:szCs w:val="22"/>
          <w:lang w:val="en-CA"/>
        </w:rPr>
        <w:t>7.1</w:t>
      </w:r>
      <w:r>
        <w:rPr>
          <w:rFonts w:ascii="Arial" w:hAnsi="Arial" w:cs="Arial"/>
          <w:sz w:val="22"/>
          <w:szCs w:val="22"/>
          <w:lang w:val="en-CA"/>
        </w:rPr>
        <w:tab/>
      </w:r>
      <w:r w:rsidRPr="00E17439">
        <w:rPr>
          <w:rFonts w:ascii="Arial" w:hAnsi="Arial" w:cs="Arial"/>
          <w:sz w:val="22"/>
          <w:szCs w:val="22"/>
          <w:lang w:val="en-CA"/>
        </w:rPr>
        <w:t>Permitted Uses</w:t>
      </w:r>
    </w:p>
    <w:p w:rsidR="00A84249" w:rsidRDefault="00A84249" w:rsidP="00A84249">
      <w:pPr>
        <w:tabs>
          <w:tab w:val="left" w:pos="1368"/>
        </w:tabs>
        <w:spacing w:before="72"/>
        <w:ind w:right="648"/>
        <w:rPr>
          <w:rFonts w:ascii="Arial" w:hAnsi="Arial" w:cs="Arial"/>
          <w:sz w:val="22"/>
          <w:szCs w:val="22"/>
          <w:lang w:val="en-CA"/>
        </w:rPr>
      </w:pPr>
      <w:r>
        <w:rPr>
          <w:rFonts w:ascii="Arial" w:hAnsi="Arial" w:cs="Arial"/>
          <w:sz w:val="22"/>
          <w:szCs w:val="22"/>
          <w:lang w:val="en-CA"/>
        </w:rPr>
        <w:t>Land, buildings and structures in the Highway Commercial zone shall be used for the following purposes only:</w:t>
      </w:r>
    </w:p>
    <w:p w:rsidR="00EC5FEF" w:rsidRDefault="00EC5FEF" w:rsidP="00A84249">
      <w:pPr>
        <w:tabs>
          <w:tab w:val="left" w:pos="1368"/>
        </w:tabs>
        <w:spacing w:before="72"/>
        <w:ind w:right="648"/>
        <w:rPr>
          <w:rFonts w:ascii="Arial" w:hAnsi="Arial" w:cs="Arial"/>
          <w:sz w:val="22"/>
          <w:szCs w:val="22"/>
          <w:lang w:val="en-CA"/>
        </w:rPr>
      </w:pPr>
    </w:p>
    <w:p w:rsidR="00454C17" w:rsidRDefault="00EC5FEF">
      <w:pPr>
        <w:pStyle w:val="ListParagraph"/>
        <w:numPr>
          <w:ilvl w:val="0"/>
          <w:numId w:val="72"/>
        </w:numPr>
        <w:ind w:right="216"/>
        <w:rPr>
          <w:rFonts w:ascii="Arial" w:hAnsi="Arial" w:cs="Arial"/>
          <w:sz w:val="22"/>
          <w:szCs w:val="22"/>
          <w:lang w:val="en-CA"/>
        </w:rPr>
      </w:pPr>
      <w:r w:rsidRPr="00A76ABC">
        <w:rPr>
          <w:rFonts w:ascii="Arial" w:hAnsi="Arial" w:cs="Arial"/>
          <w:sz w:val="22"/>
          <w:szCs w:val="22"/>
          <w:lang w:val="en-CA"/>
        </w:rPr>
        <w:t xml:space="preserve">Accessory </w:t>
      </w:r>
      <w:r w:rsidR="00286B0A">
        <w:rPr>
          <w:rFonts w:ascii="Arial" w:hAnsi="Arial" w:cs="Arial"/>
          <w:sz w:val="22"/>
          <w:szCs w:val="22"/>
          <w:lang w:val="en-CA"/>
        </w:rPr>
        <w:t>B</w:t>
      </w:r>
      <w:r w:rsidRPr="00A76ABC">
        <w:rPr>
          <w:rFonts w:ascii="Arial" w:hAnsi="Arial" w:cs="Arial"/>
          <w:sz w:val="22"/>
          <w:szCs w:val="22"/>
          <w:lang w:val="en-CA"/>
        </w:rPr>
        <w:t xml:space="preserve">uildings and </w:t>
      </w:r>
      <w:r w:rsidR="00286B0A">
        <w:rPr>
          <w:rFonts w:ascii="Arial" w:hAnsi="Arial" w:cs="Arial"/>
          <w:sz w:val="22"/>
          <w:szCs w:val="22"/>
          <w:lang w:val="en-CA"/>
        </w:rPr>
        <w:t>S</w:t>
      </w:r>
      <w:r w:rsidRPr="00A76ABC">
        <w:rPr>
          <w:rFonts w:ascii="Arial" w:hAnsi="Arial" w:cs="Arial"/>
          <w:sz w:val="22"/>
          <w:szCs w:val="22"/>
          <w:lang w:val="en-CA"/>
        </w:rPr>
        <w:t>tructures</w:t>
      </w:r>
      <w:r>
        <w:rPr>
          <w:rFonts w:ascii="Arial" w:hAnsi="Arial" w:cs="Arial"/>
          <w:sz w:val="22"/>
          <w:szCs w:val="22"/>
          <w:lang w:val="en-CA"/>
        </w:rPr>
        <w:t xml:space="preserve">; </w:t>
      </w:r>
    </w:p>
    <w:p w:rsidR="00454C17" w:rsidRDefault="003F76C9">
      <w:pPr>
        <w:pStyle w:val="ListParagraph"/>
        <w:numPr>
          <w:ilvl w:val="0"/>
          <w:numId w:val="72"/>
        </w:numPr>
        <w:ind w:right="216"/>
        <w:rPr>
          <w:rFonts w:ascii="Arial" w:hAnsi="Arial" w:cs="Arial"/>
          <w:sz w:val="22"/>
          <w:szCs w:val="22"/>
          <w:lang w:val="en-CA"/>
        </w:rPr>
      </w:pPr>
      <w:r>
        <w:rPr>
          <w:rFonts w:ascii="Arial" w:hAnsi="Arial" w:cs="Arial"/>
          <w:sz w:val="22"/>
          <w:szCs w:val="22"/>
          <w:lang w:val="en-CA"/>
        </w:rPr>
        <w:t xml:space="preserve">Accessory </w:t>
      </w:r>
      <w:r w:rsidR="00286B0A">
        <w:rPr>
          <w:rFonts w:ascii="Arial" w:hAnsi="Arial" w:cs="Arial"/>
          <w:sz w:val="22"/>
          <w:szCs w:val="22"/>
          <w:lang w:val="en-CA"/>
        </w:rPr>
        <w:t>R</w:t>
      </w:r>
      <w:r>
        <w:rPr>
          <w:rFonts w:ascii="Arial" w:hAnsi="Arial" w:cs="Arial"/>
          <w:sz w:val="22"/>
          <w:szCs w:val="22"/>
          <w:lang w:val="en-CA"/>
        </w:rPr>
        <w:t>esidential;</w:t>
      </w:r>
    </w:p>
    <w:p w:rsidR="00454C17" w:rsidRDefault="0055072A">
      <w:pPr>
        <w:pStyle w:val="ListParagraph"/>
        <w:numPr>
          <w:ilvl w:val="0"/>
          <w:numId w:val="72"/>
        </w:numPr>
        <w:ind w:right="216"/>
        <w:rPr>
          <w:rFonts w:ascii="Arial" w:hAnsi="Arial" w:cs="Arial"/>
          <w:sz w:val="22"/>
          <w:szCs w:val="22"/>
          <w:lang w:val="en-CA"/>
        </w:rPr>
      </w:pPr>
      <w:r w:rsidRPr="00A76ABC">
        <w:rPr>
          <w:rFonts w:ascii="Arial" w:hAnsi="Arial" w:cs="Arial"/>
          <w:sz w:val="22"/>
          <w:szCs w:val="22"/>
          <w:lang w:val="en-CA"/>
        </w:rPr>
        <w:t xml:space="preserve">Building </w:t>
      </w:r>
      <w:r w:rsidR="00286B0A">
        <w:rPr>
          <w:rFonts w:ascii="Arial" w:hAnsi="Arial" w:cs="Arial"/>
          <w:sz w:val="22"/>
          <w:szCs w:val="22"/>
          <w:lang w:val="en-CA"/>
        </w:rPr>
        <w:t>S</w:t>
      </w:r>
      <w:r w:rsidRPr="00A76ABC">
        <w:rPr>
          <w:rFonts w:ascii="Arial" w:hAnsi="Arial" w:cs="Arial"/>
          <w:sz w:val="22"/>
          <w:szCs w:val="22"/>
          <w:lang w:val="en-CA"/>
        </w:rPr>
        <w:t>upply</w:t>
      </w:r>
      <w:r w:rsidR="002B22C1">
        <w:rPr>
          <w:rFonts w:ascii="Arial" w:hAnsi="Arial" w:cs="Arial"/>
          <w:sz w:val="22"/>
          <w:szCs w:val="22"/>
          <w:lang w:val="en-CA"/>
        </w:rPr>
        <w:t xml:space="preserve"> </w:t>
      </w:r>
      <w:r w:rsidR="00286B0A">
        <w:rPr>
          <w:rFonts w:ascii="Arial" w:hAnsi="Arial" w:cs="Arial"/>
          <w:sz w:val="22"/>
          <w:szCs w:val="22"/>
          <w:lang w:val="en-CA"/>
        </w:rPr>
        <w:t>S</w:t>
      </w:r>
      <w:r w:rsidR="002B22C1">
        <w:rPr>
          <w:rFonts w:ascii="Arial" w:hAnsi="Arial" w:cs="Arial"/>
          <w:sz w:val="22"/>
          <w:szCs w:val="22"/>
          <w:lang w:val="en-CA"/>
        </w:rPr>
        <w:t>hop</w:t>
      </w:r>
      <w:r w:rsidRPr="00A76ABC">
        <w:rPr>
          <w:rFonts w:ascii="Arial" w:hAnsi="Arial" w:cs="Arial"/>
          <w:sz w:val="22"/>
          <w:szCs w:val="22"/>
          <w:lang w:val="en-CA"/>
        </w:rPr>
        <w:t xml:space="preserve">; </w:t>
      </w:r>
    </w:p>
    <w:p w:rsidR="00454C17" w:rsidRDefault="003F76C9">
      <w:pPr>
        <w:pStyle w:val="ListParagraph"/>
        <w:numPr>
          <w:ilvl w:val="0"/>
          <w:numId w:val="72"/>
        </w:numPr>
        <w:ind w:right="216"/>
        <w:rPr>
          <w:rFonts w:ascii="Arial" w:hAnsi="Arial" w:cs="Arial"/>
          <w:sz w:val="22"/>
          <w:szCs w:val="22"/>
          <w:lang w:val="en-CA"/>
        </w:rPr>
      </w:pPr>
      <w:r>
        <w:rPr>
          <w:rFonts w:ascii="Arial" w:hAnsi="Arial" w:cs="Arial"/>
          <w:sz w:val="22"/>
          <w:szCs w:val="22"/>
          <w:lang w:val="en-CA"/>
        </w:rPr>
        <w:t>Campground;</w:t>
      </w:r>
    </w:p>
    <w:p w:rsidR="00454C17" w:rsidRDefault="003F76C9">
      <w:pPr>
        <w:pStyle w:val="ListParagraph"/>
        <w:numPr>
          <w:ilvl w:val="0"/>
          <w:numId w:val="72"/>
        </w:numPr>
        <w:ind w:right="216"/>
        <w:rPr>
          <w:rFonts w:ascii="Arial" w:hAnsi="Arial" w:cs="Arial"/>
          <w:sz w:val="22"/>
          <w:szCs w:val="22"/>
          <w:lang w:val="en-CA"/>
        </w:rPr>
      </w:pPr>
      <w:r w:rsidRPr="00A76ABC">
        <w:rPr>
          <w:rFonts w:ascii="Arial" w:hAnsi="Arial" w:cs="Arial"/>
          <w:sz w:val="22"/>
          <w:szCs w:val="22"/>
          <w:lang w:val="en-CA"/>
        </w:rPr>
        <w:t xml:space="preserve">Health, </w:t>
      </w:r>
      <w:r w:rsidR="00286B0A">
        <w:rPr>
          <w:rFonts w:ascii="Arial" w:hAnsi="Arial" w:cs="Arial"/>
          <w:sz w:val="22"/>
          <w:szCs w:val="22"/>
          <w:lang w:val="en-CA"/>
        </w:rPr>
        <w:t>F</w:t>
      </w:r>
      <w:r w:rsidRPr="00A76ABC">
        <w:rPr>
          <w:rFonts w:ascii="Arial" w:hAnsi="Arial" w:cs="Arial"/>
          <w:sz w:val="22"/>
          <w:szCs w:val="22"/>
          <w:lang w:val="en-CA"/>
        </w:rPr>
        <w:t xml:space="preserve">itness, </w:t>
      </w:r>
      <w:r w:rsidR="00286B0A">
        <w:rPr>
          <w:rFonts w:ascii="Arial" w:hAnsi="Arial" w:cs="Arial"/>
          <w:sz w:val="22"/>
          <w:szCs w:val="22"/>
          <w:lang w:val="en-CA"/>
        </w:rPr>
        <w:t>R</w:t>
      </w:r>
      <w:r w:rsidRPr="00A76ABC">
        <w:rPr>
          <w:rFonts w:ascii="Arial" w:hAnsi="Arial" w:cs="Arial"/>
          <w:sz w:val="22"/>
          <w:szCs w:val="22"/>
          <w:lang w:val="en-CA"/>
        </w:rPr>
        <w:t xml:space="preserve">ecreation </w:t>
      </w:r>
      <w:r w:rsidR="00286B0A">
        <w:rPr>
          <w:rFonts w:ascii="Arial" w:hAnsi="Arial" w:cs="Arial"/>
          <w:sz w:val="22"/>
          <w:szCs w:val="22"/>
          <w:lang w:val="en-CA"/>
        </w:rPr>
        <w:t>F</w:t>
      </w:r>
      <w:r w:rsidRPr="00A76ABC">
        <w:rPr>
          <w:rFonts w:ascii="Arial" w:hAnsi="Arial" w:cs="Arial"/>
          <w:sz w:val="22"/>
          <w:szCs w:val="22"/>
          <w:lang w:val="en-CA"/>
        </w:rPr>
        <w:t xml:space="preserve">acility; </w:t>
      </w:r>
    </w:p>
    <w:p w:rsidR="00454C17" w:rsidRDefault="00BB2DFD">
      <w:pPr>
        <w:pStyle w:val="ListParagraph"/>
        <w:numPr>
          <w:ilvl w:val="0"/>
          <w:numId w:val="72"/>
        </w:numPr>
        <w:ind w:right="216"/>
        <w:rPr>
          <w:rFonts w:ascii="Arial" w:hAnsi="Arial" w:cs="Arial"/>
          <w:sz w:val="22"/>
          <w:szCs w:val="22"/>
          <w:lang w:val="en-CA"/>
        </w:rPr>
      </w:pPr>
      <w:r>
        <w:rPr>
          <w:rFonts w:ascii="Arial" w:hAnsi="Arial" w:cs="Arial"/>
          <w:sz w:val="22"/>
          <w:szCs w:val="22"/>
          <w:lang w:val="en-CA"/>
        </w:rPr>
        <w:t xml:space="preserve">Hotel, </w:t>
      </w:r>
      <w:r w:rsidR="00286B0A">
        <w:rPr>
          <w:rFonts w:ascii="Arial" w:hAnsi="Arial" w:cs="Arial"/>
          <w:sz w:val="22"/>
          <w:szCs w:val="22"/>
          <w:lang w:val="en-CA"/>
        </w:rPr>
        <w:t>M</w:t>
      </w:r>
      <w:r w:rsidR="0055072A" w:rsidRPr="00A76ABC">
        <w:rPr>
          <w:rFonts w:ascii="Arial" w:hAnsi="Arial" w:cs="Arial"/>
          <w:sz w:val="22"/>
          <w:szCs w:val="22"/>
          <w:lang w:val="en-CA"/>
        </w:rPr>
        <w:t xml:space="preserve">otel, </w:t>
      </w:r>
      <w:r w:rsidR="00286B0A">
        <w:rPr>
          <w:rFonts w:ascii="Arial" w:hAnsi="Arial" w:cs="Arial"/>
          <w:sz w:val="22"/>
          <w:szCs w:val="22"/>
          <w:lang w:val="en-CA"/>
        </w:rPr>
        <w:t>T</w:t>
      </w:r>
      <w:r w:rsidR="0055072A" w:rsidRPr="00A76ABC">
        <w:rPr>
          <w:rFonts w:ascii="Arial" w:hAnsi="Arial" w:cs="Arial"/>
          <w:sz w:val="22"/>
          <w:szCs w:val="22"/>
          <w:lang w:val="en-CA"/>
        </w:rPr>
        <w:t xml:space="preserve">ourist </w:t>
      </w:r>
      <w:r w:rsidR="00286B0A">
        <w:rPr>
          <w:rFonts w:ascii="Arial" w:hAnsi="Arial" w:cs="Arial"/>
          <w:sz w:val="22"/>
          <w:szCs w:val="22"/>
          <w:lang w:val="en-CA"/>
        </w:rPr>
        <w:t>A</w:t>
      </w:r>
      <w:r w:rsidR="0055072A" w:rsidRPr="00A76ABC">
        <w:rPr>
          <w:rFonts w:ascii="Arial" w:hAnsi="Arial" w:cs="Arial"/>
          <w:sz w:val="22"/>
          <w:szCs w:val="22"/>
          <w:lang w:val="en-CA"/>
        </w:rPr>
        <w:t>ccommodation;</w:t>
      </w:r>
    </w:p>
    <w:p w:rsidR="00454C17" w:rsidRDefault="003F76C9">
      <w:pPr>
        <w:pStyle w:val="ListParagraph"/>
        <w:numPr>
          <w:ilvl w:val="0"/>
          <w:numId w:val="72"/>
        </w:numPr>
        <w:ind w:right="216"/>
        <w:rPr>
          <w:rFonts w:ascii="Arial" w:hAnsi="Arial" w:cs="Arial"/>
          <w:sz w:val="22"/>
          <w:szCs w:val="22"/>
          <w:lang w:val="en-CA"/>
        </w:rPr>
      </w:pPr>
      <w:r>
        <w:rPr>
          <w:rFonts w:ascii="Arial" w:hAnsi="Arial" w:cs="Arial"/>
          <w:sz w:val="22"/>
          <w:szCs w:val="22"/>
          <w:lang w:val="en-CA"/>
        </w:rPr>
        <w:t xml:space="preserve">Licensed </w:t>
      </w:r>
      <w:r w:rsidR="00286B0A">
        <w:rPr>
          <w:rFonts w:ascii="Arial" w:hAnsi="Arial" w:cs="Arial"/>
          <w:sz w:val="22"/>
          <w:szCs w:val="22"/>
          <w:lang w:val="en-CA"/>
        </w:rPr>
        <w:t>E</w:t>
      </w:r>
      <w:r>
        <w:rPr>
          <w:rFonts w:ascii="Arial" w:hAnsi="Arial" w:cs="Arial"/>
          <w:sz w:val="22"/>
          <w:szCs w:val="22"/>
          <w:lang w:val="en-CA"/>
        </w:rPr>
        <w:t>stablishment;</w:t>
      </w:r>
    </w:p>
    <w:p w:rsidR="00454C17" w:rsidRDefault="0055072A">
      <w:pPr>
        <w:pStyle w:val="ListParagraph"/>
        <w:numPr>
          <w:ilvl w:val="0"/>
          <w:numId w:val="72"/>
        </w:numPr>
        <w:ind w:right="216"/>
        <w:rPr>
          <w:rFonts w:ascii="Arial" w:hAnsi="Arial" w:cs="Arial"/>
          <w:sz w:val="22"/>
          <w:szCs w:val="22"/>
          <w:lang w:val="en-CA"/>
        </w:rPr>
      </w:pPr>
      <w:r w:rsidRPr="00A76ABC">
        <w:rPr>
          <w:rFonts w:ascii="Arial" w:hAnsi="Arial" w:cs="Arial"/>
          <w:sz w:val="22"/>
          <w:szCs w:val="22"/>
          <w:lang w:val="en-CA"/>
        </w:rPr>
        <w:t xml:space="preserve">Personal </w:t>
      </w:r>
      <w:r w:rsidR="00286B0A">
        <w:rPr>
          <w:rFonts w:ascii="Arial" w:hAnsi="Arial" w:cs="Arial"/>
          <w:sz w:val="22"/>
          <w:szCs w:val="22"/>
          <w:lang w:val="en-CA"/>
        </w:rPr>
        <w:t>S</w:t>
      </w:r>
      <w:r w:rsidRPr="00A76ABC">
        <w:rPr>
          <w:rFonts w:ascii="Arial" w:hAnsi="Arial" w:cs="Arial"/>
          <w:sz w:val="22"/>
          <w:szCs w:val="22"/>
          <w:lang w:val="en-CA"/>
        </w:rPr>
        <w:t xml:space="preserve">ervice </w:t>
      </w:r>
      <w:r w:rsidR="00286B0A">
        <w:rPr>
          <w:rFonts w:ascii="Arial" w:hAnsi="Arial" w:cs="Arial"/>
          <w:sz w:val="22"/>
          <w:szCs w:val="22"/>
          <w:lang w:val="en-CA"/>
        </w:rPr>
        <w:t>E</w:t>
      </w:r>
      <w:r w:rsidRPr="00A76ABC">
        <w:rPr>
          <w:rFonts w:ascii="Arial" w:hAnsi="Arial" w:cs="Arial"/>
          <w:sz w:val="22"/>
          <w:szCs w:val="22"/>
          <w:lang w:val="en-CA"/>
        </w:rPr>
        <w:t xml:space="preserve">stablishment; </w:t>
      </w:r>
    </w:p>
    <w:p w:rsidR="00454C17" w:rsidRDefault="00EC5FEF">
      <w:pPr>
        <w:pStyle w:val="ListParagraph"/>
        <w:numPr>
          <w:ilvl w:val="0"/>
          <w:numId w:val="72"/>
        </w:numPr>
        <w:ind w:right="216"/>
        <w:rPr>
          <w:rFonts w:ascii="Arial" w:hAnsi="Arial" w:cs="Arial"/>
          <w:sz w:val="22"/>
          <w:szCs w:val="22"/>
          <w:lang w:val="en-CA"/>
        </w:rPr>
      </w:pPr>
      <w:r>
        <w:rPr>
          <w:rFonts w:ascii="Arial" w:hAnsi="Arial" w:cs="Arial"/>
          <w:sz w:val="22"/>
          <w:szCs w:val="22"/>
          <w:lang w:val="en-CA"/>
        </w:rPr>
        <w:t xml:space="preserve">Restaurant, </w:t>
      </w:r>
      <w:r w:rsidR="00286B0A">
        <w:rPr>
          <w:rFonts w:ascii="Arial" w:hAnsi="Arial" w:cs="Arial"/>
          <w:sz w:val="22"/>
          <w:szCs w:val="22"/>
          <w:lang w:val="en-CA"/>
        </w:rPr>
        <w:t>C</w:t>
      </w:r>
      <w:r>
        <w:rPr>
          <w:rFonts w:ascii="Arial" w:hAnsi="Arial" w:cs="Arial"/>
          <w:sz w:val="22"/>
          <w:szCs w:val="22"/>
          <w:lang w:val="en-CA"/>
        </w:rPr>
        <w:t xml:space="preserve">offee </w:t>
      </w:r>
      <w:r w:rsidR="00286B0A">
        <w:rPr>
          <w:rFonts w:ascii="Arial" w:hAnsi="Arial" w:cs="Arial"/>
          <w:sz w:val="22"/>
          <w:szCs w:val="22"/>
          <w:lang w:val="en-CA"/>
        </w:rPr>
        <w:t>S</w:t>
      </w:r>
      <w:r>
        <w:rPr>
          <w:rFonts w:ascii="Arial" w:hAnsi="Arial" w:cs="Arial"/>
          <w:sz w:val="22"/>
          <w:szCs w:val="22"/>
          <w:lang w:val="en-CA"/>
        </w:rPr>
        <w:t>hop;</w:t>
      </w:r>
    </w:p>
    <w:p w:rsidR="00454C17" w:rsidRDefault="00EC5FEF">
      <w:pPr>
        <w:pStyle w:val="ListParagraph"/>
        <w:numPr>
          <w:ilvl w:val="0"/>
          <w:numId w:val="72"/>
        </w:numPr>
        <w:ind w:right="216"/>
        <w:rPr>
          <w:rFonts w:ascii="Arial" w:hAnsi="Arial" w:cs="Arial"/>
          <w:sz w:val="22"/>
          <w:szCs w:val="22"/>
          <w:lang w:val="en-CA"/>
        </w:rPr>
      </w:pPr>
      <w:r w:rsidRPr="00A76ABC">
        <w:rPr>
          <w:rFonts w:ascii="Arial" w:hAnsi="Arial" w:cs="Arial"/>
          <w:sz w:val="22"/>
          <w:szCs w:val="22"/>
          <w:lang w:val="en-CA"/>
        </w:rPr>
        <w:t xml:space="preserve">Retail, </w:t>
      </w:r>
      <w:r w:rsidR="00286B0A">
        <w:rPr>
          <w:rFonts w:ascii="Arial" w:hAnsi="Arial" w:cs="Arial"/>
          <w:sz w:val="22"/>
          <w:szCs w:val="22"/>
          <w:lang w:val="en-CA"/>
        </w:rPr>
        <w:t>G</w:t>
      </w:r>
      <w:r w:rsidRPr="00A76ABC">
        <w:rPr>
          <w:rFonts w:ascii="Arial" w:hAnsi="Arial" w:cs="Arial"/>
          <w:sz w:val="22"/>
          <w:szCs w:val="22"/>
          <w:lang w:val="en-CA"/>
        </w:rPr>
        <w:t xml:space="preserve">eneral </w:t>
      </w:r>
      <w:r w:rsidR="00286B0A">
        <w:rPr>
          <w:rFonts w:ascii="Arial" w:hAnsi="Arial" w:cs="Arial"/>
          <w:sz w:val="22"/>
          <w:szCs w:val="22"/>
          <w:lang w:val="en-CA"/>
        </w:rPr>
        <w:t>S</w:t>
      </w:r>
      <w:r w:rsidRPr="00A76ABC">
        <w:rPr>
          <w:rFonts w:ascii="Arial" w:hAnsi="Arial" w:cs="Arial"/>
          <w:sz w:val="22"/>
          <w:szCs w:val="22"/>
          <w:lang w:val="en-CA"/>
        </w:rPr>
        <w:t xml:space="preserve">pecialty </w:t>
      </w:r>
      <w:r w:rsidR="00286B0A">
        <w:rPr>
          <w:rFonts w:ascii="Arial" w:hAnsi="Arial" w:cs="Arial"/>
          <w:sz w:val="22"/>
          <w:szCs w:val="22"/>
          <w:lang w:val="en-CA"/>
        </w:rPr>
        <w:t>S</w:t>
      </w:r>
      <w:r w:rsidRPr="00A76ABC">
        <w:rPr>
          <w:rFonts w:ascii="Arial" w:hAnsi="Arial" w:cs="Arial"/>
          <w:sz w:val="22"/>
          <w:szCs w:val="22"/>
          <w:lang w:val="en-CA"/>
        </w:rPr>
        <w:t>hop</w:t>
      </w:r>
      <w:r>
        <w:rPr>
          <w:rFonts w:ascii="Arial" w:hAnsi="Arial" w:cs="Arial"/>
          <w:sz w:val="22"/>
          <w:szCs w:val="22"/>
          <w:lang w:val="en-CA"/>
        </w:rPr>
        <w:t>;</w:t>
      </w:r>
    </w:p>
    <w:p w:rsidR="00454C17" w:rsidRDefault="00EC5FEF">
      <w:pPr>
        <w:pStyle w:val="ListParagraph"/>
        <w:numPr>
          <w:ilvl w:val="0"/>
          <w:numId w:val="72"/>
        </w:numPr>
        <w:ind w:right="216"/>
        <w:rPr>
          <w:rFonts w:ascii="Arial" w:hAnsi="Arial" w:cs="Arial"/>
          <w:sz w:val="22"/>
          <w:szCs w:val="22"/>
          <w:lang w:val="en-CA"/>
        </w:rPr>
      </w:pPr>
      <w:r>
        <w:rPr>
          <w:rFonts w:ascii="Arial" w:hAnsi="Arial" w:cs="Arial"/>
          <w:sz w:val="22"/>
          <w:szCs w:val="22"/>
          <w:lang w:val="en-CA"/>
        </w:rPr>
        <w:t>Service Station.</w:t>
      </w:r>
    </w:p>
    <w:p w:rsidR="0055072A" w:rsidRPr="00A76ABC" w:rsidRDefault="0055072A" w:rsidP="003F76C9">
      <w:pPr>
        <w:pStyle w:val="ListParagraph"/>
        <w:ind w:right="216"/>
        <w:rPr>
          <w:rFonts w:ascii="Arial" w:hAnsi="Arial" w:cs="Arial"/>
          <w:sz w:val="22"/>
          <w:szCs w:val="22"/>
          <w:lang w:val="en-CA"/>
        </w:rPr>
      </w:pPr>
    </w:p>
    <w:p w:rsidR="00454C17" w:rsidRDefault="00A84249">
      <w:pPr>
        <w:pStyle w:val="ListParagraph"/>
        <w:numPr>
          <w:ilvl w:val="2"/>
          <w:numId w:val="39"/>
        </w:numPr>
        <w:rPr>
          <w:rFonts w:ascii="Arial" w:hAnsi="Arial" w:cs="Arial"/>
          <w:sz w:val="22"/>
          <w:szCs w:val="22"/>
          <w:lang w:val="en-CA"/>
        </w:rPr>
      </w:pPr>
      <w:r w:rsidRPr="00D16450">
        <w:rPr>
          <w:rFonts w:ascii="Arial" w:hAnsi="Arial" w:cs="Arial"/>
          <w:sz w:val="22"/>
          <w:szCs w:val="22"/>
          <w:lang w:val="en-CA"/>
        </w:rPr>
        <w:t>Minimum Site Area</w:t>
      </w:r>
    </w:p>
    <w:p w:rsidR="00454C17" w:rsidRDefault="00A84249">
      <w:pPr>
        <w:pStyle w:val="ListParagraph"/>
        <w:numPr>
          <w:ilvl w:val="0"/>
          <w:numId w:val="40"/>
        </w:numPr>
        <w:rPr>
          <w:rFonts w:ascii="Arial" w:hAnsi="Arial" w:cs="Arial"/>
          <w:sz w:val="22"/>
          <w:szCs w:val="22"/>
          <w:u w:val="single"/>
          <w:lang w:val="en-CA"/>
        </w:rPr>
      </w:pPr>
      <w:r w:rsidRPr="00B5215F">
        <w:rPr>
          <w:rFonts w:ascii="Arial" w:hAnsi="Arial" w:cs="Arial"/>
          <w:sz w:val="22"/>
          <w:szCs w:val="22"/>
          <w:lang w:val="en-CA"/>
        </w:rPr>
        <w:t xml:space="preserve">The site area shall not be less than </w:t>
      </w:r>
      <w:r w:rsidR="00B5215F" w:rsidRPr="00B5215F">
        <w:rPr>
          <w:rFonts w:ascii="Arial" w:hAnsi="Arial" w:cs="Arial"/>
          <w:sz w:val="22"/>
          <w:szCs w:val="22"/>
          <w:lang w:val="en-CA"/>
        </w:rPr>
        <w:t>900</w:t>
      </w:r>
      <w:r w:rsidRPr="00B5215F">
        <w:rPr>
          <w:rFonts w:ascii="Arial" w:hAnsi="Arial" w:cs="Arial"/>
          <w:sz w:val="22"/>
          <w:szCs w:val="22"/>
          <w:lang w:val="en-CA"/>
        </w:rPr>
        <w:t xml:space="preserve"> square metres</w:t>
      </w:r>
      <w:r w:rsidR="00B5215F">
        <w:rPr>
          <w:rFonts w:ascii="Arial" w:hAnsi="Arial" w:cs="Arial"/>
          <w:sz w:val="22"/>
          <w:szCs w:val="22"/>
          <w:lang w:val="en-CA"/>
        </w:rPr>
        <w:t>.</w:t>
      </w:r>
    </w:p>
    <w:p w:rsidR="00B5215F" w:rsidRDefault="00B5215F" w:rsidP="00B5215F">
      <w:pPr>
        <w:pStyle w:val="ListParagraph"/>
        <w:rPr>
          <w:rFonts w:ascii="Arial" w:hAnsi="Arial" w:cs="Arial"/>
          <w:sz w:val="22"/>
          <w:szCs w:val="22"/>
          <w:lang w:val="en-CA"/>
        </w:rPr>
      </w:pPr>
    </w:p>
    <w:p w:rsidR="00454C17" w:rsidRDefault="00A84249">
      <w:pPr>
        <w:pStyle w:val="ListParagraph"/>
        <w:numPr>
          <w:ilvl w:val="2"/>
          <w:numId w:val="39"/>
        </w:numPr>
        <w:rPr>
          <w:rFonts w:ascii="Arial" w:hAnsi="Arial" w:cs="Arial"/>
          <w:sz w:val="22"/>
          <w:szCs w:val="22"/>
          <w:lang w:val="en-CA"/>
        </w:rPr>
      </w:pPr>
      <w:r w:rsidRPr="00286322">
        <w:rPr>
          <w:rFonts w:ascii="Arial" w:hAnsi="Arial" w:cs="Arial"/>
          <w:sz w:val="22"/>
          <w:szCs w:val="22"/>
          <w:lang w:val="en-CA"/>
        </w:rPr>
        <w:t>Setbacks</w:t>
      </w:r>
    </w:p>
    <w:p w:rsidR="00454C17" w:rsidRDefault="00A84249">
      <w:pPr>
        <w:pStyle w:val="ListParagraph"/>
        <w:numPr>
          <w:ilvl w:val="0"/>
          <w:numId w:val="41"/>
        </w:numPr>
        <w:tabs>
          <w:tab w:val="left" w:pos="1440"/>
        </w:tabs>
        <w:rPr>
          <w:rFonts w:ascii="Arial" w:hAnsi="Arial" w:cs="Arial"/>
          <w:sz w:val="22"/>
          <w:szCs w:val="22"/>
          <w:lang w:val="en-CA"/>
        </w:rPr>
      </w:pPr>
      <w:r w:rsidRPr="00286322">
        <w:rPr>
          <w:rFonts w:ascii="Arial" w:hAnsi="Arial" w:cs="Arial"/>
          <w:sz w:val="22"/>
          <w:szCs w:val="22"/>
          <w:lang w:val="en-CA"/>
        </w:rPr>
        <w:t xml:space="preserve">No building </w:t>
      </w:r>
      <w:r w:rsidR="00286322">
        <w:rPr>
          <w:rFonts w:ascii="Arial" w:hAnsi="Arial" w:cs="Arial"/>
          <w:sz w:val="22"/>
          <w:szCs w:val="22"/>
          <w:lang w:val="en-CA"/>
        </w:rPr>
        <w:t xml:space="preserve">or structure </w:t>
      </w:r>
      <w:r w:rsidRPr="00286322">
        <w:rPr>
          <w:rFonts w:ascii="Arial" w:hAnsi="Arial" w:cs="Arial"/>
          <w:sz w:val="22"/>
          <w:szCs w:val="22"/>
          <w:lang w:val="en-CA"/>
        </w:rPr>
        <w:t>shall be located within 4.5 metres of the front</w:t>
      </w:r>
      <w:r w:rsidR="00286322">
        <w:rPr>
          <w:rFonts w:ascii="Arial" w:hAnsi="Arial" w:cs="Arial"/>
          <w:sz w:val="22"/>
          <w:szCs w:val="22"/>
          <w:lang w:val="en-CA"/>
        </w:rPr>
        <w:t xml:space="preserve"> or exterior side lot lines or </w:t>
      </w:r>
      <w:r w:rsidR="00BB2DFD">
        <w:rPr>
          <w:rFonts w:ascii="Arial" w:hAnsi="Arial" w:cs="Arial"/>
          <w:sz w:val="22"/>
          <w:szCs w:val="22"/>
          <w:lang w:val="en-CA"/>
        </w:rPr>
        <w:t xml:space="preserve">within </w:t>
      </w:r>
      <w:r w:rsidR="00286322">
        <w:rPr>
          <w:rFonts w:ascii="Arial" w:hAnsi="Arial" w:cs="Arial"/>
          <w:sz w:val="22"/>
          <w:szCs w:val="22"/>
          <w:lang w:val="en-CA"/>
        </w:rPr>
        <w:t>3.0</w:t>
      </w:r>
      <w:r w:rsidRPr="00286322">
        <w:rPr>
          <w:rFonts w:ascii="Arial" w:hAnsi="Arial" w:cs="Arial"/>
          <w:sz w:val="22"/>
          <w:szCs w:val="22"/>
          <w:lang w:val="en-CA"/>
        </w:rPr>
        <w:t xml:space="preserve"> metres of </w:t>
      </w:r>
      <w:r w:rsidR="00286322">
        <w:rPr>
          <w:rFonts w:ascii="Arial" w:hAnsi="Arial" w:cs="Arial"/>
          <w:sz w:val="22"/>
          <w:szCs w:val="22"/>
          <w:lang w:val="en-CA"/>
        </w:rPr>
        <w:t xml:space="preserve">the rear or </w:t>
      </w:r>
      <w:r w:rsidRPr="00286322">
        <w:rPr>
          <w:rFonts w:ascii="Arial" w:hAnsi="Arial" w:cs="Arial"/>
          <w:sz w:val="22"/>
          <w:szCs w:val="22"/>
          <w:lang w:val="en-CA"/>
        </w:rPr>
        <w:t>interior side lot line</w:t>
      </w:r>
      <w:r w:rsidR="00286322">
        <w:rPr>
          <w:rFonts w:ascii="Arial" w:hAnsi="Arial" w:cs="Arial"/>
          <w:sz w:val="22"/>
          <w:szCs w:val="22"/>
          <w:lang w:val="en-CA"/>
        </w:rPr>
        <w:t>s</w:t>
      </w:r>
      <w:r w:rsidRPr="00286322">
        <w:rPr>
          <w:rFonts w:ascii="Arial" w:hAnsi="Arial" w:cs="Arial"/>
          <w:sz w:val="22"/>
          <w:szCs w:val="22"/>
          <w:lang w:val="en-CA"/>
        </w:rPr>
        <w:t>.</w:t>
      </w:r>
    </w:p>
    <w:p w:rsidR="00286322" w:rsidRDefault="00286322" w:rsidP="00286322">
      <w:pPr>
        <w:pStyle w:val="ListParagraph"/>
        <w:tabs>
          <w:tab w:val="left" w:pos="1440"/>
        </w:tabs>
        <w:rPr>
          <w:rFonts w:ascii="Arial" w:hAnsi="Arial" w:cs="Arial"/>
          <w:sz w:val="22"/>
          <w:szCs w:val="22"/>
          <w:lang w:val="en-CA"/>
        </w:rPr>
      </w:pPr>
    </w:p>
    <w:p w:rsidR="00454C17" w:rsidRDefault="00A84249">
      <w:pPr>
        <w:pStyle w:val="ListParagraph"/>
        <w:numPr>
          <w:ilvl w:val="2"/>
          <w:numId w:val="39"/>
        </w:numPr>
        <w:tabs>
          <w:tab w:val="left" w:pos="1440"/>
        </w:tabs>
        <w:rPr>
          <w:rFonts w:ascii="Arial" w:hAnsi="Arial" w:cs="Arial"/>
          <w:sz w:val="22"/>
          <w:szCs w:val="22"/>
          <w:lang w:val="en-CA"/>
        </w:rPr>
      </w:pPr>
      <w:r w:rsidRPr="00A66AF8">
        <w:rPr>
          <w:rFonts w:ascii="Arial" w:hAnsi="Arial" w:cs="Arial"/>
          <w:sz w:val="22"/>
          <w:szCs w:val="22"/>
          <w:lang w:val="en-CA"/>
        </w:rPr>
        <w:t>Height</w:t>
      </w:r>
    </w:p>
    <w:p w:rsidR="00454C17" w:rsidRDefault="00A84249">
      <w:pPr>
        <w:pStyle w:val="ListParagraph"/>
        <w:numPr>
          <w:ilvl w:val="0"/>
          <w:numId w:val="42"/>
        </w:numPr>
        <w:tabs>
          <w:tab w:val="left" w:pos="1440"/>
        </w:tabs>
        <w:rPr>
          <w:rFonts w:ascii="Arial" w:hAnsi="Arial" w:cs="Arial"/>
          <w:sz w:val="22"/>
          <w:szCs w:val="22"/>
          <w:lang w:val="en-CA"/>
        </w:rPr>
      </w:pPr>
      <w:r w:rsidRPr="00286322">
        <w:rPr>
          <w:rFonts w:ascii="Arial" w:hAnsi="Arial" w:cs="Arial"/>
          <w:sz w:val="22"/>
          <w:szCs w:val="22"/>
          <w:lang w:val="en-CA"/>
        </w:rPr>
        <w:t xml:space="preserve">No </w:t>
      </w:r>
      <w:r w:rsidR="00286322" w:rsidRPr="00286322">
        <w:rPr>
          <w:rFonts w:ascii="Arial" w:hAnsi="Arial" w:cs="Arial"/>
          <w:sz w:val="22"/>
          <w:szCs w:val="22"/>
          <w:lang w:val="en-CA"/>
        </w:rPr>
        <w:t>building or structure shall exceed 10</w:t>
      </w:r>
      <w:r w:rsidRPr="00286322">
        <w:rPr>
          <w:rFonts w:ascii="Arial" w:hAnsi="Arial" w:cs="Arial"/>
          <w:sz w:val="22"/>
          <w:szCs w:val="22"/>
          <w:lang w:val="en-CA"/>
        </w:rPr>
        <w:t xml:space="preserve"> metres in height.</w:t>
      </w:r>
    </w:p>
    <w:p w:rsidR="00A84249" w:rsidRPr="00041F56" w:rsidRDefault="00A84249" w:rsidP="00A84249">
      <w:pPr>
        <w:tabs>
          <w:tab w:val="left" w:pos="1368"/>
        </w:tabs>
        <w:ind w:left="2070" w:right="144" w:hanging="2070"/>
        <w:rPr>
          <w:lang w:val="en-CA"/>
        </w:rPr>
      </w:pPr>
    </w:p>
    <w:p w:rsidR="00454C17" w:rsidRDefault="00A84249">
      <w:pPr>
        <w:pStyle w:val="ListParagraph"/>
        <w:numPr>
          <w:ilvl w:val="2"/>
          <w:numId w:val="39"/>
        </w:numPr>
        <w:tabs>
          <w:tab w:val="left" w:pos="2160"/>
        </w:tabs>
        <w:rPr>
          <w:rFonts w:ascii="Arial" w:hAnsi="Arial" w:cs="Arial"/>
          <w:sz w:val="22"/>
          <w:szCs w:val="22"/>
          <w:lang w:val="en-CA"/>
        </w:rPr>
      </w:pPr>
      <w:r w:rsidRPr="00A66AF8">
        <w:rPr>
          <w:rFonts w:ascii="Arial" w:hAnsi="Arial" w:cs="Arial"/>
          <w:sz w:val="22"/>
          <w:szCs w:val="22"/>
          <w:lang w:val="en-CA"/>
        </w:rPr>
        <w:t>Site Coverage</w:t>
      </w:r>
    </w:p>
    <w:p w:rsidR="00A3388D" w:rsidRDefault="00A84249">
      <w:pPr>
        <w:pStyle w:val="ListParagraph"/>
        <w:numPr>
          <w:ilvl w:val="0"/>
          <w:numId w:val="43"/>
        </w:numPr>
        <w:tabs>
          <w:tab w:val="left" w:pos="2160"/>
        </w:tabs>
        <w:rPr>
          <w:rFonts w:ascii="Arial" w:hAnsi="Arial" w:cs="Arial"/>
          <w:sz w:val="22"/>
          <w:szCs w:val="22"/>
          <w:lang w:val="en-CA"/>
        </w:rPr>
      </w:pPr>
      <w:r w:rsidRPr="00286322">
        <w:rPr>
          <w:rFonts w:ascii="Arial" w:hAnsi="Arial" w:cs="Arial"/>
          <w:spacing w:val="-2"/>
          <w:sz w:val="22"/>
          <w:szCs w:val="22"/>
          <w:lang w:val="en-CA"/>
        </w:rPr>
        <w:t xml:space="preserve">Buildings and structures shall not cover more than </w:t>
      </w:r>
      <w:r w:rsidR="00286322">
        <w:rPr>
          <w:rFonts w:ascii="Arial" w:hAnsi="Arial" w:cs="Arial"/>
          <w:spacing w:val="-2"/>
          <w:sz w:val="22"/>
          <w:szCs w:val="22"/>
          <w:lang w:val="en-CA"/>
        </w:rPr>
        <w:t>50</w:t>
      </w:r>
      <w:r w:rsidRPr="00286322">
        <w:rPr>
          <w:rFonts w:ascii="Arial" w:hAnsi="Arial" w:cs="Arial"/>
          <w:spacing w:val="-2"/>
          <w:sz w:val="22"/>
          <w:szCs w:val="22"/>
          <w:lang w:val="en-CA"/>
        </w:rPr>
        <w:t xml:space="preserve"> </w:t>
      </w:r>
      <w:r w:rsidR="00A43D5B">
        <w:rPr>
          <w:rFonts w:ascii="Arial" w:hAnsi="Arial" w:cs="Arial"/>
          <w:spacing w:val="-2"/>
          <w:sz w:val="22"/>
          <w:szCs w:val="22"/>
          <w:lang w:val="en-CA"/>
        </w:rPr>
        <w:t>per cent</w:t>
      </w:r>
      <w:r w:rsidRPr="00286322">
        <w:rPr>
          <w:rFonts w:ascii="Arial" w:hAnsi="Arial" w:cs="Arial"/>
          <w:spacing w:val="-2"/>
          <w:sz w:val="22"/>
          <w:szCs w:val="22"/>
          <w:lang w:val="en-CA"/>
        </w:rPr>
        <w:t xml:space="preserve"> of</w:t>
      </w:r>
      <w:r w:rsidRPr="00286322">
        <w:rPr>
          <w:rFonts w:ascii="Arial" w:hAnsi="Arial" w:cs="Arial"/>
          <w:sz w:val="22"/>
          <w:szCs w:val="22"/>
          <w:lang w:val="en-CA"/>
        </w:rPr>
        <w:t xml:space="preserve"> the site</w:t>
      </w:r>
      <w:r w:rsidR="00A43D5B">
        <w:rPr>
          <w:rFonts w:ascii="Arial" w:hAnsi="Arial" w:cs="Arial"/>
          <w:sz w:val="22"/>
          <w:szCs w:val="22"/>
          <w:lang w:val="en-CA"/>
        </w:rPr>
        <w:t xml:space="preserve"> in total</w:t>
      </w:r>
      <w:r w:rsidRPr="00286322">
        <w:rPr>
          <w:rFonts w:ascii="Arial" w:hAnsi="Arial" w:cs="Arial"/>
          <w:sz w:val="22"/>
          <w:szCs w:val="22"/>
          <w:lang w:val="en-CA"/>
        </w:rPr>
        <w:t>.</w:t>
      </w:r>
    </w:p>
    <w:p w:rsidR="00A3388D" w:rsidRDefault="00A3388D">
      <w:pPr>
        <w:widowControl/>
        <w:autoSpaceDE/>
        <w:autoSpaceDN/>
        <w:rPr>
          <w:rFonts w:ascii="Arial" w:hAnsi="Arial" w:cs="Arial"/>
          <w:sz w:val="22"/>
          <w:szCs w:val="22"/>
          <w:lang w:val="en-CA"/>
        </w:rPr>
      </w:pPr>
      <w:r>
        <w:rPr>
          <w:rFonts w:ascii="Arial" w:hAnsi="Arial" w:cs="Arial"/>
          <w:sz w:val="22"/>
          <w:szCs w:val="22"/>
          <w:lang w:val="en-CA"/>
        </w:rPr>
        <w:br w:type="page"/>
      </w:r>
    </w:p>
    <w:p w:rsidR="0009327D" w:rsidRDefault="0009327D" w:rsidP="0009327D">
      <w:pPr>
        <w:pStyle w:val="Heading2"/>
        <w:rPr>
          <w:rFonts w:ascii="Arial" w:eastAsia="Times New Roman" w:hAnsi="Arial" w:cs="Arial"/>
          <w:color w:val="000000"/>
          <w:sz w:val="22"/>
          <w:szCs w:val="22"/>
          <w:lang w:val="en-CA" w:eastAsia="en-CA"/>
        </w:rPr>
      </w:pPr>
      <w:bookmarkStart w:id="47" w:name="_Toc358319144"/>
      <w:r w:rsidRPr="00A07A96">
        <w:rPr>
          <w:rFonts w:ascii="Arial" w:eastAsia="Times New Roman" w:hAnsi="Arial" w:cs="Arial"/>
          <w:color w:val="auto"/>
          <w:lang w:val="en-CA" w:eastAsia="en-CA"/>
        </w:rPr>
        <w:t>5</w:t>
      </w:r>
      <w:r w:rsidR="00A87C33">
        <w:rPr>
          <w:rFonts w:ascii="Arial" w:eastAsia="Times New Roman" w:hAnsi="Arial" w:cs="Arial"/>
          <w:color w:val="auto"/>
          <w:lang w:val="en-CA" w:eastAsia="en-CA"/>
        </w:rPr>
        <w:t>.</w:t>
      </w:r>
      <w:r>
        <w:rPr>
          <w:rFonts w:ascii="Arial" w:eastAsia="Times New Roman" w:hAnsi="Arial" w:cs="Arial"/>
          <w:color w:val="auto"/>
          <w:lang w:val="en-CA" w:eastAsia="en-CA"/>
        </w:rPr>
        <w:t>8</w:t>
      </w:r>
      <w:r w:rsidRPr="00A07A96">
        <w:rPr>
          <w:rFonts w:ascii="Arial" w:eastAsia="Times New Roman" w:hAnsi="Arial" w:cs="Arial"/>
          <w:color w:val="auto"/>
          <w:lang w:val="en-CA" w:eastAsia="en-CA"/>
        </w:rPr>
        <w:t xml:space="preserve"> </w:t>
      </w:r>
      <w:r>
        <w:rPr>
          <w:rFonts w:ascii="Arial" w:eastAsia="Times New Roman" w:hAnsi="Arial" w:cs="Arial"/>
          <w:color w:val="auto"/>
          <w:lang w:val="en-CA" w:eastAsia="en-CA"/>
        </w:rPr>
        <w:tab/>
        <w:t>Core Commercial Zone (C-2)</w:t>
      </w:r>
      <w:bookmarkEnd w:id="47"/>
      <w:r>
        <w:rPr>
          <w:rFonts w:ascii="Arial" w:eastAsia="Times New Roman" w:hAnsi="Arial" w:cs="Arial"/>
          <w:color w:val="auto"/>
          <w:lang w:val="en-CA" w:eastAsia="en-CA"/>
        </w:rPr>
        <w:t xml:space="preserve">  </w:t>
      </w:r>
    </w:p>
    <w:p w:rsidR="0009327D" w:rsidRDefault="0009327D" w:rsidP="0009327D">
      <w:pPr>
        <w:widowControl/>
        <w:autoSpaceDE/>
        <w:autoSpaceDN/>
        <w:rPr>
          <w:rFonts w:ascii="Arial" w:eastAsia="Times New Roman" w:hAnsi="Arial" w:cs="Arial"/>
          <w:color w:val="000000"/>
          <w:sz w:val="22"/>
          <w:szCs w:val="22"/>
          <w:lang w:val="en-CA" w:eastAsia="en-CA"/>
        </w:rPr>
      </w:pPr>
    </w:p>
    <w:p w:rsidR="0009327D" w:rsidRPr="00E17439" w:rsidRDefault="0009327D" w:rsidP="0009327D">
      <w:pPr>
        <w:rPr>
          <w:rFonts w:ascii="Arial" w:hAnsi="Arial" w:cs="Arial"/>
          <w:sz w:val="22"/>
          <w:szCs w:val="22"/>
          <w:lang w:val="en-CA"/>
        </w:rPr>
      </w:pPr>
      <w:r w:rsidRPr="00E17439">
        <w:rPr>
          <w:rFonts w:ascii="Arial" w:hAnsi="Arial" w:cs="Arial"/>
          <w:sz w:val="22"/>
          <w:szCs w:val="22"/>
          <w:lang w:val="en-CA"/>
        </w:rPr>
        <w:t>5.</w:t>
      </w:r>
      <w:r w:rsidR="00A87C33">
        <w:rPr>
          <w:rFonts w:ascii="Arial" w:hAnsi="Arial" w:cs="Arial"/>
          <w:sz w:val="22"/>
          <w:szCs w:val="22"/>
          <w:lang w:val="en-CA"/>
        </w:rPr>
        <w:t>8</w:t>
      </w:r>
      <w:r>
        <w:rPr>
          <w:rFonts w:ascii="Arial" w:hAnsi="Arial" w:cs="Arial"/>
          <w:sz w:val="22"/>
          <w:szCs w:val="22"/>
          <w:lang w:val="en-CA"/>
        </w:rPr>
        <w:t>.1</w:t>
      </w:r>
      <w:r>
        <w:rPr>
          <w:rFonts w:ascii="Arial" w:hAnsi="Arial" w:cs="Arial"/>
          <w:sz w:val="22"/>
          <w:szCs w:val="22"/>
          <w:lang w:val="en-CA"/>
        </w:rPr>
        <w:tab/>
      </w:r>
      <w:r w:rsidRPr="00E17439">
        <w:rPr>
          <w:rFonts w:ascii="Arial" w:hAnsi="Arial" w:cs="Arial"/>
          <w:sz w:val="22"/>
          <w:szCs w:val="22"/>
          <w:lang w:val="en-CA"/>
        </w:rPr>
        <w:t>Permitted Uses</w:t>
      </w:r>
      <w:r w:rsidR="00A87C33">
        <w:rPr>
          <w:rFonts w:ascii="Arial" w:hAnsi="Arial" w:cs="Arial"/>
          <w:sz w:val="22"/>
          <w:szCs w:val="22"/>
          <w:lang w:val="en-CA"/>
        </w:rPr>
        <w:t xml:space="preserve">  </w:t>
      </w:r>
    </w:p>
    <w:p w:rsidR="0009327D" w:rsidRDefault="0009327D" w:rsidP="0009327D">
      <w:pPr>
        <w:tabs>
          <w:tab w:val="left" w:pos="1368"/>
        </w:tabs>
        <w:spacing w:before="72"/>
        <w:ind w:right="648"/>
        <w:rPr>
          <w:rFonts w:ascii="Arial" w:hAnsi="Arial" w:cs="Arial"/>
          <w:sz w:val="22"/>
          <w:szCs w:val="22"/>
          <w:lang w:val="en-CA"/>
        </w:rPr>
      </w:pPr>
      <w:r>
        <w:rPr>
          <w:rFonts w:ascii="Arial" w:hAnsi="Arial" w:cs="Arial"/>
          <w:sz w:val="22"/>
          <w:szCs w:val="22"/>
          <w:lang w:val="en-CA"/>
        </w:rPr>
        <w:t>Land, buildings and structures in the Core Commercial zone shall be used for the following purposes only:</w:t>
      </w:r>
    </w:p>
    <w:p w:rsidR="00EC5FEF" w:rsidRDefault="00EC5FEF" w:rsidP="0009327D">
      <w:pPr>
        <w:tabs>
          <w:tab w:val="left" w:pos="1368"/>
        </w:tabs>
        <w:spacing w:before="72"/>
        <w:ind w:right="648"/>
        <w:rPr>
          <w:rFonts w:ascii="Arial" w:hAnsi="Arial" w:cs="Arial"/>
          <w:sz w:val="22"/>
          <w:szCs w:val="22"/>
          <w:lang w:val="en-CA"/>
        </w:rPr>
      </w:pPr>
    </w:p>
    <w:p w:rsidR="00454C17" w:rsidRDefault="00EC5FEF">
      <w:pPr>
        <w:pStyle w:val="ListParagraph"/>
        <w:numPr>
          <w:ilvl w:val="0"/>
          <w:numId w:val="71"/>
        </w:numPr>
        <w:ind w:right="216"/>
        <w:rPr>
          <w:rFonts w:ascii="Arial" w:hAnsi="Arial" w:cs="Arial"/>
          <w:sz w:val="22"/>
          <w:szCs w:val="22"/>
          <w:lang w:val="en-CA"/>
        </w:rPr>
      </w:pPr>
      <w:r w:rsidRPr="00EC5FEF">
        <w:rPr>
          <w:rFonts w:ascii="Arial" w:hAnsi="Arial" w:cs="Arial"/>
          <w:sz w:val="22"/>
          <w:szCs w:val="22"/>
          <w:lang w:val="en-CA"/>
        </w:rPr>
        <w:t xml:space="preserve">Accessory </w:t>
      </w:r>
      <w:r w:rsidR="00286B0A">
        <w:rPr>
          <w:rFonts w:ascii="Arial" w:hAnsi="Arial" w:cs="Arial"/>
          <w:sz w:val="22"/>
          <w:szCs w:val="22"/>
          <w:lang w:val="en-CA"/>
        </w:rPr>
        <w:t>Bu</w:t>
      </w:r>
      <w:r w:rsidRPr="00EC5FEF">
        <w:rPr>
          <w:rFonts w:ascii="Arial" w:hAnsi="Arial" w:cs="Arial"/>
          <w:sz w:val="22"/>
          <w:szCs w:val="22"/>
          <w:lang w:val="en-CA"/>
        </w:rPr>
        <w:t xml:space="preserve">ildings and </w:t>
      </w:r>
      <w:r w:rsidR="00286B0A">
        <w:rPr>
          <w:rFonts w:ascii="Arial" w:hAnsi="Arial" w:cs="Arial"/>
          <w:sz w:val="22"/>
          <w:szCs w:val="22"/>
          <w:lang w:val="en-CA"/>
        </w:rPr>
        <w:t>S</w:t>
      </w:r>
      <w:r w:rsidRPr="00EC5FEF">
        <w:rPr>
          <w:rFonts w:ascii="Arial" w:hAnsi="Arial" w:cs="Arial"/>
          <w:sz w:val="22"/>
          <w:szCs w:val="22"/>
          <w:lang w:val="en-CA"/>
        </w:rPr>
        <w:t xml:space="preserve">tructures; </w:t>
      </w:r>
    </w:p>
    <w:p w:rsidR="00454C17" w:rsidRDefault="00EC5FEF">
      <w:pPr>
        <w:pStyle w:val="ListParagraph"/>
        <w:numPr>
          <w:ilvl w:val="0"/>
          <w:numId w:val="71"/>
        </w:numPr>
        <w:ind w:right="216"/>
        <w:rPr>
          <w:rFonts w:ascii="Arial" w:hAnsi="Arial" w:cs="Arial"/>
          <w:sz w:val="22"/>
          <w:szCs w:val="22"/>
          <w:lang w:val="en-CA"/>
        </w:rPr>
      </w:pPr>
      <w:r w:rsidRPr="00EC5FEF">
        <w:rPr>
          <w:rFonts w:ascii="Arial" w:hAnsi="Arial" w:cs="Arial"/>
          <w:sz w:val="22"/>
          <w:szCs w:val="22"/>
          <w:lang w:val="en-CA"/>
        </w:rPr>
        <w:t xml:space="preserve">Accessory </w:t>
      </w:r>
      <w:r w:rsidR="00286B0A">
        <w:rPr>
          <w:rFonts w:ascii="Arial" w:hAnsi="Arial" w:cs="Arial"/>
          <w:sz w:val="22"/>
          <w:szCs w:val="22"/>
          <w:lang w:val="en-CA"/>
        </w:rPr>
        <w:t>R</w:t>
      </w:r>
      <w:r w:rsidRPr="00EC5FEF">
        <w:rPr>
          <w:rFonts w:ascii="Arial" w:hAnsi="Arial" w:cs="Arial"/>
          <w:sz w:val="22"/>
          <w:szCs w:val="22"/>
          <w:lang w:val="en-CA"/>
        </w:rPr>
        <w:t xml:space="preserve">esidential; </w:t>
      </w:r>
    </w:p>
    <w:p w:rsidR="00454C17" w:rsidRDefault="00EC5FEF">
      <w:pPr>
        <w:pStyle w:val="ListParagraph"/>
        <w:numPr>
          <w:ilvl w:val="0"/>
          <w:numId w:val="71"/>
        </w:numPr>
        <w:ind w:right="216"/>
        <w:rPr>
          <w:rFonts w:ascii="Arial" w:hAnsi="Arial" w:cs="Arial"/>
          <w:sz w:val="22"/>
          <w:szCs w:val="22"/>
          <w:lang w:val="en-CA"/>
        </w:rPr>
      </w:pPr>
      <w:r w:rsidRPr="002B22C1">
        <w:rPr>
          <w:rFonts w:ascii="Arial" w:hAnsi="Arial" w:cs="Arial"/>
          <w:sz w:val="22"/>
          <w:szCs w:val="22"/>
          <w:lang w:val="en-CA"/>
        </w:rPr>
        <w:t xml:space="preserve">Assembly </w:t>
      </w:r>
      <w:r w:rsidR="00286B0A">
        <w:rPr>
          <w:rFonts w:ascii="Arial" w:hAnsi="Arial" w:cs="Arial"/>
          <w:sz w:val="22"/>
          <w:szCs w:val="22"/>
          <w:lang w:val="en-CA"/>
        </w:rPr>
        <w:t>H</w:t>
      </w:r>
      <w:r w:rsidRPr="002B22C1">
        <w:rPr>
          <w:rFonts w:ascii="Arial" w:hAnsi="Arial" w:cs="Arial"/>
          <w:sz w:val="22"/>
          <w:szCs w:val="22"/>
          <w:lang w:val="en-CA"/>
        </w:rPr>
        <w:t>all;</w:t>
      </w:r>
    </w:p>
    <w:p w:rsidR="00454C17" w:rsidRDefault="00EC5FEF">
      <w:pPr>
        <w:pStyle w:val="ListParagraph"/>
        <w:numPr>
          <w:ilvl w:val="0"/>
          <w:numId w:val="71"/>
        </w:numPr>
        <w:ind w:right="216"/>
        <w:rPr>
          <w:rFonts w:ascii="Arial" w:hAnsi="Arial" w:cs="Arial"/>
          <w:sz w:val="22"/>
          <w:szCs w:val="22"/>
          <w:lang w:val="en-CA"/>
        </w:rPr>
      </w:pPr>
      <w:r w:rsidRPr="002B22C1">
        <w:rPr>
          <w:rFonts w:ascii="Arial" w:hAnsi="Arial" w:cs="Arial"/>
          <w:sz w:val="22"/>
          <w:szCs w:val="22"/>
          <w:lang w:val="en-CA"/>
        </w:rPr>
        <w:t xml:space="preserve">Business, </w:t>
      </w:r>
      <w:r w:rsidR="00286B0A">
        <w:rPr>
          <w:rFonts w:ascii="Arial" w:hAnsi="Arial" w:cs="Arial"/>
          <w:sz w:val="22"/>
          <w:szCs w:val="22"/>
          <w:lang w:val="en-CA"/>
        </w:rPr>
        <w:t>P</w:t>
      </w:r>
      <w:r w:rsidRPr="002B22C1">
        <w:rPr>
          <w:rFonts w:ascii="Arial" w:hAnsi="Arial" w:cs="Arial"/>
          <w:sz w:val="22"/>
          <w:szCs w:val="22"/>
          <w:lang w:val="en-CA"/>
        </w:rPr>
        <w:t xml:space="preserve">rofessional, </w:t>
      </w:r>
      <w:r w:rsidR="00286B0A">
        <w:rPr>
          <w:rFonts w:ascii="Arial" w:hAnsi="Arial" w:cs="Arial"/>
          <w:sz w:val="22"/>
          <w:szCs w:val="22"/>
          <w:lang w:val="en-CA"/>
        </w:rPr>
        <w:t>A</w:t>
      </w:r>
      <w:r w:rsidRPr="002B22C1">
        <w:rPr>
          <w:rFonts w:ascii="Arial" w:hAnsi="Arial" w:cs="Arial"/>
          <w:sz w:val="22"/>
          <w:szCs w:val="22"/>
          <w:lang w:val="en-CA"/>
        </w:rPr>
        <w:t xml:space="preserve">dministration </w:t>
      </w:r>
      <w:r w:rsidR="00286B0A">
        <w:rPr>
          <w:rFonts w:ascii="Arial" w:hAnsi="Arial" w:cs="Arial"/>
          <w:sz w:val="22"/>
          <w:szCs w:val="22"/>
          <w:lang w:val="en-CA"/>
        </w:rPr>
        <w:t>O</w:t>
      </w:r>
      <w:r w:rsidRPr="002B22C1">
        <w:rPr>
          <w:rFonts w:ascii="Arial" w:hAnsi="Arial" w:cs="Arial"/>
          <w:sz w:val="22"/>
          <w:szCs w:val="22"/>
          <w:lang w:val="en-CA"/>
        </w:rPr>
        <w:t>ffice;</w:t>
      </w:r>
    </w:p>
    <w:p w:rsidR="00454C17" w:rsidRDefault="00EC5FEF">
      <w:pPr>
        <w:pStyle w:val="ListParagraph"/>
        <w:numPr>
          <w:ilvl w:val="0"/>
          <w:numId w:val="71"/>
        </w:numPr>
        <w:ind w:right="216"/>
        <w:rPr>
          <w:rFonts w:ascii="Arial" w:hAnsi="Arial" w:cs="Arial"/>
          <w:sz w:val="22"/>
          <w:szCs w:val="22"/>
          <w:lang w:val="en-CA"/>
        </w:rPr>
      </w:pPr>
      <w:r w:rsidRPr="002B22C1">
        <w:rPr>
          <w:rFonts w:ascii="Arial" w:hAnsi="Arial" w:cs="Arial"/>
          <w:sz w:val="22"/>
          <w:szCs w:val="22"/>
          <w:lang w:val="en-CA"/>
        </w:rPr>
        <w:t xml:space="preserve">Entertainment </w:t>
      </w:r>
      <w:r w:rsidR="00286B0A">
        <w:rPr>
          <w:rFonts w:ascii="Arial" w:hAnsi="Arial" w:cs="Arial"/>
          <w:sz w:val="22"/>
          <w:szCs w:val="22"/>
          <w:lang w:val="en-CA"/>
        </w:rPr>
        <w:t>F</w:t>
      </w:r>
      <w:r w:rsidRPr="002B22C1">
        <w:rPr>
          <w:rFonts w:ascii="Arial" w:hAnsi="Arial" w:cs="Arial"/>
          <w:sz w:val="22"/>
          <w:szCs w:val="22"/>
          <w:lang w:val="en-CA"/>
        </w:rPr>
        <w:t>acility</w:t>
      </w:r>
    </w:p>
    <w:p w:rsidR="00454C17" w:rsidRDefault="001E3086">
      <w:pPr>
        <w:pStyle w:val="ListParagraph"/>
        <w:numPr>
          <w:ilvl w:val="0"/>
          <w:numId w:val="71"/>
        </w:numPr>
        <w:ind w:right="216"/>
        <w:rPr>
          <w:rFonts w:ascii="Arial" w:hAnsi="Arial" w:cs="Arial"/>
          <w:sz w:val="22"/>
          <w:szCs w:val="22"/>
          <w:lang w:val="en-CA"/>
        </w:rPr>
      </w:pPr>
      <w:r w:rsidRPr="002B22C1">
        <w:rPr>
          <w:rFonts w:ascii="Arial" w:hAnsi="Arial" w:cs="Arial"/>
          <w:sz w:val="22"/>
          <w:szCs w:val="22"/>
          <w:lang w:val="en-CA"/>
        </w:rPr>
        <w:t xml:space="preserve">Financial </w:t>
      </w:r>
      <w:r w:rsidR="00286B0A">
        <w:rPr>
          <w:rFonts w:ascii="Arial" w:hAnsi="Arial" w:cs="Arial"/>
          <w:sz w:val="22"/>
          <w:szCs w:val="22"/>
          <w:lang w:val="en-CA"/>
        </w:rPr>
        <w:t>S</w:t>
      </w:r>
      <w:r w:rsidRPr="002B22C1">
        <w:rPr>
          <w:rFonts w:ascii="Arial" w:hAnsi="Arial" w:cs="Arial"/>
          <w:sz w:val="22"/>
          <w:szCs w:val="22"/>
          <w:lang w:val="en-CA"/>
        </w:rPr>
        <w:t>ervice</w:t>
      </w:r>
      <w:r w:rsidR="0055072A" w:rsidRPr="002B22C1">
        <w:rPr>
          <w:rFonts w:ascii="Arial" w:hAnsi="Arial" w:cs="Arial"/>
          <w:sz w:val="22"/>
          <w:szCs w:val="22"/>
          <w:lang w:val="en-CA"/>
        </w:rPr>
        <w:t>;</w:t>
      </w:r>
    </w:p>
    <w:p w:rsidR="00454C17" w:rsidRDefault="00EC5FEF">
      <w:pPr>
        <w:pStyle w:val="ListParagraph"/>
        <w:numPr>
          <w:ilvl w:val="0"/>
          <w:numId w:val="71"/>
        </w:numPr>
        <w:ind w:right="216"/>
        <w:rPr>
          <w:rFonts w:ascii="Arial" w:hAnsi="Arial" w:cs="Arial"/>
          <w:sz w:val="22"/>
          <w:szCs w:val="22"/>
          <w:lang w:val="en-CA"/>
        </w:rPr>
      </w:pPr>
      <w:r w:rsidRPr="002B22C1">
        <w:rPr>
          <w:rFonts w:ascii="Arial" w:hAnsi="Arial" w:cs="Arial"/>
          <w:sz w:val="22"/>
          <w:szCs w:val="22"/>
          <w:lang w:val="en-CA"/>
        </w:rPr>
        <w:t xml:space="preserve">Grocery, </w:t>
      </w:r>
      <w:r w:rsidR="00286B0A">
        <w:rPr>
          <w:rFonts w:ascii="Arial" w:hAnsi="Arial" w:cs="Arial"/>
          <w:sz w:val="22"/>
          <w:szCs w:val="22"/>
          <w:lang w:val="en-CA"/>
        </w:rPr>
        <w:t>F</w:t>
      </w:r>
      <w:r w:rsidRPr="002B22C1">
        <w:rPr>
          <w:rFonts w:ascii="Arial" w:hAnsi="Arial" w:cs="Arial"/>
          <w:sz w:val="22"/>
          <w:szCs w:val="22"/>
          <w:lang w:val="en-CA"/>
        </w:rPr>
        <w:t xml:space="preserve">ood </w:t>
      </w:r>
      <w:r w:rsidR="00286B0A">
        <w:rPr>
          <w:rFonts w:ascii="Arial" w:hAnsi="Arial" w:cs="Arial"/>
          <w:sz w:val="22"/>
          <w:szCs w:val="22"/>
          <w:lang w:val="en-CA"/>
        </w:rPr>
        <w:t>S</w:t>
      </w:r>
      <w:r w:rsidRPr="002B22C1">
        <w:rPr>
          <w:rFonts w:ascii="Arial" w:hAnsi="Arial" w:cs="Arial"/>
          <w:sz w:val="22"/>
          <w:szCs w:val="22"/>
          <w:lang w:val="en-CA"/>
        </w:rPr>
        <w:t>ervice;</w:t>
      </w:r>
    </w:p>
    <w:p w:rsidR="00454C17" w:rsidRDefault="00EC5FEF">
      <w:pPr>
        <w:pStyle w:val="ListParagraph"/>
        <w:numPr>
          <w:ilvl w:val="0"/>
          <w:numId w:val="71"/>
        </w:numPr>
        <w:ind w:right="216"/>
        <w:rPr>
          <w:rFonts w:ascii="Arial" w:hAnsi="Arial" w:cs="Arial"/>
          <w:sz w:val="22"/>
          <w:szCs w:val="22"/>
          <w:lang w:val="en-CA"/>
        </w:rPr>
      </w:pPr>
      <w:r>
        <w:rPr>
          <w:rFonts w:ascii="Arial" w:hAnsi="Arial" w:cs="Arial"/>
          <w:sz w:val="22"/>
          <w:szCs w:val="22"/>
          <w:lang w:val="en-CA"/>
        </w:rPr>
        <w:t xml:space="preserve">Health, </w:t>
      </w:r>
      <w:r w:rsidR="00286B0A">
        <w:rPr>
          <w:rFonts w:ascii="Arial" w:hAnsi="Arial" w:cs="Arial"/>
          <w:sz w:val="22"/>
          <w:szCs w:val="22"/>
          <w:lang w:val="en-CA"/>
        </w:rPr>
        <w:t>F</w:t>
      </w:r>
      <w:r>
        <w:rPr>
          <w:rFonts w:ascii="Arial" w:hAnsi="Arial" w:cs="Arial"/>
          <w:sz w:val="22"/>
          <w:szCs w:val="22"/>
          <w:lang w:val="en-CA"/>
        </w:rPr>
        <w:t xml:space="preserve">itness, </w:t>
      </w:r>
      <w:r w:rsidR="00286B0A">
        <w:rPr>
          <w:rFonts w:ascii="Arial" w:hAnsi="Arial" w:cs="Arial"/>
          <w:sz w:val="22"/>
          <w:szCs w:val="22"/>
          <w:lang w:val="en-CA"/>
        </w:rPr>
        <w:t>R</w:t>
      </w:r>
      <w:r>
        <w:rPr>
          <w:rFonts w:ascii="Arial" w:hAnsi="Arial" w:cs="Arial"/>
          <w:sz w:val="22"/>
          <w:szCs w:val="22"/>
          <w:lang w:val="en-CA"/>
        </w:rPr>
        <w:t xml:space="preserve">ecreation </w:t>
      </w:r>
      <w:r w:rsidR="00286B0A">
        <w:rPr>
          <w:rFonts w:ascii="Arial" w:hAnsi="Arial" w:cs="Arial"/>
          <w:sz w:val="22"/>
          <w:szCs w:val="22"/>
          <w:lang w:val="en-CA"/>
        </w:rPr>
        <w:t>F</w:t>
      </w:r>
      <w:r>
        <w:rPr>
          <w:rFonts w:ascii="Arial" w:hAnsi="Arial" w:cs="Arial"/>
          <w:sz w:val="22"/>
          <w:szCs w:val="22"/>
          <w:lang w:val="en-CA"/>
        </w:rPr>
        <w:t>acility;</w:t>
      </w:r>
    </w:p>
    <w:p w:rsidR="00454C17" w:rsidRDefault="007269A8">
      <w:pPr>
        <w:pStyle w:val="ListParagraph"/>
        <w:numPr>
          <w:ilvl w:val="0"/>
          <w:numId w:val="71"/>
        </w:numPr>
        <w:ind w:right="216"/>
        <w:rPr>
          <w:rFonts w:ascii="Arial" w:hAnsi="Arial" w:cs="Arial"/>
          <w:sz w:val="22"/>
          <w:szCs w:val="22"/>
          <w:lang w:val="en-CA"/>
        </w:rPr>
      </w:pPr>
      <w:r w:rsidRPr="002B22C1">
        <w:rPr>
          <w:rFonts w:ascii="Arial" w:hAnsi="Arial" w:cs="Arial"/>
          <w:sz w:val="22"/>
          <w:szCs w:val="22"/>
          <w:lang w:val="en-CA"/>
        </w:rPr>
        <w:t xml:space="preserve">Hotel, </w:t>
      </w:r>
      <w:r w:rsidR="00286B0A">
        <w:rPr>
          <w:rFonts w:ascii="Arial" w:hAnsi="Arial" w:cs="Arial"/>
          <w:sz w:val="22"/>
          <w:szCs w:val="22"/>
          <w:lang w:val="en-CA"/>
        </w:rPr>
        <w:t>M</w:t>
      </w:r>
      <w:r w:rsidRPr="002B22C1">
        <w:rPr>
          <w:rFonts w:ascii="Arial" w:hAnsi="Arial" w:cs="Arial"/>
          <w:sz w:val="22"/>
          <w:szCs w:val="22"/>
          <w:lang w:val="en-CA"/>
        </w:rPr>
        <w:t xml:space="preserve">otel, </w:t>
      </w:r>
      <w:r w:rsidR="00286B0A">
        <w:rPr>
          <w:rFonts w:ascii="Arial" w:hAnsi="Arial" w:cs="Arial"/>
          <w:sz w:val="22"/>
          <w:szCs w:val="22"/>
          <w:lang w:val="en-CA"/>
        </w:rPr>
        <w:t>T</w:t>
      </w:r>
      <w:r w:rsidRPr="002B22C1">
        <w:rPr>
          <w:rFonts w:ascii="Arial" w:hAnsi="Arial" w:cs="Arial"/>
          <w:sz w:val="22"/>
          <w:szCs w:val="22"/>
          <w:lang w:val="en-CA"/>
        </w:rPr>
        <w:t xml:space="preserve">ourist </w:t>
      </w:r>
      <w:r w:rsidR="00286B0A">
        <w:rPr>
          <w:rFonts w:ascii="Arial" w:hAnsi="Arial" w:cs="Arial"/>
          <w:sz w:val="22"/>
          <w:szCs w:val="22"/>
          <w:lang w:val="en-CA"/>
        </w:rPr>
        <w:t>A</w:t>
      </w:r>
      <w:r w:rsidRPr="002B22C1">
        <w:rPr>
          <w:rFonts w:ascii="Arial" w:hAnsi="Arial" w:cs="Arial"/>
          <w:sz w:val="22"/>
          <w:szCs w:val="22"/>
          <w:lang w:val="en-CA"/>
        </w:rPr>
        <w:t>ccommodation</w:t>
      </w:r>
      <w:r w:rsidR="0055072A" w:rsidRPr="002B22C1">
        <w:rPr>
          <w:rFonts w:ascii="Arial" w:hAnsi="Arial" w:cs="Arial"/>
          <w:sz w:val="22"/>
          <w:szCs w:val="22"/>
          <w:lang w:val="en-CA"/>
        </w:rPr>
        <w:t>;</w:t>
      </w:r>
    </w:p>
    <w:p w:rsidR="00454C17" w:rsidRDefault="007269A8">
      <w:pPr>
        <w:pStyle w:val="ListParagraph"/>
        <w:numPr>
          <w:ilvl w:val="0"/>
          <w:numId w:val="71"/>
        </w:numPr>
        <w:ind w:right="216"/>
        <w:rPr>
          <w:rFonts w:ascii="Arial" w:hAnsi="Arial" w:cs="Arial"/>
          <w:sz w:val="22"/>
          <w:szCs w:val="22"/>
          <w:lang w:val="en-CA"/>
        </w:rPr>
      </w:pPr>
      <w:r w:rsidRPr="002B22C1">
        <w:rPr>
          <w:rFonts w:ascii="Arial" w:hAnsi="Arial" w:cs="Arial"/>
          <w:sz w:val="22"/>
          <w:szCs w:val="22"/>
          <w:lang w:val="en-CA"/>
        </w:rPr>
        <w:t xml:space="preserve">Licensed </w:t>
      </w:r>
      <w:r w:rsidR="00286B0A">
        <w:rPr>
          <w:rFonts w:ascii="Arial" w:hAnsi="Arial" w:cs="Arial"/>
          <w:sz w:val="22"/>
          <w:szCs w:val="22"/>
          <w:lang w:val="en-CA"/>
        </w:rPr>
        <w:t>E</w:t>
      </w:r>
      <w:r w:rsidRPr="002B22C1">
        <w:rPr>
          <w:rFonts w:ascii="Arial" w:hAnsi="Arial" w:cs="Arial"/>
          <w:sz w:val="22"/>
          <w:szCs w:val="22"/>
          <w:lang w:val="en-CA"/>
        </w:rPr>
        <w:t>stablishment</w:t>
      </w:r>
      <w:r w:rsidR="0055072A" w:rsidRPr="002B22C1">
        <w:rPr>
          <w:rFonts w:ascii="Arial" w:hAnsi="Arial" w:cs="Arial"/>
          <w:sz w:val="22"/>
          <w:szCs w:val="22"/>
          <w:lang w:val="en-CA"/>
        </w:rPr>
        <w:t>;</w:t>
      </w:r>
    </w:p>
    <w:p w:rsidR="00454C17" w:rsidRDefault="007269A8">
      <w:pPr>
        <w:pStyle w:val="ListParagraph"/>
        <w:numPr>
          <w:ilvl w:val="0"/>
          <w:numId w:val="71"/>
        </w:numPr>
        <w:ind w:right="216"/>
        <w:rPr>
          <w:rFonts w:ascii="Arial" w:hAnsi="Arial" w:cs="Arial"/>
          <w:sz w:val="22"/>
          <w:szCs w:val="22"/>
          <w:lang w:val="en-CA"/>
        </w:rPr>
      </w:pPr>
      <w:r w:rsidRPr="002B22C1">
        <w:rPr>
          <w:rFonts w:ascii="Arial" w:hAnsi="Arial" w:cs="Arial"/>
          <w:sz w:val="22"/>
          <w:szCs w:val="22"/>
          <w:lang w:val="en-CA"/>
        </w:rPr>
        <w:t>P</w:t>
      </w:r>
      <w:r w:rsidR="00B93381" w:rsidRPr="002B22C1">
        <w:rPr>
          <w:rFonts w:ascii="Arial" w:hAnsi="Arial" w:cs="Arial"/>
          <w:sz w:val="22"/>
          <w:szCs w:val="22"/>
          <w:lang w:val="en-CA"/>
        </w:rPr>
        <w:t>ersonal</w:t>
      </w:r>
      <w:r w:rsidR="00286B0A">
        <w:rPr>
          <w:rFonts w:ascii="Arial" w:hAnsi="Arial" w:cs="Arial"/>
          <w:sz w:val="22"/>
          <w:szCs w:val="22"/>
          <w:lang w:val="en-CA"/>
        </w:rPr>
        <w:t xml:space="preserve"> S</w:t>
      </w:r>
      <w:r w:rsidR="00B93381" w:rsidRPr="002B22C1">
        <w:rPr>
          <w:rFonts w:ascii="Arial" w:hAnsi="Arial" w:cs="Arial"/>
          <w:sz w:val="22"/>
          <w:szCs w:val="22"/>
          <w:lang w:val="en-CA"/>
        </w:rPr>
        <w:t xml:space="preserve">ervice </w:t>
      </w:r>
      <w:r w:rsidR="00286B0A">
        <w:rPr>
          <w:rFonts w:ascii="Arial" w:hAnsi="Arial" w:cs="Arial"/>
          <w:sz w:val="22"/>
          <w:szCs w:val="22"/>
          <w:lang w:val="en-CA"/>
        </w:rPr>
        <w:t>E</w:t>
      </w:r>
      <w:r w:rsidR="00B93381" w:rsidRPr="002B22C1">
        <w:rPr>
          <w:rFonts w:ascii="Arial" w:hAnsi="Arial" w:cs="Arial"/>
          <w:sz w:val="22"/>
          <w:szCs w:val="22"/>
          <w:lang w:val="en-CA"/>
        </w:rPr>
        <w:t xml:space="preserve">stablishment; </w:t>
      </w:r>
    </w:p>
    <w:p w:rsidR="00454C17" w:rsidRDefault="00EC5FEF">
      <w:pPr>
        <w:pStyle w:val="ListParagraph"/>
        <w:numPr>
          <w:ilvl w:val="0"/>
          <w:numId w:val="71"/>
        </w:numPr>
        <w:ind w:right="4"/>
        <w:rPr>
          <w:rFonts w:ascii="Arial" w:hAnsi="Arial" w:cs="Arial"/>
          <w:sz w:val="22"/>
          <w:szCs w:val="22"/>
          <w:lang w:val="en-CA"/>
        </w:rPr>
      </w:pPr>
      <w:r w:rsidRPr="002B22C1">
        <w:rPr>
          <w:rFonts w:ascii="Arial" w:hAnsi="Arial" w:cs="Arial"/>
          <w:sz w:val="22"/>
          <w:szCs w:val="22"/>
          <w:lang w:val="en-CA"/>
        </w:rPr>
        <w:t xml:space="preserve">Restaurant, </w:t>
      </w:r>
      <w:r w:rsidR="00286B0A">
        <w:rPr>
          <w:rFonts w:ascii="Arial" w:hAnsi="Arial" w:cs="Arial"/>
          <w:sz w:val="22"/>
          <w:szCs w:val="22"/>
          <w:lang w:val="en-CA"/>
        </w:rPr>
        <w:t>C</w:t>
      </w:r>
      <w:r w:rsidRPr="002B22C1">
        <w:rPr>
          <w:rFonts w:ascii="Arial" w:hAnsi="Arial" w:cs="Arial"/>
          <w:sz w:val="22"/>
          <w:szCs w:val="22"/>
          <w:lang w:val="en-CA"/>
        </w:rPr>
        <w:t xml:space="preserve">offee </w:t>
      </w:r>
      <w:r w:rsidR="00286B0A">
        <w:rPr>
          <w:rFonts w:ascii="Arial" w:hAnsi="Arial" w:cs="Arial"/>
          <w:sz w:val="22"/>
          <w:szCs w:val="22"/>
          <w:lang w:val="en-CA"/>
        </w:rPr>
        <w:t>S</w:t>
      </w:r>
      <w:r w:rsidRPr="002B22C1">
        <w:rPr>
          <w:rFonts w:ascii="Arial" w:hAnsi="Arial" w:cs="Arial"/>
          <w:sz w:val="22"/>
          <w:szCs w:val="22"/>
          <w:lang w:val="en-CA"/>
        </w:rPr>
        <w:t>hop;</w:t>
      </w:r>
    </w:p>
    <w:p w:rsidR="00454C17" w:rsidRDefault="00EC5FEF">
      <w:pPr>
        <w:pStyle w:val="ListParagraph"/>
        <w:numPr>
          <w:ilvl w:val="0"/>
          <w:numId w:val="71"/>
        </w:numPr>
        <w:ind w:right="216"/>
        <w:rPr>
          <w:rFonts w:ascii="Arial" w:hAnsi="Arial" w:cs="Arial"/>
          <w:sz w:val="22"/>
          <w:szCs w:val="22"/>
          <w:lang w:val="en-CA"/>
        </w:rPr>
      </w:pPr>
      <w:r w:rsidRPr="002B22C1">
        <w:rPr>
          <w:rFonts w:ascii="Arial" w:hAnsi="Arial" w:cs="Arial"/>
          <w:sz w:val="22"/>
          <w:szCs w:val="22"/>
          <w:lang w:val="en-CA"/>
        </w:rPr>
        <w:t xml:space="preserve">Retail, </w:t>
      </w:r>
      <w:r w:rsidR="00286B0A">
        <w:rPr>
          <w:rFonts w:ascii="Arial" w:hAnsi="Arial" w:cs="Arial"/>
          <w:sz w:val="22"/>
          <w:szCs w:val="22"/>
          <w:lang w:val="en-CA"/>
        </w:rPr>
        <w:t>G</w:t>
      </w:r>
      <w:r w:rsidRPr="002B22C1">
        <w:rPr>
          <w:rFonts w:ascii="Arial" w:hAnsi="Arial" w:cs="Arial"/>
          <w:sz w:val="22"/>
          <w:szCs w:val="22"/>
          <w:lang w:val="en-CA"/>
        </w:rPr>
        <w:t xml:space="preserve">eneral </w:t>
      </w:r>
      <w:r w:rsidR="00286B0A">
        <w:rPr>
          <w:rFonts w:ascii="Arial" w:hAnsi="Arial" w:cs="Arial"/>
          <w:sz w:val="22"/>
          <w:szCs w:val="22"/>
          <w:lang w:val="en-CA"/>
        </w:rPr>
        <w:t>S</w:t>
      </w:r>
      <w:r w:rsidRPr="002B22C1">
        <w:rPr>
          <w:rFonts w:ascii="Arial" w:hAnsi="Arial" w:cs="Arial"/>
          <w:sz w:val="22"/>
          <w:szCs w:val="22"/>
          <w:lang w:val="en-CA"/>
        </w:rPr>
        <w:t xml:space="preserve">pecialty </w:t>
      </w:r>
      <w:r w:rsidR="00286B0A">
        <w:rPr>
          <w:rFonts w:ascii="Arial" w:hAnsi="Arial" w:cs="Arial"/>
          <w:sz w:val="22"/>
          <w:szCs w:val="22"/>
          <w:lang w:val="en-CA"/>
        </w:rPr>
        <w:t>S</w:t>
      </w:r>
      <w:r w:rsidRPr="002B22C1">
        <w:rPr>
          <w:rFonts w:ascii="Arial" w:hAnsi="Arial" w:cs="Arial"/>
          <w:sz w:val="22"/>
          <w:szCs w:val="22"/>
          <w:lang w:val="en-CA"/>
        </w:rPr>
        <w:t>hop</w:t>
      </w:r>
      <w:r>
        <w:rPr>
          <w:rFonts w:ascii="Arial" w:hAnsi="Arial" w:cs="Arial"/>
          <w:sz w:val="22"/>
          <w:szCs w:val="22"/>
          <w:lang w:val="en-CA"/>
        </w:rPr>
        <w:t>.</w:t>
      </w:r>
    </w:p>
    <w:p w:rsidR="0055072A" w:rsidRPr="002B22C1" w:rsidRDefault="0055072A" w:rsidP="00EC5FEF">
      <w:pPr>
        <w:pStyle w:val="ListParagraph"/>
        <w:ind w:right="216"/>
        <w:rPr>
          <w:rFonts w:ascii="Arial" w:hAnsi="Arial" w:cs="Arial"/>
          <w:sz w:val="22"/>
          <w:szCs w:val="22"/>
          <w:lang w:val="en-CA"/>
        </w:rPr>
      </w:pPr>
    </w:p>
    <w:p w:rsidR="0009327D" w:rsidRPr="00A87C33" w:rsidRDefault="005D60F0" w:rsidP="00A87C33">
      <w:pPr>
        <w:rPr>
          <w:rFonts w:ascii="Arial" w:hAnsi="Arial" w:cs="Arial"/>
          <w:sz w:val="22"/>
          <w:szCs w:val="22"/>
          <w:lang w:val="en-CA"/>
        </w:rPr>
      </w:pPr>
      <w:r>
        <w:rPr>
          <w:rFonts w:ascii="Arial" w:hAnsi="Arial" w:cs="Arial"/>
          <w:sz w:val="22"/>
          <w:szCs w:val="22"/>
          <w:lang w:val="en-CA"/>
        </w:rPr>
        <w:t>5.</w:t>
      </w:r>
      <w:r w:rsidR="00A87C33">
        <w:rPr>
          <w:rFonts w:ascii="Arial" w:hAnsi="Arial" w:cs="Arial"/>
          <w:sz w:val="22"/>
          <w:szCs w:val="22"/>
          <w:lang w:val="en-CA"/>
        </w:rPr>
        <w:t>8</w:t>
      </w:r>
      <w:r>
        <w:rPr>
          <w:rFonts w:ascii="Arial" w:hAnsi="Arial" w:cs="Arial"/>
          <w:sz w:val="22"/>
          <w:szCs w:val="22"/>
          <w:lang w:val="en-CA"/>
        </w:rPr>
        <w:t>.</w:t>
      </w:r>
      <w:r w:rsidR="00A87C33">
        <w:rPr>
          <w:rFonts w:ascii="Arial" w:hAnsi="Arial" w:cs="Arial"/>
          <w:sz w:val="22"/>
          <w:szCs w:val="22"/>
          <w:lang w:val="en-CA"/>
        </w:rPr>
        <w:t>2</w:t>
      </w:r>
      <w:r w:rsidR="00A87C33">
        <w:rPr>
          <w:rFonts w:ascii="Arial" w:hAnsi="Arial" w:cs="Arial"/>
          <w:sz w:val="22"/>
          <w:szCs w:val="22"/>
          <w:lang w:val="en-CA"/>
        </w:rPr>
        <w:tab/>
      </w:r>
      <w:r w:rsidR="0009327D" w:rsidRPr="00A87C33">
        <w:rPr>
          <w:rFonts w:ascii="Arial" w:hAnsi="Arial" w:cs="Arial"/>
          <w:sz w:val="22"/>
          <w:szCs w:val="22"/>
          <w:lang w:val="en-CA"/>
        </w:rPr>
        <w:t xml:space="preserve">Minimum Site Area </w:t>
      </w:r>
    </w:p>
    <w:p w:rsidR="00454C17" w:rsidRDefault="0009327D">
      <w:pPr>
        <w:pStyle w:val="ListParagraph"/>
        <w:numPr>
          <w:ilvl w:val="0"/>
          <w:numId w:val="45"/>
        </w:numPr>
        <w:rPr>
          <w:rFonts w:ascii="Arial" w:hAnsi="Arial" w:cs="Arial"/>
          <w:sz w:val="22"/>
          <w:szCs w:val="22"/>
          <w:u w:val="single"/>
          <w:lang w:val="en-CA"/>
        </w:rPr>
      </w:pPr>
      <w:r w:rsidRPr="00A87C33">
        <w:rPr>
          <w:rFonts w:ascii="Arial" w:hAnsi="Arial" w:cs="Arial"/>
          <w:sz w:val="22"/>
          <w:szCs w:val="22"/>
          <w:lang w:val="en-CA"/>
        </w:rPr>
        <w:t>The site area shall not be less than 900 square metres.</w:t>
      </w:r>
    </w:p>
    <w:p w:rsidR="0009327D" w:rsidRDefault="0009327D" w:rsidP="0009327D">
      <w:pPr>
        <w:pStyle w:val="ListParagraph"/>
        <w:rPr>
          <w:rFonts w:ascii="Arial" w:hAnsi="Arial" w:cs="Arial"/>
          <w:sz w:val="22"/>
          <w:szCs w:val="22"/>
          <w:lang w:val="en-CA"/>
        </w:rPr>
      </w:pPr>
    </w:p>
    <w:p w:rsidR="00454C17" w:rsidRPr="00286B0A" w:rsidRDefault="00286B0A" w:rsidP="00994397">
      <w:pPr>
        <w:rPr>
          <w:rFonts w:ascii="Arial" w:hAnsi="Arial" w:cs="Arial"/>
          <w:sz w:val="22"/>
          <w:szCs w:val="22"/>
          <w:lang w:val="en-CA"/>
        </w:rPr>
      </w:pPr>
      <w:r>
        <w:rPr>
          <w:rFonts w:ascii="Arial" w:hAnsi="Arial" w:cs="Arial"/>
          <w:sz w:val="22"/>
          <w:szCs w:val="22"/>
          <w:lang w:val="en-CA"/>
        </w:rPr>
        <w:t>5.8.</w:t>
      </w:r>
      <w:r w:rsidR="00994397">
        <w:rPr>
          <w:rFonts w:ascii="Arial" w:hAnsi="Arial" w:cs="Arial"/>
          <w:sz w:val="22"/>
          <w:szCs w:val="22"/>
          <w:lang w:val="en-CA"/>
        </w:rPr>
        <w:t>3</w:t>
      </w:r>
      <w:r>
        <w:rPr>
          <w:rFonts w:ascii="Arial" w:hAnsi="Arial" w:cs="Arial"/>
          <w:sz w:val="22"/>
          <w:szCs w:val="22"/>
          <w:lang w:val="en-CA"/>
        </w:rPr>
        <w:tab/>
      </w:r>
      <w:r w:rsidR="00994397">
        <w:rPr>
          <w:rFonts w:ascii="Arial" w:hAnsi="Arial" w:cs="Arial"/>
          <w:sz w:val="22"/>
          <w:szCs w:val="22"/>
          <w:lang w:val="en-CA"/>
        </w:rPr>
        <w:t>Setbacks</w:t>
      </w:r>
      <w:r w:rsidR="00F047C3" w:rsidRPr="00286B0A">
        <w:rPr>
          <w:rFonts w:ascii="Arial" w:hAnsi="Arial" w:cs="Arial"/>
          <w:sz w:val="22"/>
          <w:szCs w:val="22"/>
          <w:lang w:val="en-CA"/>
        </w:rPr>
        <w:t xml:space="preserve"> </w:t>
      </w:r>
    </w:p>
    <w:p w:rsidR="00454C17" w:rsidRDefault="005D60F0">
      <w:pPr>
        <w:pStyle w:val="ListParagraph"/>
        <w:numPr>
          <w:ilvl w:val="0"/>
          <w:numId w:val="46"/>
        </w:numPr>
        <w:tabs>
          <w:tab w:val="left" w:pos="1440"/>
        </w:tabs>
        <w:rPr>
          <w:rFonts w:ascii="Arial" w:hAnsi="Arial" w:cs="Arial"/>
          <w:sz w:val="22"/>
          <w:szCs w:val="22"/>
          <w:lang w:val="en-CA"/>
        </w:rPr>
      </w:pPr>
      <w:r>
        <w:rPr>
          <w:rFonts w:ascii="Arial" w:hAnsi="Arial" w:cs="Arial"/>
          <w:sz w:val="22"/>
          <w:szCs w:val="22"/>
          <w:lang w:val="en-CA"/>
        </w:rPr>
        <w:t>No building or structure shall be located within 4.5 metres of the front or interior side lot lines when the C-2 lot abuts a residential zone.</w:t>
      </w:r>
    </w:p>
    <w:p w:rsidR="00336899" w:rsidRDefault="00336899" w:rsidP="00336899">
      <w:pPr>
        <w:pStyle w:val="ListParagraph"/>
        <w:numPr>
          <w:ilvl w:val="0"/>
          <w:numId w:val="46"/>
        </w:numPr>
        <w:tabs>
          <w:tab w:val="left" w:pos="1440"/>
        </w:tabs>
        <w:rPr>
          <w:rFonts w:ascii="Arial" w:hAnsi="Arial" w:cs="Arial"/>
          <w:sz w:val="22"/>
          <w:szCs w:val="22"/>
          <w:lang w:val="en-CA"/>
        </w:rPr>
      </w:pPr>
      <w:r>
        <w:rPr>
          <w:rFonts w:ascii="Arial" w:hAnsi="Arial" w:cs="Arial"/>
          <w:sz w:val="22"/>
          <w:szCs w:val="22"/>
          <w:lang w:val="en-CA"/>
        </w:rPr>
        <w:t xml:space="preserve">When a C-2 lot abuts a non-residential zone, there shall be no required setback from the </w:t>
      </w:r>
      <w:r w:rsidR="005D60F0">
        <w:rPr>
          <w:rFonts w:ascii="Arial" w:hAnsi="Arial" w:cs="Arial"/>
          <w:sz w:val="22"/>
          <w:szCs w:val="22"/>
          <w:lang w:val="en-CA"/>
        </w:rPr>
        <w:t>front</w:t>
      </w:r>
      <w:r w:rsidR="0051337B">
        <w:rPr>
          <w:rFonts w:ascii="Arial" w:hAnsi="Arial" w:cs="Arial"/>
          <w:sz w:val="22"/>
          <w:szCs w:val="22"/>
          <w:lang w:val="en-CA"/>
        </w:rPr>
        <w:t>, exterior side</w:t>
      </w:r>
      <w:r w:rsidR="005D60F0">
        <w:rPr>
          <w:rFonts w:ascii="Arial" w:hAnsi="Arial" w:cs="Arial"/>
          <w:sz w:val="22"/>
          <w:szCs w:val="22"/>
          <w:lang w:val="en-CA"/>
        </w:rPr>
        <w:t xml:space="preserve"> or interior side lot</w:t>
      </w:r>
      <w:r>
        <w:rPr>
          <w:rFonts w:ascii="Arial" w:hAnsi="Arial" w:cs="Arial"/>
          <w:sz w:val="22"/>
          <w:szCs w:val="22"/>
          <w:lang w:val="en-CA"/>
        </w:rPr>
        <w:t xml:space="preserve"> line</w:t>
      </w:r>
      <w:r w:rsidR="005D60F0">
        <w:rPr>
          <w:rFonts w:ascii="Arial" w:hAnsi="Arial" w:cs="Arial"/>
          <w:sz w:val="22"/>
          <w:szCs w:val="22"/>
          <w:lang w:val="en-CA"/>
        </w:rPr>
        <w:t>s</w:t>
      </w:r>
      <w:r>
        <w:rPr>
          <w:rFonts w:ascii="Arial" w:hAnsi="Arial" w:cs="Arial"/>
          <w:sz w:val="22"/>
          <w:szCs w:val="22"/>
          <w:lang w:val="en-CA"/>
        </w:rPr>
        <w:t>.</w:t>
      </w:r>
    </w:p>
    <w:p w:rsidR="00454C17" w:rsidRPr="00336899" w:rsidRDefault="0009327D" w:rsidP="00336899">
      <w:pPr>
        <w:pStyle w:val="ListParagraph"/>
        <w:numPr>
          <w:ilvl w:val="0"/>
          <w:numId w:val="46"/>
        </w:numPr>
        <w:tabs>
          <w:tab w:val="left" w:pos="1440"/>
        </w:tabs>
        <w:rPr>
          <w:rFonts w:ascii="Arial" w:hAnsi="Arial" w:cs="Arial"/>
          <w:sz w:val="22"/>
          <w:szCs w:val="22"/>
          <w:lang w:val="en-CA"/>
        </w:rPr>
      </w:pPr>
      <w:r w:rsidRPr="00336899">
        <w:rPr>
          <w:rFonts w:ascii="Arial" w:hAnsi="Arial" w:cs="Arial"/>
          <w:sz w:val="22"/>
          <w:szCs w:val="22"/>
          <w:lang w:val="en-CA"/>
        </w:rPr>
        <w:t xml:space="preserve">No building or structure shall be located within </w:t>
      </w:r>
      <w:r w:rsidR="00A87C33" w:rsidRPr="00336899">
        <w:rPr>
          <w:rFonts w:ascii="Arial" w:hAnsi="Arial" w:cs="Arial"/>
          <w:sz w:val="22"/>
          <w:szCs w:val="22"/>
          <w:lang w:val="en-CA"/>
        </w:rPr>
        <w:t>4</w:t>
      </w:r>
      <w:r w:rsidRPr="00336899">
        <w:rPr>
          <w:rFonts w:ascii="Arial" w:hAnsi="Arial" w:cs="Arial"/>
          <w:sz w:val="22"/>
          <w:szCs w:val="22"/>
          <w:lang w:val="en-CA"/>
        </w:rPr>
        <w:t>.</w:t>
      </w:r>
      <w:r w:rsidR="00A87C33" w:rsidRPr="00336899">
        <w:rPr>
          <w:rFonts w:ascii="Arial" w:hAnsi="Arial" w:cs="Arial"/>
          <w:sz w:val="22"/>
          <w:szCs w:val="22"/>
          <w:lang w:val="en-CA"/>
        </w:rPr>
        <w:t>5</w:t>
      </w:r>
      <w:r w:rsidR="0051337B" w:rsidRPr="00336899">
        <w:rPr>
          <w:rFonts w:ascii="Arial" w:hAnsi="Arial" w:cs="Arial"/>
          <w:sz w:val="22"/>
          <w:szCs w:val="22"/>
          <w:lang w:val="en-CA"/>
        </w:rPr>
        <w:t xml:space="preserve"> metres of the rear lot line</w:t>
      </w:r>
      <w:r w:rsidRPr="00336899">
        <w:rPr>
          <w:rFonts w:ascii="Arial" w:hAnsi="Arial" w:cs="Arial"/>
          <w:sz w:val="22"/>
          <w:szCs w:val="22"/>
          <w:lang w:val="en-CA"/>
        </w:rPr>
        <w:t>.</w:t>
      </w:r>
    </w:p>
    <w:p w:rsidR="00994397" w:rsidRPr="00336899" w:rsidRDefault="00994397" w:rsidP="005D60F0">
      <w:pPr>
        <w:pStyle w:val="ListParagraph"/>
        <w:tabs>
          <w:tab w:val="left" w:pos="1440"/>
        </w:tabs>
        <w:rPr>
          <w:rFonts w:ascii="Arial" w:hAnsi="Arial" w:cs="Arial"/>
          <w:sz w:val="22"/>
          <w:szCs w:val="22"/>
          <w:lang w:val="en-CA"/>
        </w:rPr>
      </w:pPr>
    </w:p>
    <w:p w:rsidR="00994397" w:rsidRPr="00336899" w:rsidRDefault="00994397" w:rsidP="00994397">
      <w:pPr>
        <w:rPr>
          <w:rFonts w:ascii="Arial" w:hAnsi="Arial" w:cs="Arial"/>
          <w:sz w:val="22"/>
          <w:szCs w:val="22"/>
          <w:lang w:val="en-CA"/>
        </w:rPr>
      </w:pPr>
      <w:r w:rsidRPr="00336899">
        <w:rPr>
          <w:rFonts w:ascii="Arial" w:hAnsi="Arial" w:cs="Arial"/>
          <w:sz w:val="22"/>
          <w:szCs w:val="22"/>
          <w:lang w:val="en-CA"/>
        </w:rPr>
        <w:t>5.8.4</w:t>
      </w:r>
      <w:r w:rsidRPr="00336899">
        <w:rPr>
          <w:rFonts w:ascii="Arial" w:hAnsi="Arial" w:cs="Arial"/>
          <w:sz w:val="22"/>
          <w:szCs w:val="22"/>
          <w:lang w:val="en-CA"/>
        </w:rPr>
        <w:tab/>
        <w:t xml:space="preserve">Height </w:t>
      </w:r>
    </w:p>
    <w:p w:rsidR="00994397" w:rsidRPr="00336899" w:rsidRDefault="00994397" w:rsidP="00994397">
      <w:pPr>
        <w:pStyle w:val="ListParagraph"/>
        <w:numPr>
          <w:ilvl w:val="0"/>
          <w:numId w:val="122"/>
        </w:numPr>
        <w:tabs>
          <w:tab w:val="left" w:pos="1440"/>
        </w:tabs>
        <w:rPr>
          <w:rFonts w:ascii="Arial" w:hAnsi="Arial" w:cs="Arial"/>
          <w:sz w:val="22"/>
          <w:szCs w:val="22"/>
          <w:lang w:val="en-CA"/>
        </w:rPr>
      </w:pPr>
      <w:r w:rsidRPr="00336899">
        <w:rPr>
          <w:rFonts w:ascii="Arial" w:hAnsi="Arial" w:cs="Arial"/>
          <w:sz w:val="22"/>
          <w:szCs w:val="22"/>
          <w:lang w:val="en-CA"/>
        </w:rPr>
        <w:t xml:space="preserve">No building or structure shall exceed 12 metres in height. </w:t>
      </w:r>
    </w:p>
    <w:p w:rsidR="00994397" w:rsidRPr="00336899" w:rsidRDefault="00994397" w:rsidP="00994397">
      <w:pPr>
        <w:rPr>
          <w:rFonts w:ascii="Arial" w:hAnsi="Arial" w:cs="Arial"/>
          <w:sz w:val="22"/>
          <w:szCs w:val="22"/>
          <w:lang w:val="en-CA"/>
        </w:rPr>
      </w:pPr>
    </w:p>
    <w:p w:rsidR="00994397" w:rsidRPr="00336899" w:rsidRDefault="00994397" w:rsidP="00994397">
      <w:pPr>
        <w:rPr>
          <w:rFonts w:ascii="Arial" w:hAnsi="Arial" w:cs="Arial"/>
          <w:sz w:val="22"/>
          <w:szCs w:val="22"/>
          <w:lang w:val="en-CA"/>
        </w:rPr>
      </w:pPr>
      <w:r w:rsidRPr="00336899">
        <w:rPr>
          <w:rFonts w:ascii="Arial" w:hAnsi="Arial" w:cs="Arial"/>
          <w:sz w:val="22"/>
          <w:szCs w:val="22"/>
          <w:lang w:val="en-CA"/>
        </w:rPr>
        <w:t>5.8.5</w:t>
      </w:r>
      <w:r w:rsidRPr="00336899">
        <w:rPr>
          <w:rFonts w:ascii="Arial" w:hAnsi="Arial" w:cs="Arial"/>
          <w:sz w:val="22"/>
          <w:szCs w:val="22"/>
          <w:lang w:val="en-CA"/>
        </w:rPr>
        <w:tab/>
        <w:t xml:space="preserve">Site Coverage </w:t>
      </w:r>
    </w:p>
    <w:p w:rsidR="00454C17" w:rsidRDefault="0009327D">
      <w:pPr>
        <w:pStyle w:val="ListParagraph"/>
        <w:numPr>
          <w:ilvl w:val="0"/>
          <w:numId w:val="48"/>
        </w:numPr>
        <w:tabs>
          <w:tab w:val="left" w:pos="2160"/>
        </w:tabs>
        <w:rPr>
          <w:rFonts w:ascii="Arial" w:hAnsi="Arial" w:cs="Arial"/>
          <w:sz w:val="22"/>
          <w:szCs w:val="22"/>
          <w:lang w:val="en-CA"/>
        </w:rPr>
      </w:pPr>
      <w:r w:rsidRPr="00336899">
        <w:rPr>
          <w:rFonts w:ascii="Arial" w:hAnsi="Arial" w:cs="Arial"/>
          <w:spacing w:val="-2"/>
          <w:sz w:val="22"/>
          <w:szCs w:val="22"/>
          <w:lang w:val="en-CA"/>
        </w:rPr>
        <w:t>Buildings and structures</w:t>
      </w:r>
      <w:r w:rsidRPr="0051337B">
        <w:rPr>
          <w:rFonts w:ascii="Arial" w:hAnsi="Arial" w:cs="Arial"/>
          <w:spacing w:val="-2"/>
          <w:sz w:val="22"/>
          <w:szCs w:val="22"/>
          <w:lang w:val="en-CA"/>
        </w:rPr>
        <w:t xml:space="preserve"> shall not cover more than </w:t>
      </w:r>
      <w:r w:rsidR="005D60F0" w:rsidRPr="0051337B">
        <w:rPr>
          <w:rFonts w:ascii="Arial" w:hAnsi="Arial" w:cs="Arial"/>
          <w:spacing w:val="-2"/>
          <w:sz w:val="22"/>
          <w:szCs w:val="22"/>
          <w:lang w:val="en-CA"/>
        </w:rPr>
        <w:t>90</w:t>
      </w:r>
      <w:r w:rsidRPr="0051337B">
        <w:rPr>
          <w:rFonts w:ascii="Arial" w:hAnsi="Arial" w:cs="Arial"/>
          <w:spacing w:val="-2"/>
          <w:sz w:val="22"/>
          <w:szCs w:val="22"/>
          <w:lang w:val="en-CA"/>
        </w:rPr>
        <w:t xml:space="preserve"> </w:t>
      </w:r>
      <w:r w:rsidR="00A43D5B">
        <w:rPr>
          <w:rFonts w:ascii="Arial" w:hAnsi="Arial" w:cs="Arial"/>
          <w:spacing w:val="-2"/>
          <w:sz w:val="22"/>
          <w:szCs w:val="22"/>
          <w:lang w:val="en-CA"/>
        </w:rPr>
        <w:t>per cent</w:t>
      </w:r>
      <w:r w:rsidRPr="0051337B">
        <w:rPr>
          <w:rFonts w:ascii="Arial" w:hAnsi="Arial" w:cs="Arial"/>
          <w:spacing w:val="-2"/>
          <w:sz w:val="22"/>
          <w:szCs w:val="22"/>
          <w:lang w:val="en-CA"/>
        </w:rPr>
        <w:t xml:space="preserve"> of</w:t>
      </w:r>
      <w:r w:rsidRPr="0051337B">
        <w:rPr>
          <w:rFonts w:ascii="Arial" w:hAnsi="Arial" w:cs="Arial"/>
          <w:sz w:val="22"/>
          <w:szCs w:val="22"/>
          <w:lang w:val="en-CA"/>
        </w:rPr>
        <w:t xml:space="preserve"> the site</w:t>
      </w:r>
      <w:r w:rsidR="00A43D5B">
        <w:rPr>
          <w:rFonts w:ascii="Arial" w:hAnsi="Arial" w:cs="Arial"/>
          <w:sz w:val="22"/>
          <w:szCs w:val="22"/>
          <w:lang w:val="en-CA"/>
        </w:rPr>
        <w:t xml:space="preserve"> in total</w:t>
      </w:r>
      <w:r w:rsidRPr="0051337B">
        <w:rPr>
          <w:rFonts w:ascii="Arial" w:hAnsi="Arial" w:cs="Arial"/>
          <w:sz w:val="22"/>
          <w:szCs w:val="22"/>
          <w:lang w:val="en-CA"/>
        </w:rPr>
        <w:t>.</w:t>
      </w:r>
    </w:p>
    <w:p w:rsidR="00A3388D" w:rsidRDefault="00A3388D">
      <w:pPr>
        <w:widowControl/>
        <w:autoSpaceDE/>
        <w:autoSpaceDN/>
        <w:rPr>
          <w:rFonts w:ascii="Arial" w:hAnsi="Arial" w:cs="Arial"/>
          <w:sz w:val="22"/>
          <w:szCs w:val="22"/>
          <w:lang w:val="en-CA"/>
        </w:rPr>
      </w:pPr>
      <w:r>
        <w:rPr>
          <w:rFonts w:ascii="Arial" w:hAnsi="Arial" w:cs="Arial"/>
          <w:sz w:val="22"/>
          <w:szCs w:val="22"/>
          <w:lang w:val="en-CA"/>
        </w:rPr>
        <w:br w:type="page"/>
      </w:r>
    </w:p>
    <w:p w:rsidR="00410FE1" w:rsidRDefault="00410FE1" w:rsidP="00410FE1">
      <w:pPr>
        <w:pStyle w:val="Heading2"/>
        <w:rPr>
          <w:rFonts w:ascii="Arial" w:eastAsia="Times New Roman" w:hAnsi="Arial" w:cs="Arial"/>
          <w:color w:val="000000"/>
          <w:sz w:val="22"/>
          <w:szCs w:val="22"/>
          <w:lang w:val="en-CA" w:eastAsia="en-CA"/>
        </w:rPr>
      </w:pPr>
      <w:bookmarkStart w:id="48" w:name="_Toc358319145"/>
      <w:r w:rsidRPr="00A07A96">
        <w:rPr>
          <w:rFonts w:ascii="Arial" w:eastAsia="Times New Roman" w:hAnsi="Arial" w:cs="Arial"/>
          <w:color w:val="auto"/>
          <w:lang w:val="en-CA" w:eastAsia="en-CA"/>
        </w:rPr>
        <w:t>5.</w:t>
      </w:r>
      <w:r>
        <w:rPr>
          <w:rFonts w:ascii="Arial" w:eastAsia="Times New Roman" w:hAnsi="Arial" w:cs="Arial"/>
          <w:color w:val="auto"/>
          <w:lang w:val="en-CA" w:eastAsia="en-CA"/>
        </w:rPr>
        <w:t>9</w:t>
      </w:r>
      <w:r w:rsidRPr="00A07A96">
        <w:rPr>
          <w:rFonts w:ascii="Arial" w:eastAsia="Times New Roman" w:hAnsi="Arial" w:cs="Arial"/>
          <w:color w:val="auto"/>
          <w:lang w:val="en-CA" w:eastAsia="en-CA"/>
        </w:rPr>
        <w:t xml:space="preserve"> </w:t>
      </w:r>
      <w:r>
        <w:rPr>
          <w:rFonts w:ascii="Arial" w:eastAsia="Times New Roman" w:hAnsi="Arial" w:cs="Arial"/>
          <w:color w:val="auto"/>
          <w:lang w:val="en-CA" w:eastAsia="en-CA"/>
        </w:rPr>
        <w:tab/>
        <w:t xml:space="preserve">Mill Industrial </w:t>
      </w:r>
      <w:r w:rsidR="00F1107A">
        <w:rPr>
          <w:rFonts w:ascii="Arial" w:eastAsia="Times New Roman" w:hAnsi="Arial" w:cs="Arial"/>
          <w:color w:val="auto"/>
          <w:lang w:val="en-CA" w:eastAsia="en-CA"/>
        </w:rPr>
        <w:t xml:space="preserve">Zone </w:t>
      </w:r>
      <w:r>
        <w:rPr>
          <w:rFonts w:ascii="Arial" w:eastAsia="Times New Roman" w:hAnsi="Arial" w:cs="Arial"/>
          <w:color w:val="auto"/>
          <w:lang w:val="en-CA" w:eastAsia="en-CA"/>
        </w:rPr>
        <w:t>(M-1)</w:t>
      </w:r>
      <w:bookmarkEnd w:id="48"/>
      <w:r>
        <w:rPr>
          <w:rFonts w:ascii="Arial" w:eastAsia="Times New Roman" w:hAnsi="Arial" w:cs="Arial"/>
          <w:color w:val="auto"/>
          <w:lang w:val="en-CA" w:eastAsia="en-CA"/>
        </w:rPr>
        <w:t xml:space="preserve">  </w:t>
      </w:r>
    </w:p>
    <w:p w:rsidR="00410FE1" w:rsidRDefault="00410FE1" w:rsidP="00020CAD">
      <w:pPr>
        <w:widowControl/>
        <w:autoSpaceDE/>
        <w:autoSpaceDN/>
        <w:rPr>
          <w:rFonts w:ascii="Arial" w:eastAsia="Times New Roman" w:hAnsi="Arial" w:cs="Arial"/>
          <w:color w:val="000000"/>
          <w:sz w:val="22"/>
          <w:szCs w:val="22"/>
          <w:lang w:val="en-CA" w:eastAsia="en-CA"/>
        </w:rPr>
      </w:pPr>
    </w:p>
    <w:p w:rsidR="006877C2" w:rsidRPr="00E17439" w:rsidRDefault="00BB2DFD" w:rsidP="006877C2">
      <w:pPr>
        <w:rPr>
          <w:rFonts w:ascii="Arial" w:hAnsi="Arial" w:cs="Arial"/>
          <w:sz w:val="22"/>
          <w:szCs w:val="22"/>
          <w:lang w:val="en-CA"/>
        </w:rPr>
      </w:pPr>
      <w:r>
        <w:rPr>
          <w:rFonts w:ascii="Arial" w:hAnsi="Arial" w:cs="Arial"/>
          <w:sz w:val="22"/>
          <w:szCs w:val="22"/>
          <w:lang w:val="en-CA"/>
        </w:rPr>
        <w:t>5.9.1</w:t>
      </w:r>
      <w:r>
        <w:rPr>
          <w:rFonts w:ascii="Arial" w:hAnsi="Arial" w:cs="Arial"/>
          <w:sz w:val="22"/>
          <w:szCs w:val="22"/>
          <w:lang w:val="en-CA"/>
        </w:rPr>
        <w:tab/>
      </w:r>
      <w:r w:rsidR="006877C2" w:rsidRPr="00E17439">
        <w:rPr>
          <w:rFonts w:ascii="Arial" w:hAnsi="Arial" w:cs="Arial"/>
          <w:sz w:val="22"/>
          <w:szCs w:val="22"/>
          <w:lang w:val="en-CA"/>
        </w:rPr>
        <w:t>Permitted Uses</w:t>
      </w:r>
      <w:r w:rsidR="006877C2">
        <w:rPr>
          <w:rFonts w:ascii="Arial" w:hAnsi="Arial" w:cs="Arial"/>
          <w:sz w:val="22"/>
          <w:szCs w:val="22"/>
          <w:lang w:val="en-CA"/>
        </w:rPr>
        <w:t xml:space="preserve">  </w:t>
      </w:r>
    </w:p>
    <w:p w:rsidR="006877C2" w:rsidRDefault="006877C2" w:rsidP="006877C2">
      <w:pPr>
        <w:tabs>
          <w:tab w:val="left" w:pos="1368"/>
        </w:tabs>
        <w:spacing w:before="72"/>
        <w:ind w:right="648"/>
        <w:rPr>
          <w:rFonts w:ascii="Arial" w:hAnsi="Arial" w:cs="Arial"/>
          <w:sz w:val="22"/>
          <w:szCs w:val="22"/>
          <w:lang w:val="en-CA"/>
        </w:rPr>
      </w:pPr>
      <w:r>
        <w:rPr>
          <w:rFonts w:ascii="Arial" w:hAnsi="Arial" w:cs="Arial"/>
          <w:sz w:val="22"/>
          <w:szCs w:val="22"/>
          <w:lang w:val="en-CA"/>
        </w:rPr>
        <w:t>Land, buildings and structures in the Mill Industrial zone shall be used for the following purposes only:</w:t>
      </w:r>
    </w:p>
    <w:p w:rsidR="00454C17" w:rsidRDefault="00BB2DFD">
      <w:pPr>
        <w:pStyle w:val="ListParagraph"/>
        <w:numPr>
          <w:ilvl w:val="0"/>
          <w:numId w:val="50"/>
        </w:numPr>
        <w:ind w:right="216"/>
        <w:rPr>
          <w:rFonts w:ascii="Arial" w:hAnsi="Arial" w:cs="Arial"/>
          <w:sz w:val="22"/>
          <w:szCs w:val="22"/>
          <w:lang w:val="en-CA"/>
        </w:rPr>
      </w:pPr>
      <w:r w:rsidRPr="0040628E">
        <w:rPr>
          <w:rFonts w:ascii="Arial" w:hAnsi="Arial" w:cs="Arial"/>
          <w:sz w:val="22"/>
          <w:szCs w:val="22"/>
          <w:lang w:val="en-CA"/>
        </w:rPr>
        <w:t xml:space="preserve">Accessory </w:t>
      </w:r>
      <w:r w:rsidR="00994397">
        <w:rPr>
          <w:rFonts w:ascii="Arial" w:hAnsi="Arial" w:cs="Arial"/>
          <w:sz w:val="22"/>
          <w:szCs w:val="22"/>
          <w:lang w:val="en-CA"/>
        </w:rPr>
        <w:t>B</w:t>
      </w:r>
      <w:r w:rsidRPr="0040628E">
        <w:rPr>
          <w:rFonts w:ascii="Arial" w:hAnsi="Arial" w:cs="Arial"/>
          <w:sz w:val="22"/>
          <w:szCs w:val="22"/>
          <w:lang w:val="en-CA"/>
        </w:rPr>
        <w:t xml:space="preserve">uildings and </w:t>
      </w:r>
      <w:r w:rsidR="00994397">
        <w:rPr>
          <w:rFonts w:ascii="Arial" w:hAnsi="Arial" w:cs="Arial"/>
          <w:sz w:val="22"/>
          <w:szCs w:val="22"/>
          <w:lang w:val="en-CA"/>
        </w:rPr>
        <w:t>S</w:t>
      </w:r>
      <w:r w:rsidRPr="0040628E">
        <w:rPr>
          <w:rFonts w:ascii="Arial" w:hAnsi="Arial" w:cs="Arial"/>
          <w:sz w:val="22"/>
          <w:szCs w:val="22"/>
          <w:lang w:val="en-CA"/>
        </w:rPr>
        <w:t>tructures</w:t>
      </w:r>
      <w:r>
        <w:rPr>
          <w:rFonts w:ascii="Arial" w:hAnsi="Arial" w:cs="Arial"/>
          <w:sz w:val="22"/>
          <w:szCs w:val="22"/>
          <w:lang w:val="en-CA"/>
        </w:rPr>
        <w:t xml:space="preserve">; </w:t>
      </w:r>
    </w:p>
    <w:p w:rsidR="00454C17" w:rsidRDefault="00BB2DFD">
      <w:pPr>
        <w:pStyle w:val="ListParagraph"/>
        <w:numPr>
          <w:ilvl w:val="0"/>
          <w:numId w:val="50"/>
        </w:numPr>
        <w:ind w:right="216"/>
        <w:rPr>
          <w:rFonts w:ascii="Arial" w:hAnsi="Arial" w:cs="Arial"/>
          <w:sz w:val="22"/>
          <w:szCs w:val="22"/>
          <w:lang w:val="en-CA"/>
        </w:rPr>
      </w:pPr>
      <w:r>
        <w:rPr>
          <w:rFonts w:ascii="Arial" w:hAnsi="Arial" w:cs="Arial"/>
          <w:sz w:val="22"/>
          <w:szCs w:val="22"/>
          <w:lang w:val="en-CA"/>
        </w:rPr>
        <w:t xml:space="preserve">Accessory </w:t>
      </w:r>
      <w:r w:rsidR="00994397">
        <w:rPr>
          <w:rFonts w:ascii="Arial" w:hAnsi="Arial" w:cs="Arial"/>
          <w:sz w:val="22"/>
          <w:szCs w:val="22"/>
          <w:lang w:val="en-CA"/>
        </w:rPr>
        <w:t>R</w:t>
      </w:r>
      <w:r>
        <w:rPr>
          <w:rFonts w:ascii="Arial" w:hAnsi="Arial" w:cs="Arial"/>
          <w:sz w:val="22"/>
          <w:szCs w:val="22"/>
          <w:lang w:val="en-CA"/>
        </w:rPr>
        <w:t xml:space="preserve">esidential; </w:t>
      </w:r>
    </w:p>
    <w:p w:rsidR="00454C17" w:rsidRDefault="00BB2DFD">
      <w:pPr>
        <w:pStyle w:val="ListParagraph"/>
        <w:numPr>
          <w:ilvl w:val="0"/>
          <w:numId w:val="50"/>
        </w:numPr>
        <w:ind w:right="216"/>
        <w:rPr>
          <w:rFonts w:ascii="Arial" w:hAnsi="Arial" w:cs="Arial"/>
          <w:sz w:val="22"/>
          <w:szCs w:val="22"/>
          <w:lang w:val="en-CA"/>
        </w:rPr>
      </w:pPr>
      <w:r>
        <w:rPr>
          <w:rFonts w:ascii="Arial" w:hAnsi="Arial" w:cs="Arial"/>
          <w:sz w:val="22"/>
          <w:szCs w:val="22"/>
          <w:lang w:val="en-CA"/>
        </w:rPr>
        <w:t xml:space="preserve">Accessory </w:t>
      </w:r>
      <w:r w:rsidR="00994397">
        <w:rPr>
          <w:rFonts w:ascii="Arial" w:hAnsi="Arial" w:cs="Arial"/>
          <w:sz w:val="22"/>
          <w:szCs w:val="22"/>
          <w:lang w:val="en-CA"/>
        </w:rPr>
        <w:t>R</w:t>
      </w:r>
      <w:r>
        <w:rPr>
          <w:rFonts w:ascii="Arial" w:hAnsi="Arial" w:cs="Arial"/>
          <w:sz w:val="22"/>
          <w:szCs w:val="22"/>
          <w:lang w:val="en-CA"/>
        </w:rPr>
        <w:t xml:space="preserve">etail and </w:t>
      </w:r>
      <w:r w:rsidR="00994397">
        <w:rPr>
          <w:rFonts w:ascii="Arial" w:hAnsi="Arial" w:cs="Arial"/>
          <w:sz w:val="22"/>
          <w:szCs w:val="22"/>
          <w:lang w:val="en-CA"/>
        </w:rPr>
        <w:t>W</w:t>
      </w:r>
      <w:r>
        <w:rPr>
          <w:rFonts w:ascii="Arial" w:hAnsi="Arial" w:cs="Arial"/>
          <w:sz w:val="22"/>
          <w:szCs w:val="22"/>
          <w:lang w:val="en-CA"/>
        </w:rPr>
        <w:t>holesale;</w:t>
      </w:r>
    </w:p>
    <w:p w:rsidR="00454C17" w:rsidRDefault="00BB2DFD">
      <w:pPr>
        <w:pStyle w:val="ListParagraph"/>
        <w:numPr>
          <w:ilvl w:val="0"/>
          <w:numId w:val="50"/>
        </w:numPr>
        <w:ind w:right="216"/>
        <w:rPr>
          <w:rFonts w:ascii="Arial" w:hAnsi="Arial" w:cs="Arial"/>
          <w:sz w:val="22"/>
          <w:szCs w:val="22"/>
          <w:lang w:val="en-CA"/>
        </w:rPr>
      </w:pPr>
      <w:r>
        <w:rPr>
          <w:rFonts w:ascii="Arial" w:hAnsi="Arial" w:cs="Arial"/>
          <w:sz w:val="22"/>
          <w:szCs w:val="22"/>
          <w:lang w:val="en-CA"/>
        </w:rPr>
        <w:t xml:space="preserve">Commercial </w:t>
      </w:r>
      <w:r w:rsidR="002B2D96">
        <w:rPr>
          <w:rFonts w:ascii="Arial" w:hAnsi="Arial" w:cs="Arial"/>
          <w:sz w:val="22"/>
          <w:szCs w:val="22"/>
          <w:lang w:val="en-CA"/>
        </w:rPr>
        <w:t>S</w:t>
      </w:r>
      <w:r>
        <w:rPr>
          <w:rFonts w:ascii="Arial" w:hAnsi="Arial" w:cs="Arial"/>
          <w:sz w:val="22"/>
          <w:szCs w:val="22"/>
          <w:lang w:val="en-CA"/>
        </w:rPr>
        <w:t xml:space="preserve">torage, </w:t>
      </w:r>
      <w:r w:rsidR="002B2D96">
        <w:rPr>
          <w:rFonts w:ascii="Arial" w:hAnsi="Arial" w:cs="Arial"/>
          <w:sz w:val="22"/>
          <w:szCs w:val="22"/>
          <w:lang w:val="en-CA"/>
        </w:rPr>
        <w:t>W</w:t>
      </w:r>
      <w:r>
        <w:rPr>
          <w:rFonts w:ascii="Arial" w:hAnsi="Arial" w:cs="Arial"/>
          <w:sz w:val="22"/>
          <w:szCs w:val="22"/>
          <w:lang w:val="en-CA"/>
        </w:rPr>
        <w:t xml:space="preserve">arehouse; </w:t>
      </w:r>
    </w:p>
    <w:p w:rsidR="00454C17" w:rsidRDefault="00BB2DFD">
      <w:pPr>
        <w:pStyle w:val="ListParagraph"/>
        <w:numPr>
          <w:ilvl w:val="0"/>
          <w:numId w:val="50"/>
        </w:numPr>
        <w:ind w:right="216"/>
        <w:rPr>
          <w:rFonts w:ascii="Arial" w:hAnsi="Arial" w:cs="Arial"/>
          <w:sz w:val="22"/>
          <w:szCs w:val="22"/>
          <w:lang w:val="en-CA"/>
        </w:rPr>
      </w:pPr>
      <w:r>
        <w:rPr>
          <w:rFonts w:ascii="Arial" w:hAnsi="Arial" w:cs="Arial"/>
          <w:sz w:val="22"/>
          <w:szCs w:val="22"/>
          <w:lang w:val="en-CA"/>
        </w:rPr>
        <w:t xml:space="preserve">Contractor </w:t>
      </w:r>
      <w:r w:rsidR="002B2D96">
        <w:rPr>
          <w:rFonts w:ascii="Arial" w:hAnsi="Arial" w:cs="Arial"/>
          <w:sz w:val="22"/>
          <w:szCs w:val="22"/>
          <w:lang w:val="en-CA"/>
        </w:rPr>
        <w:t>O</w:t>
      </w:r>
      <w:r>
        <w:rPr>
          <w:rFonts w:ascii="Arial" w:hAnsi="Arial" w:cs="Arial"/>
          <w:sz w:val="22"/>
          <w:szCs w:val="22"/>
          <w:lang w:val="en-CA"/>
        </w:rPr>
        <w:t xml:space="preserve">ffice, </w:t>
      </w:r>
      <w:r w:rsidR="002B2D96">
        <w:rPr>
          <w:rFonts w:ascii="Arial" w:hAnsi="Arial" w:cs="Arial"/>
          <w:sz w:val="22"/>
          <w:szCs w:val="22"/>
          <w:lang w:val="en-CA"/>
        </w:rPr>
        <w:t>S</w:t>
      </w:r>
      <w:r>
        <w:rPr>
          <w:rFonts w:ascii="Arial" w:hAnsi="Arial" w:cs="Arial"/>
          <w:sz w:val="22"/>
          <w:szCs w:val="22"/>
          <w:lang w:val="en-CA"/>
        </w:rPr>
        <w:t xml:space="preserve">hop, </w:t>
      </w:r>
      <w:r w:rsidR="002B2D96">
        <w:rPr>
          <w:rFonts w:ascii="Arial" w:hAnsi="Arial" w:cs="Arial"/>
          <w:sz w:val="22"/>
          <w:szCs w:val="22"/>
          <w:lang w:val="en-CA"/>
        </w:rPr>
        <w:t>Y</w:t>
      </w:r>
      <w:r>
        <w:rPr>
          <w:rFonts w:ascii="Arial" w:hAnsi="Arial" w:cs="Arial"/>
          <w:sz w:val="22"/>
          <w:szCs w:val="22"/>
          <w:lang w:val="en-CA"/>
        </w:rPr>
        <w:t>ard;</w:t>
      </w:r>
    </w:p>
    <w:p w:rsidR="00454C17" w:rsidRDefault="00BB2DFD">
      <w:pPr>
        <w:pStyle w:val="ListParagraph"/>
        <w:numPr>
          <w:ilvl w:val="0"/>
          <w:numId w:val="50"/>
        </w:numPr>
        <w:ind w:right="216"/>
        <w:rPr>
          <w:rFonts w:ascii="Arial" w:hAnsi="Arial" w:cs="Arial"/>
          <w:sz w:val="22"/>
          <w:szCs w:val="22"/>
          <w:lang w:val="en-CA"/>
        </w:rPr>
      </w:pPr>
      <w:r>
        <w:rPr>
          <w:rFonts w:ascii="Arial" w:hAnsi="Arial" w:cs="Arial"/>
          <w:sz w:val="22"/>
          <w:szCs w:val="22"/>
          <w:lang w:val="en-CA"/>
        </w:rPr>
        <w:t xml:space="preserve">Loading, </w:t>
      </w:r>
      <w:r w:rsidR="002B2D96">
        <w:rPr>
          <w:rFonts w:ascii="Arial" w:hAnsi="Arial" w:cs="Arial"/>
          <w:sz w:val="22"/>
          <w:szCs w:val="22"/>
          <w:lang w:val="en-CA"/>
        </w:rPr>
        <w:t>U</w:t>
      </w:r>
      <w:r>
        <w:rPr>
          <w:rFonts w:ascii="Arial" w:hAnsi="Arial" w:cs="Arial"/>
          <w:sz w:val="22"/>
          <w:szCs w:val="22"/>
          <w:lang w:val="en-CA"/>
        </w:rPr>
        <w:t xml:space="preserve">nloading </w:t>
      </w:r>
      <w:r w:rsidR="002B2D96">
        <w:rPr>
          <w:rFonts w:ascii="Arial" w:hAnsi="Arial" w:cs="Arial"/>
          <w:sz w:val="22"/>
          <w:szCs w:val="22"/>
          <w:lang w:val="en-CA"/>
        </w:rPr>
        <w:t>F</w:t>
      </w:r>
      <w:r>
        <w:rPr>
          <w:rFonts w:ascii="Arial" w:hAnsi="Arial" w:cs="Arial"/>
          <w:sz w:val="22"/>
          <w:szCs w:val="22"/>
          <w:lang w:val="en-CA"/>
        </w:rPr>
        <w:t>acility;</w:t>
      </w:r>
    </w:p>
    <w:p w:rsidR="00454C17" w:rsidRDefault="00BB2DFD">
      <w:pPr>
        <w:pStyle w:val="ListParagraph"/>
        <w:numPr>
          <w:ilvl w:val="0"/>
          <w:numId w:val="50"/>
        </w:numPr>
        <w:ind w:right="216"/>
        <w:rPr>
          <w:rFonts w:ascii="Arial" w:hAnsi="Arial" w:cs="Arial"/>
          <w:sz w:val="22"/>
          <w:szCs w:val="22"/>
          <w:lang w:val="en-CA"/>
        </w:rPr>
      </w:pPr>
      <w:r>
        <w:rPr>
          <w:rFonts w:ascii="Arial" w:hAnsi="Arial" w:cs="Arial"/>
          <w:sz w:val="22"/>
          <w:szCs w:val="22"/>
          <w:lang w:val="en-CA"/>
        </w:rPr>
        <w:t xml:space="preserve">Lumber </w:t>
      </w:r>
      <w:r w:rsidR="002B2D96">
        <w:rPr>
          <w:rFonts w:ascii="Arial" w:hAnsi="Arial" w:cs="Arial"/>
          <w:sz w:val="22"/>
          <w:szCs w:val="22"/>
          <w:lang w:val="en-CA"/>
        </w:rPr>
        <w:t>S</w:t>
      </w:r>
      <w:r>
        <w:rPr>
          <w:rFonts w:ascii="Arial" w:hAnsi="Arial" w:cs="Arial"/>
          <w:sz w:val="22"/>
          <w:szCs w:val="22"/>
          <w:lang w:val="en-CA"/>
        </w:rPr>
        <w:t>torage;</w:t>
      </w:r>
    </w:p>
    <w:p w:rsidR="00454C17" w:rsidRDefault="00BB2DFD">
      <w:pPr>
        <w:pStyle w:val="ListParagraph"/>
        <w:numPr>
          <w:ilvl w:val="0"/>
          <w:numId w:val="50"/>
        </w:numPr>
        <w:ind w:right="216"/>
        <w:rPr>
          <w:rFonts w:ascii="Arial" w:hAnsi="Arial" w:cs="Arial"/>
          <w:sz w:val="22"/>
          <w:szCs w:val="22"/>
          <w:lang w:val="en-CA"/>
        </w:rPr>
      </w:pPr>
      <w:r>
        <w:rPr>
          <w:rFonts w:ascii="Arial" w:hAnsi="Arial" w:cs="Arial"/>
          <w:sz w:val="22"/>
          <w:szCs w:val="22"/>
          <w:lang w:val="en-CA"/>
        </w:rPr>
        <w:t xml:space="preserve">Machine </w:t>
      </w:r>
      <w:r w:rsidR="002B2D96">
        <w:rPr>
          <w:rFonts w:ascii="Arial" w:hAnsi="Arial" w:cs="Arial"/>
          <w:sz w:val="22"/>
          <w:szCs w:val="22"/>
          <w:lang w:val="en-CA"/>
        </w:rPr>
        <w:t>S</w:t>
      </w:r>
      <w:r>
        <w:rPr>
          <w:rFonts w:ascii="Arial" w:hAnsi="Arial" w:cs="Arial"/>
          <w:sz w:val="22"/>
          <w:szCs w:val="22"/>
          <w:lang w:val="en-CA"/>
        </w:rPr>
        <w:t xml:space="preserve">hop, </w:t>
      </w:r>
      <w:r w:rsidR="002B2D96">
        <w:rPr>
          <w:rFonts w:ascii="Arial" w:hAnsi="Arial" w:cs="Arial"/>
          <w:sz w:val="22"/>
          <w:szCs w:val="22"/>
          <w:lang w:val="en-CA"/>
        </w:rPr>
        <w:t>P</w:t>
      </w:r>
      <w:r>
        <w:rPr>
          <w:rFonts w:ascii="Arial" w:hAnsi="Arial" w:cs="Arial"/>
          <w:sz w:val="22"/>
          <w:szCs w:val="22"/>
          <w:lang w:val="en-CA"/>
        </w:rPr>
        <w:t xml:space="preserve">arts </w:t>
      </w:r>
      <w:r w:rsidR="002B2D96">
        <w:rPr>
          <w:rFonts w:ascii="Arial" w:hAnsi="Arial" w:cs="Arial"/>
          <w:sz w:val="22"/>
          <w:szCs w:val="22"/>
          <w:lang w:val="en-CA"/>
        </w:rPr>
        <w:t>M</w:t>
      </w:r>
      <w:r>
        <w:rPr>
          <w:rFonts w:ascii="Arial" w:hAnsi="Arial" w:cs="Arial"/>
          <w:sz w:val="22"/>
          <w:szCs w:val="22"/>
          <w:lang w:val="en-CA"/>
        </w:rPr>
        <w:t>anufacture</w:t>
      </w:r>
      <w:r w:rsidR="002B22C1">
        <w:rPr>
          <w:rFonts w:ascii="Arial" w:hAnsi="Arial" w:cs="Arial"/>
          <w:sz w:val="22"/>
          <w:szCs w:val="22"/>
          <w:lang w:val="en-CA"/>
        </w:rPr>
        <w:t>;</w:t>
      </w:r>
    </w:p>
    <w:p w:rsidR="00454C17" w:rsidRDefault="00BB2DFD">
      <w:pPr>
        <w:pStyle w:val="ListParagraph"/>
        <w:numPr>
          <w:ilvl w:val="0"/>
          <w:numId w:val="50"/>
        </w:numPr>
        <w:ind w:right="216"/>
        <w:rPr>
          <w:rFonts w:ascii="Arial" w:hAnsi="Arial" w:cs="Arial"/>
          <w:sz w:val="22"/>
          <w:szCs w:val="22"/>
          <w:lang w:val="en-CA"/>
        </w:rPr>
      </w:pPr>
      <w:r>
        <w:rPr>
          <w:rFonts w:ascii="Arial" w:hAnsi="Arial" w:cs="Arial"/>
          <w:sz w:val="22"/>
          <w:szCs w:val="22"/>
          <w:lang w:val="en-CA"/>
        </w:rPr>
        <w:t>S</w:t>
      </w:r>
      <w:r w:rsidRPr="00BB2DFD">
        <w:rPr>
          <w:rFonts w:ascii="Arial" w:hAnsi="Arial" w:cs="Arial"/>
          <w:sz w:val="22"/>
          <w:szCs w:val="22"/>
          <w:lang w:val="en-CA"/>
        </w:rPr>
        <w:t xml:space="preserve">awmill, </w:t>
      </w:r>
      <w:r w:rsidR="002B2D96">
        <w:rPr>
          <w:rFonts w:ascii="Arial" w:hAnsi="Arial" w:cs="Arial"/>
          <w:sz w:val="22"/>
          <w:szCs w:val="22"/>
          <w:lang w:val="en-CA"/>
        </w:rPr>
        <w:t>W</w:t>
      </w:r>
      <w:r w:rsidRPr="00BB2DFD">
        <w:rPr>
          <w:rFonts w:ascii="Arial" w:hAnsi="Arial" w:cs="Arial"/>
          <w:sz w:val="22"/>
          <w:szCs w:val="22"/>
          <w:lang w:val="en-CA"/>
        </w:rPr>
        <w:t xml:space="preserve">ood </w:t>
      </w:r>
      <w:r w:rsidR="002B2D96">
        <w:rPr>
          <w:rFonts w:ascii="Arial" w:hAnsi="Arial" w:cs="Arial"/>
          <w:sz w:val="22"/>
          <w:szCs w:val="22"/>
          <w:lang w:val="en-CA"/>
        </w:rPr>
        <w:t>P</w:t>
      </w:r>
      <w:r w:rsidRPr="00BB2DFD">
        <w:rPr>
          <w:rFonts w:ascii="Arial" w:hAnsi="Arial" w:cs="Arial"/>
          <w:sz w:val="22"/>
          <w:szCs w:val="22"/>
          <w:lang w:val="en-CA"/>
        </w:rPr>
        <w:t xml:space="preserve">roduct </w:t>
      </w:r>
      <w:r w:rsidR="002B2D96">
        <w:rPr>
          <w:rFonts w:ascii="Arial" w:hAnsi="Arial" w:cs="Arial"/>
          <w:sz w:val="22"/>
          <w:szCs w:val="22"/>
          <w:lang w:val="en-CA"/>
        </w:rPr>
        <w:t>M</w:t>
      </w:r>
      <w:r w:rsidRPr="00BB2DFD">
        <w:rPr>
          <w:rFonts w:ascii="Arial" w:hAnsi="Arial" w:cs="Arial"/>
          <w:sz w:val="22"/>
          <w:szCs w:val="22"/>
          <w:lang w:val="en-CA"/>
        </w:rPr>
        <w:t>anufacture</w:t>
      </w:r>
      <w:r>
        <w:rPr>
          <w:rFonts w:ascii="Arial" w:hAnsi="Arial" w:cs="Arial"/>
          <w:sz w:val="22"/>
          <w:szCs w:val="22"/>
          <w:lang w:val="en-CA"/>
        </w:rPr>
        <w:t>.</w:t>
      </w:r>
    </w:p>
    <w:p w:rsidR="00BB2DFD" w:rsidRPr="00BB2DFD" w:rsidRDefault="00BB2DFD" w:rsidP="00BB2DFD">
      <w:pPr>
        <w:pStyle w:val="ListParagraph"/>
        <w:ind w:right="216"/>
        <w:rPr>
          <w:rFonts w:ascii="Arial" w:hAnsi="Arial" w:cs="Arial"/>
          <w:sz w:val="22"/>
          <w:szCs w:val="22"/>
          <w:lang w:val="en-CA"/>
        </w:rPr>
      </w:pPr>
    </w:p>
    <w:p w:rsidR="00454C17" w:rsidRDefault="006877C2">
      <w:pPr>
        <w:pStyle w:val="ListParagraph"/>
        <w:numPr>
          <w:ilvl w:val="2"/>
          <w:numId w:val="105"/>
        </w:numPr>
        <w:rPr>
          <w:rFonts w:ascii="Arial" w:hAnsi="Arial" w:cs="Arial"/>
          <w:sz w:val="22"/>
          <w:szCs w:val="22"/>
          <w:lang w:val="en-CA"/>
        </w:rPr>
      </w:pPr>
      <w:r w:rsidRPr="00BB2DFD">
        <w:rPr>
          <w:rFonts w:ascii="Arial" w:hAnsi="Arial" w:cs="Arial"/>
          <w:sz w:val="22"/>
          <w:szCs w:val="22"/>
          <w:lang w:val="en-CA"/>
        </w:rPr>
        <w:t xml:space="preserve">Minimum Site Area </w:t>
      </w:r>
    </w:p>
    <w:p w:rsidR="00454C17" w:rsidRDefault="006877C2">
      <w:pPr>
        <w:pStyle w:val="ListParagraph"/>
        <w:numPr>
          <w:ilvl w:val="0"/>
          <w:numId w:val="51"/>
        </w:numPr>
        <w:rPr>
          <w:rFonts w:ascii="Arial" w:hAnsi="Arial" w:cs="Arial"/>
          <w:sz w:val="22"/>
          <w:szCs w:val="22"/>
          <w:lang w:val="en-CA"/>
        </w:rPr>
      </w:pPr>
      <w:r w:rsidRPr="00BB2DFD">
        <w:rPr>
          <w:rFonts w:ascii="Arial" w:hAnsi="Arial" w:cs="Arial"/>
          <w:sz w:val="22"/>
          <w:szCs w:val="22"/>
          <w:lang w:val="en-CA"/>
        </w:rPr>
        <w:t>The site area shall not be less than 900 square metres.</w:t>
      </w:r>
    </w:p>
    <w:p w:rsidR="00BB2DFD" w:rsidRPr="00BB2DFD" w:rsidRDefault="00BB2DFD" w:rsidP="00BB2DFD">
      <w:pPr>
        <w:pStyle w:val="ListParagraph"/>
        <w:rPr>
          <w:rFonts w:ascii="Arial" w:hAnsi="Arial" w:cs="Arial"/>
          <w:sz w:val="22"/>
          <w:szCs w:val="22"/>
          <w:lang w:val="en-CA"/>
        </w:rPr>
      </w:pPr>
    </w:p>
    <w:p w:rsidR="00454C17" w:rsidRDefault="006877C2">
      <w:pPr>
        <w:pStyle w:val="ListParagraph"/>
        <w:numPr>
          <w:ilvl w:val="2"/>
          <w:numId w:val="105"/>
        </w:numPr>
        <w:rPr>
          <w:rFonts w:ascii="Arial" w:hAnsi="Arial" w:cs="Arial"/>
          <w:sz w:val="22"/>
          <w:szCs w:val="22"/>
          <w:lang w:val="en-CA"/>
        </w:rPr>
      </w:pPr>
      <w:r w:rsidRPr="00BB2DFD">
        <w:rPr>
          <w:rFonts w:ascii="Arial" w:hAnsi="Arial" w:cs="Arial"/>
          <w:sz w:val="22"/>
          <w:szCs w:val="22"/>
          <w:lang w:val="en-CA"/>
        </w:rPr>
        <w:t>Setbacks</w:t>
      </w:r>
    </w:p>
    <w:p w:rsidR="00454C17" w:rsidRDefault="006117D0">
      <w:pPr>
        <w:pStyle w:val="ListParagraph"/>
        <w:numPr>
          <w:ilvl w:val="0"/>
          <w:numId w:val="53"/>
        </w:numPr>
        <w:tabs>
          <w:tab w:val="left" w:pos="1440"/>
        </w:tabs>
        <w:rPr>
          <w:rFonts w:ascii="Arial" w:hAnsi="Arial" w:cs="Arial"/>
          <w:sz w:val="22"/>
          <w:szCs w:val="22"/>
          <w:lang w:val="en-CA"/>
        </w:rPr>
      </w:pPr>
      <w:r w:rsidRPr="006117D0">
        <w:rPr>
          <w:rFonts w:ascii="Arial" w:hAnsi="Arial" w:cs="Arial"/>
          <w:sz w:val="22"/>
          <w:szCs w:val="22"/>
          <w:lang w:val="en-CA"/>
        </w:rPr>
        <w:t>No lumber storage area or loading</w:t>
      </w:r>
      <w:r w:rsidR="002B22C1">
        <w:rPr>
          <w:rFonts w:ascii="Arial" w:hAnsi="Arial" w:cs="Arial"/>
          <w:sz w:val="22"/>
          <w:szCs w:val="22"/>
          <w:lang w:val="en-CA"/>
        </w:rPr>
        <w:t xml:space="preserve">, </w:t>
      </w:r>
      <w:r w:rsidRPr="006117D0">
        <w:rPr>
          <w:rFonts w:ascii="Arial" w:hAnsi="Arial" w:cs="Arial"/>
          <w:sz w:val="22"/>
          <w:szCs w:val="22"/>
          <w:lang w:val="en-CA"/>
        </w:rPr>
        <w:t xml:space="preserve">unloading facility shall be located within 18.0 metres of a rear or interior side lot line when the M-1 lot abuts a residential zone. </w:t>
      </w:r>
    </w:p>
    <w:p w:rsidR="00454C17" w:rsidRDefault="006877C2">
      <w:pPr>
        <w:pStyle w:val="ListParagraph"/>
        <w:numPr>
          <w:ilvl w:val="0"/>
          <w:numId w:val="53"/>
        </w:numPr>
        <w:tabs>
          <w:tab w:val="left" w:pos="1440"/>
        </w:tabs>
        <w:rPr>
          <w:rFonts w:ascii="Arial" w:hAnsi="Arial" w:cs="Arial"/>
          <w:sz w:val="22"/>
          <w:szCs w:val="22"/>
          <w:lang w:val="en-CA"/>
        </w:rPr>
      </w:pPr>
      <w:r w:rsidRPr="0040628E">
        <w:rPr>
          <w:rFonts w:ascii="Arial" w:hAnsi="Arial" w:cs="Arial"/>
          <w:sz w:val="22"/>
          <w:szCs w:val="22"/>
          <w:lang w:val="en-CA"/>
        </w:rPr>
        <w:t xml:space="preserve">No building or structure shall be located within </w:t>
      </w:r>
      <w:r w:rsidR="006117D0">
        <w:rPr>
          <w:rFonts w:ascii="Arial" w:hAnsi="Arial" w:cs="Arial"/>
          <w:sz w:val="22"/>
          <w:szCs w:val="22"/>
          <w:lang w:val="en-CA"/>
        </w:rPr>
        <w:t>7.5</w:t>
      </w:r>
      <w:r w:rsidRPr="0040628E">
        <w:rPr>
          <w:rFonts w:ascii="Arial" w:hAnsi="Arial" w:cs="Arial"/>
          <w:sz w:val="22"/>
          <w:szCs w:val="22"/>
          <w:lang w:val="en-CA"/>
        </w:rPr>
        <w:t xml:space="preserve"> metres of the front or </w:t>
      </w:r>
      <w:r w:rsidR="006117D0">
        <w:rPr>
          <w:rFonts w:ascii="Arial" w:hAnsi="Arial" w:cs="Arial"/>
          <w:sz w:val="22"/>
          <w:szCs w:val="22"/>
          <w:lang w:val="en-CA"/>
        </w:rPr>
        <w:t>exterior</w:t>
      </w:r>
      <w:r w:rsidRPr="0040628E">
        <w:rPr>
          <w:rFonts w:ascii="Arial" w:hAnsi="Arial" w:cs="Arial"/>
          <w:sz w:val="22"/>
          <w:szCs w:val="22"/>
          <w:lang w:val="en-CA"/>
        </w:rPr>
        <w:t xml:space="preserve"> side lot lines</w:t>
      </w:r>
      <w:r w:rsidR="00BB2DFD">
        <w:rPr>
          <w:rFonts w:ascii="Arial" w:hAnsi="Arial" w:cs="Arial"/>
          <w:sz w:val="22"/>
          <w:szCs w:val="22"/>
          <w:lang w:val="en-CA"/>
        </w:rPr>
        <w:t xml:space="preserve"> when the M-1 lot abuts a non-residential zone</w:t>
      </w:r>
      <w:r w:rsidR="006117D0">
        <w:rPr>
          <w:rFonts w:ascii="Arial" w:hAnsi="Arial" w:cs="Arial"/>
          <w:sz w:val="22"/>
          <w:szCs w:val="22"/>
          <w:lang w:val="en-CA"/>
        </w:rPr>
        <w:t>.</w:t>
      </w:r>
    </w:p>
    <w:p w:rsidR="00454C17" w:rsidRDefault="006877C2">
      <w:pPr>
        <w:pStyle w:val="ListParagraph"/>
        <w:numPr>
          <w:ilvl w:val="0"/>
          <w:numId w:val="53"/>
        </w:numPr>
        <w:tabs>
          <w:tab w:val="left" w:pos="1440"/>
        </w:tabs>
        <w:rPr>
          <w:rFonts w:ascii="Arial" w:hAnsi="Arial" w:cs="Arial"/>
          <w:sz w:val="22"/>
          <w:szCs w:val="22"/>
          <w:lang w:val="en-CA"/>
        </w:rPr>
      </w:pPr>
      <w:r w:rsidRPr="0040628E">
        <w:rPr>
          <w:rFonts w:ascii="Arial" w:hAnsi="Arial" w:cs="Arial"/>
          <w:sz w:val="22"/>
          <w:szCs w:val="22"/>
          <w:lang w:val="en-CA"/>
        </w:rPr>
        <w:t>No building or structure shall be located within</w:t>
      </w:r>
      <w:r w:rsidR="006117D0">
        <w:rPr>
          <w:rFonts w:ascii="Arial" w:hAnsi="Arial" w:cs="Arial"/>
          <w:sz w:val="22"/>
          <w:szCs w:val="22"/>
          <w:lang w:val="en-CA"/>
        </w:rPr>
        <w:t xml:space="preserve"> 7.5 </w:t>
      </w:r>
      <w:r w:rsidRPr="0040628E">
        <w:rPr>
          <w:rFonts w:ascii="Arial" w:hAnsi="Arial" w:cs="Arial"/>
          <w:sz w:val="22"/>
          <w:szCs w:val="22"/>
          <w:lang w:val="en-CA"/>
        </w:rPr>
        <w:t xml:space="preserve">metres of the </w:t>
      </w:r>
      <w:r w:rsidR="006117D0">
        <w:rPr>
          <w:rFonts w:ascii="Arial" w:hAnsi="Arial" w:cs="Arial"/>
          <w:sz w:val="22"/>
          <w:szCs w:val="22"/>
          <w:lang w:val="en-CA"/>
        </w:rPr>
        <w:t xml:space="preserve">rear or </w:t>
      </w:r>
      <w:r w:rsidRPr="0040628E">
        <w:rPr>
          <w:rFonts w:ascii="Arial" w:hAnsi="Arial" w:cs="Arial"/>
          <w:sz w:val="22"/>
          <w:szCs w:val="22"/>
          <w:lang w:val="en-CA"/>
        </w:rPr>
        <w:t>interior side lot li</w:t>
      </w:r>
      <w:r w:rsidR="006117D0">
        <w:rPr>
          <w:rFonts w:ascii="Arial" w:hAnsi="Arial" w:cs="Arial"/>
          <w:sz w:val="22"/>
          <w:szCs w:val="22"/>
          <w:lang w:val="en-CA"/>
        </w:rPr>
        <w:t>nes when the M-1 lot abuts a residential zone.</w:t>
      </w:r>
    </w:p>
    <w:p w:rsidR="00454C17" w:rsidRDefault="006117D0">
      <w:pPr>
        <w:pStyle w:val="ListParagraph"/>
        <w:numPr>
          <w:ilvl w:val="0"/>
          <w:numId w:val="53"/>
        </w:numPr>
        <w:tabs>
          <w:tab w:val="left" w:pos="1440"/>
        </w:tabs>
        <w:rPr>
          <w:rFonts w:ascii="Arial" w:hAnsi="Arial" w:cs="Arial"/>
          <w:sz w:val="22"/>
          <w:szCs w:val="22"/>
          <w:lang w:val="en-CA"/>
        </w:rPr>
      </w:pPr>
      <w:r w:rsidRPr="006117D0">
        <w:rPr>
          <w:rFonts w:ascii="Arial" w:hAnsi="Arial" w:cs="Arial"/>
          <w:sz w:val="22"/>
          <w:szCs w:val="22"/>
          <w:lang w:val="en-CA"/>
        </w:rPr>
        <w:t>No building or structure shall be located within 4.5 metres of the rear or interior side lot lines</w:t>
      </w:r>
      <w:r w:rsidR="00BB2DFD">
        <w:rPr>
          <w:rFonts w:ascii="Arial" w:hAnsi="Arial" w:cs="Arial"/>
          <w:sz w:val="22"/>
          <w:szCs w:val="22"/>
          <w:lang w:val="en-CA"/>
        </w:rPr>
        <w:t xml:space="preserve"> when the M-1 lot abuts a non-residential zone</w:t>
      </w:r>
      <w:r w:rsidRPr="006117D0">
        <w:rPr>
          <w:rFonts w:ascii="Arial" w:hAnsi="Arial" w:cs="Arial"/>
          <w:sz w:val="22"/>
          <w:szCs w:val="22"/>
          <w:lang w:val="en-CA"/>
        </w:rPr>
        <w:t>.</w:t>
      </w:r>
    </w:p>
    <w:p w:rsidR="006117D0" w:rsidRPr="006117D0" w:rsidRDefault="006117D0" w:rsidP="006117D0">
      <w:pPr>
        <w:pStyle w:val="ListParagraph"/>
        <w:tabs>
          <w:tab w:val="left" w:pos="1440"/>
        </w:tabs>
        <w:rPr>
          <w:rFonts w:ascii="Arial" w:hAnsi="Arial" w:cs="Arial"/>
          <w:sz w:val="22"/>
          <w:szCs w:val="22"/>
          <w:lang w:val="en-CA"/>
        </w:rPr>
      </w:pPr>
    </w:p>
    <w:p w:rsidR="00454C17" w:rsidRDefault="006877C2">
      <w:pPr>
        <w:pStyle w:val="ListParagraph"/>
        <w:numPr>
          <w:ilvl w:val="2"/>
          <w:numId w:val="105"/>
        </w:numPr>
        <w:tabs>
          <w:tab w:val="left" w:pos="1440"/>
        </w:tabs>
        <w:rPr>
          <w:rFonts w:ascii="Arial" w:hAnsi="Arial" w:cs="Arial"/>
          <w:sz w:val="22"/>
          <w:szCs w:val="22"/>
          <w:lang w:val="en-CA"/>
        </w:rPr>
      </w:pPr>
      <w:r w:rsidRPr="005D60F0">
        <w:rPr>
          <w:rFonts w:ascii="Arial" w:hAnsi="Arial" w:cs="Arial"/>
          <w:sz w:val="22"/>
          <w:szCs w:val="22"/>
          <w:lang w:val="en-CA"/>
        </w:rPr>
        <w:t>Height</w:t>
      </w:r>
    </w:p>
    <w:p w:rsidR="00454C17" w:rsidRDefault="006877C2">
      <w:pPr>
        <w:pStyle w:val="ListParagraph"/>
        <w:numPr>
          <w:ilvl w:val="0"/>
          <w:numId w:val="54"/>
        </w:numPr>
        <w:tabs>
          <w:tab w:val="left" w:pos="1440"/>
        </w:tabs>
        <w:rPr>
          <w:rFonts w:ascii="Arial" w:hAnsi="Arial" w:cs="Arial"/>
          <w:sz w:val="22"/>
          <w:szCs w:val="22"/>
          <w:lang w:val="en-CA"/>
        </w:rPr>
      </w:pPr>
      <w:r w:rsidRPr="00DC1D24">
        <w:rPr>
          <w:rFonts w:ascii="Arial" w:hAnsi="Arial" w:cs="Arial"/>
          <w:sz w:val="22"/>
          <w:szCs w:val="22"/>
          <w:lang w:val="en-CA"/>
        </w:rPr>
        <w:t>No building or structure shall exceed 12 metres in height.</w:t>
      </w:r>
    </w:p>
    <w:p w:rsidR="006877C2" w:rsidRPr="005D60F0" w:rsidRDefault="006877C2" w:rsidP="006877C2">
      <w:pPr>
        <w:pStyle w:val="ListParagraph"/>
        <w:tabs>
          <w:tab w:val="left" w:pos="1440"/>
        </w:tabs>
        <w:rPr>
          <w:rFonts w:ascii="Arial" w:hAnsi="Arial" w:cs="Arial"/>
          <w:sz w:val="22"/>
          <w:szCs w:val="22"/>
          <w:lang w:val="en-CA"/>
        </w:rPr>
      </w:pPr>
    </w:p>
    <w:p w:rsidR="00454C17" w:rsidRDefault="006877C2">
      <w:pPr>
        <w:pStyle w:val="ListParagraph"/>
        <w:numPr>
          <w:ilvl w:val="2"/>
          <w:numId w:val="105"/>
        </w:numPr>
        <w:tabs>
          <w:tab w:val="left" w:pos="2160"/>
        </w:tabs>
        <w:rPr>
          <w:rFonts w:ascii="Arial" w:hAnsi="Arial" w:cs="Arial"/>
          <w:sz w:val="22"/>
          <w:szCs w:val="22"/>
          <w:lang w:val="en-CA"/>
        </w:rPr>
      </w:pPr>
      <w:r w:rsidRPr="001C75A6">
        <w:rPr>
          <w:rFonts w:ascii="Arial" w:hAnsi="Arial" w:cs="Arial"/>
          <w:sz w:val="22"/>
          <w:szCs w:val="22"/>
          <w:lang w:val="en-CA"/>
        </w:rPr>
        <w:t>Site Coverage</w:t>
      </w:r>
    </w:p>
    <w:p w:rsidR="00A3388D" w:rsidRDefault="006877C2">
      <w:pPr>
        <w:pStyle w:val="ListParagraph"/>
        <w:numPr>
          <w:ilvl w:val="0"/>
          <w:numId w:val="55"/>
        </w:numPr>
        <w:tabs>
          <w:tab w:val="left" w:pos="2160"/>
        </w:tabs>
        <w:rPr>
          <w:rFonts w:ascii="Arial" w:hAnsi="Arial" w:cs="Arial"/>
          <w:sz w:val="22"/>
          <w:szCs w:val="22"/>
          <w:lang w:val="en-CA"/>
        </w:rPr>
      </w:pPr>
      <w:r w:rsidRPr="00DC1D24">
        <w:rPr>
          <w:rFonts w:ascii="Arial" w:hAnsi="Arial" w:cs="Arial"/>
          <w:spacing w:val="-2"/>
          <w:sz w:val="22"/>
          <w:szCs w:val="22"/>
          <w:lang w:val="en-CA"/>
        </w:rPr>
        <w:t xml:space="preserve">Buildings and structures shall not cover more than </w:t>
      </w:r>
      <w:r w:rsidR="00DC1D24" w:rsidRPr="00DC1D24">
        <w:rPr>
          <w:rFonts w:ascii="Arial" w:hAnsi="Arial" w:cs="Arial"/>
          <w:spacing w:val="-2"/>
          <w:sz w:val="22"/>
          <w:szCs w:val="22"/>
          <w:lang w:val="en-CA"/>
        </w:rPr>
        <w:t>70</w:t>
      </w:r>
      <w:r w:rsidRPr="00DC1D24">
        <w:rPr>
          <w:rFonts w:ascii="Arial" w:hAnsi="Arial" w:cs="Arial"/>
          <w:spacing w:val="-2"/>
          <w:sz w:val="22"/>
          <w:szCs w:val="22"/>
          <w:lang w:val="en-CA"/>
        </w:rPr>
        <w:t xml:space="preserve"> per</w:t>
      </w:r>
      <w:r w:rsidR="00A43D5B">
        <w:rPr>
          <w:rFonts w:ascii="Arial" w:hAnsi="Arial" w:cs="Arial"/>
          <w:spacing w:val="-2"/>
          <w:sz w:val="22"/>
          <w:szCs w:val="22"/>
          <w:lang w:val="en-CA"/>
        </w:rPr>
        <w:t xml:space="preserve"> </w:t>
      </w:r>
      <w:r w:rsidRPr="00DC1D24">
        <w:rPr>
          <w:rFonts w:ascii="Arial" w:hAnsi="Arial" w:cs="Arial"/>
          <w:spacing w:val="-2"/>
          <w:sz w:val="22"/>
          <w:szCs w:val="22"/>
          <w:lang w:val="en-CA"/>
        </w:rPr>
        <w:t>cent of</w:t>
      </w:r>
      <w:r w:rsidRPr="00DC1D24">
        <w:rPr>
          <w:rFonts w:ascii="Arial" w:hAnsi="Arial" w:cs="Arial"/>
          <w:sz w:val="22"/>
          <w:szCs w:val="22"/>
          <w:lang w:val="en-CA"/>
        </w:rPr>
        <w:t xml:space="preserve"> the site</w:t>
      </w:r>
      <w:r w:rsidR="00A43D5B">
        <w:rPr>
          <w:rFonts w:ascii="Arial" w:hAnsi="Arial" w:cs="Arial"/>
          <w:sz w:val="22"/>
          <w:szCs w:val="22"/>
          <w:lang w:val="en-CA"/>
        </w:rPr>
        <w:t xml:space="preserve"> in total</w:t>
      </w:r>
      <w:r w:rsidRPr="00DC1D24">
        <w:rPr>
          <w:rFonts w:ascii="Arial" w:hAnsi="Arial" w:cs="Arial"/>
          <w:sz w:val="22"/>
          <w:szCs w:val="22"/>
          <w:lang w:val="en-CA"/>
        </w:rPr>
        <w:t>.</w:t>
      </w:r>
    </w:p>
    <w:p w:rsidR="00A3388D" w:rsidRDefault="00A3388D">
      <w:pPr>
        <w:widowControl/>
        <w:autoSpaceDE/>
        <w:autoSpaceDN/>
        <w:rPr>
          <w:rFonts w:ascii="Arial" w:hAnsi="Arial" w:cs="Arial"/>
          <w:sz w:val="22"/>
          <w:szCs w:val="22"/>
          <w:lang w:val="en-CA"/>
        </w:rPr>
      </w:pPr>
      <w:r>
        <w:rPr>
          <w:rFonts w:ascii="Arial" w:hAnsi="Arial" w:cs="Arial"/>
          <w:sz w:val="22"/>
          <w:szCs w:val="22"/>
          <w:lang w:val="en-CA"/>
        </w:rPr>
        <w:br w:type="page"/>
      </w:r>
    </w:p>
    <w:p w:rsidR="00454C17" w:rsidRDefault="00410FE1">
      <w:pPr>
        <w:pStyle w:val="Heading2"/>
        <w:numPr>
          <w:ilvl w:val="1"/>
          <w:numId w:val="105"/>
        </w:numPr>
        <w:rPr>
          <w:rFonts w:ascii="Arial" w:eastAsia="Times New Roman" w:hAnsi="Arial" w:cs="Arial"/>
          <w:color w:val="auto"/>
          <w:lang w:val="en-CA" w:eastAsia="en-CA"/>
        </w:rPr>
      </w:pPr>
      <w:bookmarkStart w:id="49" w:name="_Toc358319146"/>
      <w:r>
        <w:rPr>
          <w:rFonts w:ascii="Arial" w:eastAsia="Times New Roman" w:hAnsi="Arial" w:cs="Arial"/>
          <w:color w:val="auto"/>
          <w:lang w:val="en-CA" w:eastAsia="en-CA"/>
        </w:rPr>
        <w:t xml:space="preserve">Light Industrial </w:t>
      </w:r>
      <w:r w:rsidR="00F1107A">
        <w:rPr>
          <w:rFonts w:ascii="Arial" w:eastAsia="Times New Roman" w:hAnsi="Arial" w:cs="Arial"/>
          <w:color w:val="auto"/>
          <w:lang w:val="en-CA" w:eastAsia="en-CA"/>
        </w:rPr>
        <w:t xml:space="preserve">Zone </w:t>
      </w:r>
      <w:r>
        <w:rPr>
          <w:rFonts w:ascii="Arial" w:eastAsia="Times New Roman" w:hAnsi="Arial" w:cs="Arial"/>
          <w:color w:val="auto"/>
          <w:lang w:val="en-CA" w:eastAsia="en-CA"/>
        </w:rPr>
        <w:t>(M-2)</w:t>
      </w:r>
      <w:bookmarkEnd w:id="49"/>
      <w:r>
        <w:rPr>
          <w:rFonts w:ascii="Arial" w:eastAsia="Times New Roman" w:hAnsi="Arial" w:cs="Arial"/>
          <w:color w:val="auto"/>
          <w:lang w:val="en-CA" w:eastAsia="en-CA"/>
        </w:rPr>
        <w:t xml:space="preserve">  </w:t>
      </w:r>
    </w:p>
    <w:p w:rsidR="005F6EE8" w:rsidRDefault="005F6EE8" w:rsidP="005F6EE8">
      <w:pPr>
        <w:rPr>
          <w:rFonts w:ascii="Arial" w:hAnsi="Arial" w:cs="Arial"/>
          <w:sz w:val="22"/>
          <w:szCs w:val="22"/>
          <w:lang w:val="en-CA"/>
        </w:rPr>
      </w:pPr>
    </w:p>
    <w:p w:rsidR="005F6EE8" w:rsidRPr="00E17439" w:rsidRDefault="005F6EE8" w:rsidP="005F6EE8">
      <w:pPr>
        <w:rPr>
          <w:rFonts w:ascii="Arial" w:hAnsi="Arial" w:cs="Arial"/>
          <w:sz w:val="22"/>
          <w:szCs w:val="22"/>
          <w:lang w:val="en-CA"/>
        </w:rPr>
      </w:pPr>
      <w:r>
        <w:rPr>
          <w:rFonts w:ascii="Arial" w:hAnsi="Arial" w:cs="Arial"/>
          <w:sz w:val="22"/>
          <w:szCs w:val="22"/>
          <w:lang w:val="en-CA"/>
        </w:rPr>
        <w:t xml:space="preserve">5.10.1 </w:t>
      </w:r>
      <w:r w:rsidRPr="00E17439">
        <w:rPr>
          <w:rFonts w:ascii="Arial" w:hAnsi="Arial" w:cs="Arial"/>
          <w:sz w:val="22"/>
          <w:szCs w:val="22"/>
          <w:lang w:val="en-CA"/>
        </w:rPr>
        <w:t>Permitted Uses</w:t>
      </w:r>
      <w:r>
        <w:rPr>
          <w:rFonts w:ascii="Arial" w:hAnsi="Arial" w:cs="Arial"/>
          <w:sz w:val="22"/>
          <w:szCs w:val="22"/>
          <w:lang w:val="en-CA"/>
        </w:rPr>
        <w:t xml:space="preserve">  </w:t>
      </w:r>
    </w:p>
    <w:p w:rsidR="005F6EE8" w:rsidRDefault="005F6EE8" w:rsidP="005F6EE8">
      <w:pPr>
        <w:tabs>
          <w:tab w:val="left" w:pos="1368"/>
        </w:tabs>
        <w:spacing w:before="72"/>
        <w:ind w:right="648"/>
        <w:rPr>
          <w:rFonts w:ascii="Arial" w:hAnsi="Arial" w:cs="Arial"/>
          <w:sz w:val="22"/>
          <w:szCs w:val="22"/>
          <w:lang w:val="en-CA"/>
        </w:rPr>
      </w:pPr>
      <w:r>
        <w:rPr>
          <w:rFonts w:ascii="Arial" w:hAnsi="Arial" w:cs="Arial"/>
          <w:sz w:val="22"/>
          <w:szCs w:val="22"/>
          <w:lang w:val="en-CA"/>
        </w:rPr>
        <w:t>Land, buildings and structures in the Light Industrial zone shall be used for the following purposes only:</w:t>
      </w:r>
    </w:p>
    <w:p w:rsidR="00454C17" w:rsidRDefault="00EC5FEF">
      <w:pPr>
        <w:pStyle w:val="ListParagraph"/>
        <w:numPr>
          <w:ilvl w:val="0"/>
          <w:numId w:val="56"/>
        </w:numPr>
        <w:ind w:right="216"/>
        <w:rPr>
          <w:rFonts w:ascii="Arial" w:hAnsi="Arial" w:cs="Arial"/>
          <w:sz w:val="22"/>
          <w:szCs w:val="22"/>
          <w:lang w:val="en-CA"/>
        </w:rPr>
      </w:pPr>
      <w:r w:rsidRPr="005F6EE8">
        <w:rPr>
          <w:rFonts w:ascii="Arial" w:hAnsi="Arial" w:cs="Arial"/>
          <w:sz w:val="22"/>
          <w:szCs w:val="22"/>
          <w:lang w:val="en-CA"/>
        </w:rPr>
        <w:t xml:space="preserve">Accessory </w:t>
      </w:r>
      <w:r w:rsidR="00336899">
        <w:rPr>
          <w:rFonts w:ascii="Arial" w:hAnsi="Arial" w:cs="Arial"/>
          <w:sz w:val="22"/>
          <w:szCs w:val="22"/>
          <w:lang w:val="en-CA"/>
        </w:rPr>
        <w:t>B</w:t>
      </w:r>
      <w:r w:rsidRPr="005F6EE8">
        <w:rPr>
          <w:rFonts w:ascii="Arial" w:hAnsi="Arial" w:cs="Arial"/>
          <w:sz w:val="22"/>
          <w:szCs w:val="22"/>
          <w:lang w:val="en-CA"/>
        </w:rPr>
        <w:t xml:space="preserve">uildings and </w:t>
      </w:r>
      <w:r w:rsidR="00336899">
        <w:rPr>
          <w:rFonts w:ascii="Arial" w:hAnsi="Arial" w:cs="Arial"/>
          <w:sz w:val="22"/>
          <w:szCs w:val="22"/>
          <w:lang w:val="en-CA"/>
        </w:rPr>
        <w:t>S</w:t>
      </w:r>
      <w:r w:rsidRPr="005F6EE8">
        <w:rPr>
          <w:rFonts w:ascii="Arial" w:hAnsi="Arial" w:cs="Arial"/>
          <w:sz w:val="22"/>
          <w:szCs w:val="22"/>
          <w:lang w:val="en-CA"/>
        </w:rPr>
        <w:t>tructures</w:t>
      </w:r>
      <w:r>
        <w:rPr>
          <w:rFonts w:ascii="Arial" w:hAnsi="Arial" w:cs="Arial"/>
          <w:sz w:val="22"/>
          <w:szCs w:val="22"/>
          <w:lang w:val="en-CA"/>
        </w:rPr>
        <w:t xml:space="preserve">; </w:t>
      </w:r>
    </w:p>
    <w:p w:rsidR="00454C17" w:rsidRDefault="00EC5FEF">
      <w:pPr>
        <w:pStyle w:val="ListParagraph"/>
        <w:numPr>
          <w:ilvl w:val="0"/>
          <w:numId w:val="56"/>
        </w:numPr>
        <w:ind w:right="216"/>
        <w:rPr>
          <w:rFonts w:ascii="Arial" w:hAnsi="Arial" w:cs="Arial"/>
          <w:sz w:val="22"/>
          <w:szCs w:val="22"/>
          <w:lang w:val="en-CA"/>
        </w:rPr>
      </w:pPr>
      <w:r w:rsidRPr="005F6EE8">
        <w:rPr>
          <w:rFonts w:ascii="Arial" w:hAnsi="Arial" w:cs="Arial"/>
          <w:sz w:val="22"/>
          <w:szCs w:val="22"/>
          <w:lang w:val="en-CA"/>
        </w:rPr>
        <w:t xml:space="preserve">Accessory </w:t>
      </w:r>
      <w:r w:rsidR="00336899">
        <w:rPr>
          <w:rFonts w:ascii="Arial" w:hAnsi="Arial" w:cs="Arial"/>
          <w:sz w:val="22"/>
          <w:szCs w:val="22"/>
          <w:lang w:val="en-CA"/>
        </w:rPr>
        <w:t>R</w:t>
      </w:r>
      <w:r w:rsidRPr="005F6EE8">
        <w:rPr>
          <w:rFonts w:ascii="Arial" w:hAnsi="Arial" w:cs="Arial"/>
          <w:sz w:val="22"/>
          <w:szCs w:val="22"/>
          <w:lang w:val="en-CA"/>
        </w:rPr>
        <w:t>esidential</w:t>
      </w:r>
      <w:r>
        <w:rPr>
          <w:rFonts w:ascii="Arial" w:hAnsi="Arial" w:cs="Arial"/>
          <w:sz w:val="22"/>
          <w:szCs w:val="22"/>
          <w:lang w:val="en-CA"/>
        </w:rPr>
        <w:t>;</w:t>
      </w:r>
    </w:p>
    <w:p w:rsidR="00454C17" w:rsidRDefault="00EC5FEF">
      <w:pPr>
        <w:pStyle w:val="ListParagraph"/>
        <w:numPr>
          <w:ilvl w:val="0"/>
          <w:numId w:val="56"/>
        </w:numPr>
        <w:ind w:right="216"/>
        <w:rPr>
          <w:rFonts w:ascii="Arial" w:hAnsi="Arial" w:cs="Arial"/>
          <w:sz w:val="22"/>
          <w:szCs w:val="22"/>
          <w:lang w:val="en-CA"/>
        </w:rPr>
      </w:pPr>
      <w:r>
        <w:rPr>
          <w:rFonts w:ascii="Arial" w:hAnsi="Arial" w:cs="Arial"/>
          <w:sz w:val="22"/>
          <w:szCs w:val="22"/>
          <w:lang w:val="en-CA"/>
        </w:rPr>
        <w:t xml:space="preserve">Accessory </w:t>
      </w:r>
      <w:r w:rsidR="00336899">
        <w:rPr>
          <w:rFonts w:ascii="Arial" w:hAnsi="Arial" w:cs="Arial"/>
          <w:sz w:val="22"/>
          <w:szCs w:val="22"/>
          <w:lang w:val="en-CA"/>
        </w:rPr>
        <w:t>R</w:t>
      </w:r>
      <w:r>
        <w:rPr>
          <w:rFonts w:ascii="Arial" w:hAnsi="Arial" w:cs="Arial"/>
          <w:sz w:val="22"/>
          <w:szCs w:val="22"/>
          <w:lang w:val="en-CA"/>
        </w:rPr>
        <w:t xml:space="preserve">etail and </w:t>
      </w:r>
      <w:r w:rsidR="00336899">
        <w:rPr>
          <w:rFonts w:ascii="Arial" w:hAnsi="Arial" w:cs="Arial"/>
          <w:sz w:val="22"/>
          <w:szCs w:val="22"/>
          <w:lang w:val="en-CA"/>
        </w:rPr>
        <w:t>W</w:t>
      </w:r>
      <w:r>
        <w:rPr>
          <w:rFonts w:ascii="Arial" w:hAnsi="Arial" w:cs="Arial"/>
          <w:sz w:val="22"/>
          <w:szCs w:val="22"/>
          <w:lang w:val="en-CA"/>
        </w:rPr>
        <w:t>holesale;</w:t>
      </w:r>
    </w:p>
    <w:p w:rsidR="00454C17" w:rsidRDefault="00EC5FEF">
      <w:pPr>
        <w:pStyle w:val="ListParagraph"/>
        <w:numPr>
          <w:ilvl w:val="0"/>
          <w:numId w:val="56"/>
        </w:numPr>
        <w:ind w:right="216"/>
        <w:rPr>
          <w:rFonts w:ascii="Arial" w:hAnsi="Arial" w:cs="Arial"/>
          <w:sz w:val="22"/>
          <w:szCs w:val="22"/>
          <w:lang w:val="en-CA"/>
        </w:rPr>
      </w:pPr>
      <w:r>
        <w:rPr>
          <w:rFonts w:ascii="Arial" w:hAnsi="Arial" w:cs="Arial"/>
          <w:sz w:val="22"/>
          <w:szCs w:val="22"/>
          <w:lang w:val="en-CA"/>
        </w:rPr>
        <w:t xml:space="preserve">Commercial </w:t>
      </w:r>
      <w:r w:rsidR="00336899">
        <w:rPr>
          <w:rFonts w:ascii="Arial" w:hAnsi="Arial" w:cs="Arial"/>
          <w:sz w:val="22"/>
          <w:szCs w:val="22"/>
          <w:lang w:val="en-CA"/>
        </w:rPr>
        <w:t>S</w:t>
      </w:r>
      <w:r>
        <w:rPr>
          <w:rFonts w:ascii="Arial" w:hAnsi="Arial" w:cs="Arial"/>
          <w:sz w:val="22"/>
          <w:szCs w:val="22"/>
          <w:lang w:val="en-CA"/>
        </w:rPr>
        <w:t xml:space="preserve">torage, </w:t>
      </w:r>
      <w:r w:rsidR="00336899">
        <w:rPr>
          <w:rFonts w:ascii="Arial" w:hAnsi="Arial" w:cs="Arial"/>
          <w:sz w:val="22"/>
          <w:szCs w:val="22"/>
          <w:lang w:val="en-CA"/>
        </w:rPr>
        <w:t>W</w:t>
      </w:r>
      <w:r>
        <w:rPr>
          <w:rFonts w:ascii="Arial" w:hAnsi="Arial" w:cs="Arial"/>
          <w:sz w:val="22"/>
          <w:szCs w:val="22"/>
          <w:lang w:val="en-CA"/>
        </w:rPr>
        <w:t>arehouse;</w:t>
      </w:r>
    </w:p>
    <w:p w:rsidR="00454C17" w:rsidRDefault="005F6EE8">
      <w:pPr>
        <w:pStyle w:val="ListParagraph"/>
        <w:numPr>
          <w:ilvl w:val="0"/>
          <w:numId w:val="56"/>
        </w:numPr>
        <w:ind w:right="216"/>
        <w:rPr>
          <w:rFonts w:ascii="Arial" w:hAnsi="Arial" w:cs="Arial"/>
          <w:sz w:val="22"/>
          <w:szCs w:val="22"/>
          <w:lang w:val="en-CA"/>
        </w:rPr>
      </w:pPr>
      <w:r>
        <w:rPr>
          <w:rFonts w:ascii="Arial" w:hAnsi="Arial" w:cs="Arial"/>
          <w:sz w:val="22"/>
          <w:szCs w:val="22"/>
          <w:lang w:val="en-CA"/>
        </w:rPr>
        <w:t xml:space="preserve">Light </w:t>
      </w:r>
      <w:r w:rsidR="00336899">
        <w:rPr>
          <w:rFonts w:ascii="Arial" w:hAnsi="Arial" w:cs="Arial"/>
          <w:sz w:val="22"/>
          <w:szCs w:val="22"/>
          <w:lang w:val="en-CA"/>
        </w:rPr>
        <w:t>M</w:t>
      </w:r>
      <w:r>
        <w:rPr>
          <w:rFonts w:ascii="Arial" w:hAnsi="Arial" w:cs="Arial"/>
          <w:sz w:val="22"/>
          <w:szCs w:val="22"/>
          <w:lang w:val="en-CA"/>
        </w:rPr>
        <w:t>anufactur</w:t>
      </w:r>
      <w:r w:rsidR="002B22C1">
        <w:rPr>
          <w:rFonts w:ascii="Arial" w:hAnsi="Arial" w:cs="Arial"/>
          <w:sz w:val="22"/>
          <w:szCs w:val="22"/>
          <w:lang w:val="en-CA"/>
        </w:rPr>
        <w:t xml:space="preserve">e, </w:t>
      </w:r>
      <w:r w:rsidR="00336899">
        <w:rPr>
          <w:rFonts w:ascii="Arial" w:hAnsi="Arial" w:cs="Arial"/>
          <w:sz w:val="22"/>
          <w:szCs w:val="22"/>
          <w:lang w:val="en-CA"/>
        </w:rPr>
        <w:t>P</w:t>
      </w:r>
      <w:r w:rsidR="002B22C1">
        <w:rPr>
          <w:rFonts w:ascii="Arial" w:hAnsi="Arial" w:cs="Arial"/>
          <w:sz w:val="22"/>
          <w:szCs w:val="22"/>
          <w:lang w:val="en-CA"/>
        </w:rPr>
        <w:t xml:space="preserve">rocess, </w:t>
      </w:r>
      <w:r w:rsidR="00336899">
        <w:rPr>
          <w:rFonts w:ascii="Arial" w:hAnsi="Arial" w:cs="Arial"/>
          <w:sz w:val="22"/>
          <w:szCs w:val="22"/>
          <w:lang w:val="en-CA"/>
        </w:rPr>
        <w:t>A</w:t>
      </w:r>
      <w:r w:rsidR="002B22C1">
        <w:rPr>
          <w:rFonts w:ascii="Arial" w:hAnsi="Arial" w:cs="Arial"/>
          <w:sz w:val="22"/>
          <w:szCs w:val="22"/>
          <w:lang w:val="en-CA"/>
        </w:rPr>
        <w:t xml:space="preserve">ssembly, </w:t>
      </w:r>
      <w:r w:rsidR="00336899">
        <w:rPr>
          <w:rFonts w:ascii="Arial" w:hAnsi="Arial" w:cs="Arial"/>
          <w:sz w:val="22"/>
          <w:szCs w:val="22"/>
          <w:lang w:val="en-CA"/>
        </w:rPr>
        <w:t>R</w:t>
      </w:r>
      <w:r w:rsidR="002B22C1">
        <w:rPr>
          <w:rFonts w:ascii="Arial" w:hAnsi="Arial" w:cs="Arial"/>
          <w:sz w:val="22"/>
          <w:szCs w:val="22"/>
          <w:lang w:val="en-CA"/>
        </w:rPr>
        <w:t xml:space="preserve">epair of </w:t>
      </w:r>
      <w:r w:rsidR="00336899">
        <w:rPr>
          <w:rFonts w:ascii="Arial" w:hAnsi="Arial" w:cs="Arial"/>
          <w:sz w:val="22"/>
          <w:szCs w:val="22"/>
          <w:lang w:val="en-CA"/>
        </w:rPr>
        <w:t>P</w:t>
      </w:r>
      <w:r w:rsidR="002B22C1">
        <w:rPr>
          <w:rFonts w:ascii="Arial" w:hAnsi="Arial" w:cs="Arial"/>
          <w:sz w:val="22"/>
          <w:szCs w:val="22"/>
          <w:lang w:val="en-CA"/>
        </w:rPr>
        <w:t>roducts;</w:t>
      </w:r>
    </w:p>
    <w:p w:rsidR="00454C17" w:rsidRDefault="005F6EE8">
      <w:pPr>
        <w:pStyle w:val="ListParagraph"/>
        <w:numPr>
          <w:ilvl w:val="0"/>
          <w:numId w:val="56"/>
        </w:numPr>
        <w:ind w:right="216"/>
        <w:rPr>
          <w:rFonts w:ascii="Arial" w:hAnsi="Arial" w:cs="Arial"/>
          <w:sz w:val="22"/>
          <w:szCs w:val="22"/>
          <w:lang w:val="en-CA"/>
        </w:rPr>
      </w:pPr>
      <w:r>
        <w:rPr>
          <w:rFonts w:ascii="Arial" w:hAnsi="Arial" w:cs="Arial"/>
          <w:sz w:val="22"/>
          <w:szCs w:val="22"/>
          <w:lang w:val="en-CA"/>
        </w:rPr>
        <w:t xml:space="preserve">Manufacture of </w:t>
      </w:r>
      <w:r w:rsidR="00336899">
        <w:rPr>
          <w:rFonts w:ascii="Arial" w:hAnsi="Arial" w:cs="Arial"/>
          <w:sz w:val="22"/>
          <w:szCs w:val="22"/>
          <w:lang w:val="en-CA"/>
        </w:rPr>
        <w:t>W</w:t>
      </w:r>
      <w:r>
        <w:rPr>
          <w:rFonts w:ascii="Arial" w:hAnsi="Arial" w:cs="Arial"/>
          <w:sz w:val="22"/>
          <w:szCs w:val="22"/>
          <w:lang w:val="en-CA"/>
        </w:rPr>
        <w:t xml:space="preserve">ooden </w:t>
      </w:r>
      <w:r w:rsidR="00336899">
        <w:rPr>
          <w:rFonts w:ascii="Arial" w:hAnsi="Arial" w:cs="Arial"/>
          <w:sz w:val="22"/>
          <w:szCs w:val="22"/>
          <w:lang w:val="en-CA"/>
        </w:rPr>
        <w:t>A</w:t>
      </w:r>
      <w:r>
        <w:rPr>
          <w:rFonts w:ascii="Arial" w:hAnsi="Arial" w:cs="Arial"/>
          <w:sz w:val="22"/>
          <w:szCs w:val="22"/>
          <w:lang w:val="en-CA"/>
        </w:rPr>
        <w:t xml:space="preserve">ircraft </w:t>
      </w:r>
      <w:r w:rsidR="00336899">
        <w:rPr>
          <w:rFonts w:ascii="Arial" w:hAnsi="Arial" w:cs="Arial"/>
          <w:sz w:val="22"/>
          <w:szCs w:val="22"/>
          <w:lang w:val="en-CA"/>
        </w:rPr>
        <w:t>C</w:t>
      </w:r>
      <w:r>
        <w:rPr>
          <w:rFonts w:ascii="Arial" w:hAnsi="Arial" w:cs="Arial"/>
          <w:sz w:val="22"/>
          <w:szCs w:val="22"/>
          <w:lang w:val="en-CA"/>
        </w:rPr>
        <w:t>omponents</w:t>
      </w:r>
      <w:r w:rsidR="002B22C1">
        <w:rPr>
          <w:rFonts w:ascii="Arial" w:hAnsi="Arial" w:cs="Arial"/>
          <w:sz w:val="22"/>
          <w:szCs w:val="22"/>
          <w:lang w:val="en-CA"/>
        </w:rPr>
        <w:t>;</w:t>
      </w:r>
    </w:p>
    <w:p w:rsidR="005F6EE8" w:rsidRDefault="005F6EE8" w:rsidP="005F6EE8">
      <w:pPr>
        <w:rPr>
          <w:rFonts w:ascii="Arial" w:hAnsi="Arial" w:cs="Arial"/>
          <w:sz w:val="22"/>
          <w:szCs w:val="22"/>
          <w:lang w:val="en-CA"/>
        </w:rPr>
      </w:pPr>
    </w:p>
    <w:p w:rsidR="00454C17" w:rsidRDefault="005F6EE8">
      <w:pPr>
        <w:pStyle w:val="ListParagraph"/>
        <w:numPr>
          <w:ilvl w:val="2"/>
          <w:numId w:val="105"/>
        </w:numPr>
        <w:rPr>
          <w:rFonts w:ascii="Arial" w:hAnsi="Arial" w:cs="Arial"/>
          <w:sz w:val="22"/>
          <w:szCs w:val="22"/>
          <w:lang w:val="en-CA"/>
        </w:rPr>
      </w:pPr>
      <w:r w:rsidRPr="0040628E">
        <w:rPr>
          <w:rFonts w:ascii="Arial" w:hAnsi="Arial" w:cs="Arial"/>
          <w:sz w:val="22"/>
          <w:szCs w:val="22"/>
          <w:lang w:val="en-CA"/>
        </w:rPr>
        <w:t>Minimum Site Area</w:t>
      </w:r>
    </w:p>
    <w:p w:rsidR="00454C17" w:rsidRDefault="005F6EE8">
      <w:pPr>
        <w:pStyle w:val="ListParagraph"/>
        <w:numPr>
          <w:ilvl w:val="0"/>
          <w:numId w:val="57"/>
        </w:numPr>
        <w:rPr>
          <w:rFonts w:ascii="Arial" w:hAnsi="Arial" w:cs="Arial"/>
          <w:sz w:val="22"/>
          <w:szCs w:val="22"/>
          <w:lang w:val="en-CA"/>
        </w:rPr>
      </w:pPr>
      <w:r w:rsidRPr="005F6EE8">
        <w:rPr>
          <w:rFonts w:ascii="Arial" w:hAnsi="Arial" w:cs="Arial"/>
          <w:sz w:val="22"/>
          <w:szCs w:val="22"/>
          <w:lang w:val="en-CA"/>
        </w:rPr>
        <w:t>The site area shall not be less than 900 square metres.</w:t>
      </w:r>
    </w:p>
    <w:p w:rsidR="005F6EE8" w:rsidRDefault="005F6EE8" w:rsidP="005F6EE8">
      <w:pPr>
        <w:pStyle w:val="ListParagraph"/>
        <w:rPr>
          <w:rFonts w:ascii="Arial" w:hAnsi="Arial" w:cs="Arial"/>
          <w:sz w:val="22"/>
          <w:szCs w:val="22"/>
          <w:lang w:val="en-CA"/>
        </w:rPr>
      </w:pPr>
    </w:p>
    <w:p w:rsidR="00454C17" w:rsidRDefault="005F6EE8">
      <w:pPr>
        <w:pStyle w:val="ListParagraph"/>
        <w:numPr>
          <w:ilvl w:val="2"/>
          <w:numId w:val="105"/>
        </w:numPr>
        <w:rPr>
          <w:rFonts w:ascii="Arial" w:hAnsi="Arial" w:cs="Arial"/>
          <w:sz w:val="22"/>
          <w:szCs w:val="22"/>
          <w:lang w:val="en-CA"/>
        </w:rPr>
      </w:pPr>
      <w:r w:rsidRPr="0040628E">
        <w:rPr>
          <w:rFonts w:ascii="Arial" w:hAnsi="Arial" w:cs="Arial"/>
          <w:sz w:val="22"/>
          <w:szCs w:val="22"/>
          <w:lang w:val="en-CA"/>
        </w:rPr>
        <w:t>Setbacks</w:t>
      </w:r>
    </w:p>
    <w:p w:rsidR="00454C17" w:rsidRDefault="005F6EE8">
      <w:pPr>
        <w:pStyle w:val="ListParagraph"/>
        <w:numPr>
          <w:ilvl w:val="0"/>
          <w:numId w:val="58"/>
        </w:numPr>
        <w:rPr>
          <w:rFonts w:ascii="Arial" w:hAnsi="Arial" w:cs="Arial"/>
          <w:sz w:val="22"/>
          <w:szCs w:val="22"/>
          <w:lang w:val="en-CA"/>
        </w:rPr>
      </w:pPr>
      <w:r w:rsidRPr="005F6EE8">
        <w:rPr>
          <w:rFonts w:ascii="Arial" w:hAnsi="Arial" w:cs="Arial"/>
          <w:sz w:val="22"/>
          <w:szCs w:val="22"/>
          <w:lang w:val="en-CA"/>
        </w:rPr>
        <w:t xml:space="preserve">No building or structure shall be located within </w:t>
      </w:r>
      <w:r>
        <w:rPr>
          <w:rFonts w:ascii="Arial" w:hAnsi="Arial" w:cs="Arial"/>
          <w:sz w:val="22"/>
          <w:szCs w:val="22"/>
          <w:lang w:val="en-CA"/>
        </w:rPr>
        <w:t>4</w:t>
      </w:r>
      <w:r w:rsidRPr="005F6EE8">
        <w:rPr>
          <w:rFonts w:ascii="Arial" w:hAnsi="Arial" w:cs="Arial"/>
          <w:sz w:val="22"/>
          <w:szCs w:val="22"/>
          <w:lang w:val="en-CA"/>
        </w:rPr>
        <w:t>.5 metres of the front or exterior side lot line.</w:t>
      </w:r>
    </w:p>
    <w:p w:rsidR="00454C17" w:rsidRDefault="005F6EE8">
      <w:pPr>
        <w:pStyle w:val="ListParagraph"/>
        <w:numPr>
          <w:ilvl w:val="0"/>
          <w:numId w:val="58"/>
        </w:numPr>
        <w:rPr>
          <w:rFonts w:ascii="Arial" w:hAnsi="Arial" w:cs="Arial"/>
          <w:sz w:val="22"/>
          <w:szCs w:val="22"/>
          <w:lang w:val="en-CA"/>
        </w:rPr>
      </w:pPr>
      <w:r w:rsidRPr="005F6EE8">
        <w:rPr>
          <w:rFonts w:ascii="Arial" w:hAnsi="Arial" w:cs="Arial"/>
          <w:sz w:val="22"/>
          <w:szCs w:val="22"/>
          <w:lang w:val="en-CA"/>
        </w:rPr>
        <w:t xml:space="preserve">No building or structure shall be located within </w:t>
      </w:r>
      <w:r>
        <w:rPr>
          <w:rFonts w:ascii="Arial" w:hAnsi="Arial" w:cs="Arial"/>
          <w:sz w:val="22"/>
          <w:szCs w:val="22"/>
          <w:lang w:val="en-CA"/>
        </w:rPr>
        <w:t>3.0</w:t>
      </w:r>
      <w:r w:rsidRPr="005F6EE8">
        <w:rPr>
          <w:rFonts w:ascii="Arial" w:hAnsi="Arial" w:cs="Arial"/>
          <w:sz w:val="22"/>
          <w:szCs w:val="22"/>
          <w:lang w:val="en-CA"/>
        </w:rPr>
        <w:t xml:space="preserve"> metres of the rear or </w:t>
      </w:r>
      <w:r>
        <w:rPr>
          <w:rFonts w:ascii="Arial" w:hAnsi="Arial" w:cs="Arial"/>
          <w:sz w:val="22"/>
          <w:szCs w:val="22"/>
          <w:lang w:val="en-CA"/>
        </w:rPr>
        <w:t xml:space="preserve">an </w:t>
      </w:r>
      <w:r w:rsidRPr="005F6EE8">
        <w:rPr>
          <w:rFonts w:ascii="Arial" w:hAnsi="Arial" w:cs="Arial"/>
          <w:sz w:val="22"/>
          <w:szCs w:val="22"/>
          <w:lang w:val="en-CA"/>
        </w:rPr>
        <w:t>interior side lot line.</w:t>
      </w:r>
    </w:p>
    <w:p w:rsidR="005F6EE8" w:rsidRPr="006117D0" w:rsidRDefault="005F6EE8" w:rsidP="005F6EE8">
      <w:pPr>
        <w:pStyle w:val="ListParagraph"/>
        <w:tabs>
          <w:tab w:val="left" w:pos="1440"/>
        </w:tabs>
        <w:rPr>
          <w:rFonts w:ascii="Arial" w:hAnsi="Arial" w:cs="Arial"/>
          <w:sz w:val="22"/>
          <w:szCs w:val="22"/>
          <w:lang w:val="en-CA"/>
        </w:rPr>
      </w:pPr>
    </w:p>
    <w:p w:rsidR="00454C17" w:rsidRDefault="005F6EE8">
      <w:pPr>
        <w:pStyle w:val="ListParagraph"/>
        <w:numPr>
          <w:ilvl w:val="2"/>
          <w:numId w:val="105"/>
        </w:numPr>
        <w:tabs>
          <w:tab w:val="left" w:pos="1440"/>
        </w:tabs>
        <w:rPr>
          <w:rFonts w:ascii="Arial" w:hAnsi="Arial" w:cs="Arial"/>
          <w:sz w:val="22"/>
          <w:szCs w:val="22"/>
          <w:lang w:val="en-CA"/>
        </w:rPr>
      </w:pPr>
      <w:r w:rsidRPr="005D60F0">
        <w:rPr>
          <w:rFonts w:ascii="Arial" w:hAnsi="Arial" w:cs="Arial"/>
          <w:sz w:val="22"/>
          <w:szCs w:val="22"/>
          <w:lang w:val="en-CA"/>
        </w:rPr>
        <w:t>Height</w:t>
      </w:r>
    </w:p>
    <w:p w:rsidR="00454C17" w:rsidRDefault="005F6EE8">
      <w:pPr>
        <w:pStyle w:val="ListParagraph"/>
        <w:numPr>
          <w:ilvl w:val="0"/>
          <w:numId w:val="59"/>
        </w:numPr>
        <w:tabs>
          <w:tab w:val="left" w:pos="1440"/>
        </w:tabs>
        <w:rPr>
          <w:rFonts w:ascii="Arial" w:hAnsi="Arial" w:cs="Arial"/>
          <w:sz w:val="22"/>
          <w:szCs w:val="22"/>
          <w:lang w:val="en-CA"/>
        </w:rPr>
      </w:pPr>
      <w:r w:rsidRPr="005F6EE8">
        <w:rPr>
          <w:rFonts w:ascii="Arial" w:hAnsi="Arial" w:cs="Arial"/>
          <w:sz w:val="22"/>
          <w:szCs w:val="22"/>
          <w:lang w:val="en-CA"/>
        </w:rPr>
        <w:t>No building or structure shall exceed 10 metres in height.</w:t>
      </w:r>
    </w:p>
    <w:p w:rsidR="005F6EE8" w:rsidRDefault="005F6EE8" w:rsidP="005F6EE8">
      <w:pPr>
        <w:pStyle w:val="ListParagraph"/>
        <w:tabs>
          <w:tab w:val="left" w:pos="1440"/>
        </w:tabs>
        <w:rPr>
          <w:rFonts w:ascii="Arial" w:hAnsi="Arial" w:cs="Arial"/>
          <w:sz w:val="22"/>
          <w:szCs w:val="22"/>
          <w:lang w:val="en-CA"/>
        </w:rPr>
      </w:pPr>
    </w:p>
    <w:p w:rsidR="00F224C5" w:rsidRPr="005D60F0" w:rsidRDefault="00F224C5" w:rsidP="005F6EE8">
      <w:pPr>
        <w:pStyle w:val="ListParagraph"/>
        <w:tabs>
          <w:tab w:val="left" w:pos="1440"/>
        </w:tabs>
        <w:rPr>
          <w:rFonts w:ascii="Arial" w:hAnsi="Arial" w:cs="Arial"/>
          <w:sz w:val="22"/>
          <w:szCs w:val="22"/>
          <w:lang w:val="en-CA"/>
        </w:rPr>
      </w:pPr>
    </w:p>
    <w:p w:rsidR="00454C17" w:rsidRDefault="005F6EE8">
      <w:pPr>
        <w:pStyle w:val="ListParagraph"/>
        <w:numPr>
          <w:ilvl w:val="2"/>
          <w:numId w:val="105"/>
        </w:numPr>
        <w:tabs>
          <w:tab w:val="left" w:pos="2160"/>
        </w:tabs>
        <w:rPr>
          <w:rFonts w:ascii="Arial" w:hAnsi="Arial" w:cs="Arial"/>
          <w:sz w:val="22"/>
          <w:szCs w:val="22"/>
          <w:lang w:val="en-CA"/>
        </w:rPr>
      </w:pPr>
      <w:r w:rsidRPr="001C75A6">
        <w:rPr>
          <w:rFonts w:ascii="Arial" w:hAnsi="Arial" w:cs="Arial"/>
          <w:sz w:val="22"/>
          <w:szCs w:val="22"/>
          <w:lang w:val="en-CA"/>
        </w:rPr>
        <w:t>Site Coverage</w:t>
      </w:r>
    </w:p>
    <w:p w:rsidR="00A3388D" w:rsidRDefault="005F6EE8">
      <w:pPr>
        <w:pStyle w:val="ListParagraph"/>
        <w:numPr>
          <w:ilvl w:val="0"/>
          <w:numId w:val="60"/>
        </w:numPr>
        <w:tabs>
          <w:tab w:val="left" w:pos="2160"/>
        </w:tabs>
        <w:rPr>
          <w:rFonts w:ascii="Arial" w:hAnsi="Arial" w:cs="Arial"/>
          <w:sz w:val="22"/>
          <w:szCs w:val="22"/>
          <w:lang w:val="en-CA"/>
        </w:rPr>
      </w:pPr>
      <w:r w:rsidRPr="005F6EE8">
        <w:rPr>
          <w:rFonts w:ascii="Arial" w:hAnsi="Arial" w:cs="Arial"/>
          <w:spacing w:val="-2"/>
          <w:sz w:val="22"/>
          <w:szCs w:val="22"/>
          <w:lang w:val="en-CA"/>
        </w:rPr>
        <w:t>Buildings and structures shall not cover more than 70 per</w:t>
      </w:r>
      <w:r w:rsidR="00A43D5B">
        <w:rPr>
          <w:rFonts w:ascii="Arial" w:hAnsi="Arial" w:cs="Arial"/>
          <w:spacing w:val="-2"/>
          <w:sz w:val="22"/>
          <w:szCs w:val="22"/>
          <w:lang w:val="en-CA"/>
        </w:rPr>
        <w:t xml:space="preserve"> </w:t>
      </w:r>
      <w:r w:rsidRPr="005F6EE8">
        <w:rPr>
          <w:rFonts w:ascii="Arial" w:hAnsi="Arial" w:cs="Arial"/>
          <w:spacing w:val="-2"/>
          <w:sz w:val="22"/>
          <w:szCs w:val="22"/>
          <w:lang w:val="en-CA"/>
        </w:rPr>
        <w:t>cent of</w:t>
      </w:r>
      <w:r w:rsidRPr="005F6EE8">
        <w:rPr>
          <w:rFonts w:ascii="Arial" w:hAnsi="Arial" w:cs="Arial"/>
          <w:sz w:val="22"/>
          <w:szCs w:val="22"/>
          <w:lang w:val="en-CA"/>
        </w:rPr>
        <w:t xml:space="preserve"> the site</w:t>
      </w:r>
      <w:r w:rsidR="00A43D5B">
        <w:rPr>
          <w:rFonts w:ascii="Arial" w:hAnsi="Arial" w:cs="Arial"/>
          <w:sz w:val="22"/>
          <w:szCs w:val="22"/>
          <w:lang w:val="en-CA"/>
        </w:rPr>
        <w:t xml:space="preserve"> in total</w:t>
      </w:r>
      <w:r w:rsidRPr="005F6EE8">
        <w:rPr>
          <w:rFonts w:ascii="Arial" w:hAnsi="Arial" w:cs="Arial"/>
          <w:sz w:val="22"/>
          <w:szCs w:val="22"/>
          <w:lang w:val="en-CA"/>
        </w:rPr>
        <w:t>.</w:t>
      </w:r>
    </w:p>
    <w:p w:rsidR="00A3388D" w:rsidRDefault="00A3388D">
      <w:pPr>
        <w:widowControl/>
        <w:autoSpaceDE/>
        <w:autoSpaceDN/>
        <w:rPr>
          <w:rFonts w:ascii="Arial" w:hAnsi="Arial" w:cs="Arial"/>
          <w:sz w:val="22"/>
          <w:szCs w:val="22"/>
          <w:lang w:val="en-CA"/>
        </w:rPr>
      </w:pPr>
      <w:r>
        <w:rPr>
          <w:rFonts w:ascii="Arial" w:hAnsi="Arial" w:cs="Arial"/>
          <w:sz w:val="22"/>
          <w:szCs w:val="22"/>
          <w:lang w:val="en-CA"/>
        </w:rPr>
        <w:br w:type="page"/>
      </w:r>
    </w:p>
    <w:p w:rsidR="00410FE1" w:rsidRDefault="00410FE1" w:rsidP="00410FE1">
      <w:pPr>
        <w:pStyle w:val="Heading2"/>
        <w:rPr>
          <w:rFonts w:ascii="Arial" w:eastAsia="Times New Roman" w:hAnsi="Arial" w:cs="Arial"/>
          <w:color w:val="000000"/>
          <w:sz w:val="22"/>
          <w:szCs w:val="22"/>
          <w:lang w:val="en-CA" w:eastAsia="en-CA"/>
        </w:rPr>
      </w:pPr>
      <w:bookmarkStart w:id="50" w:name="_Toc358319147"/>
      <w:r w:rsidRPr="00A07A96">
        <w:rPr>
          <w:rFonts w:ascii="Arial" w:eastAsia="Times New Roman" w:hAnsi="Arial" w:cs="Arial"/>
          <w:color w:val="auto"/>
          <w:lang w:val="en-CA" w:eastAsia="en-CA"/>
        </w:rPr>
        <w:t>5.</w:t>
      </w:r>
      <w:r>
        <w:rPr>
          <w:rFonts w:ascii="Arial" w:eastAsia="Times New Roman" w:hAnsi="Arial" w:cs="Arial"/>
          <w:color w:val="auto"/>
          <w:lang w:val="en-CA" w:eastAsia="en-CA"/>
        </w:rPr>
        <w:t>11</w:t>
      </w:r>
      <w:r w:rsidR="00634FDE">
        <w:rPr>
          <w:rFonts w:ascii="Arial" w:eastAsia="Times New Roman" w:hAnsi="Arial" w:cs="Arial"/>
          <w:color w:val="auto"/>
          <w:lang w:val="en-CA" w:eastAsia="en-CA"/>
        </w:rPr>
        <w:tab/>
        <w:t>P</w:t>
      </w:r>
      <w:r>
        <w:rPr>
          <w:rFonts w:ascii="Arial" w:eastAsia="Times New Roman" w:hAnsi="Arial" w:cs="Arial"/>
          <w:color w:val="auto"/>
          <w:lang w:val="en-CA" w:eastAsia="en-CA"/>
        </w:rPr>
        <w:t xml:space="preserve">arks, Open Space and Institutional </w:t>
      </w:r>
      <w:r w:rsidR="00F1107A">
        <w:rPr>
          <w:rFonts w:ascii="Arial" w:eastAsia="Times New Roman" w:hAnsi="Arial" w:cs="Arial"/>
          <w:color w:val="auto"/>
          <w:lang w:val="en-CA" w:eastAsia="en-CA"/>
        </w:rPr>
        <w:t xml:space="preserve">Zone </w:t>
      </w:r>
      <w:r>
        <w:rPr>
          <w:rFonts w:ascii="Arial" w:eastAsia="Times New Roman" w:hAnsi="Arial" w:cs="Arial"/>
          <w:color w:val="auto"/>
          <w:lang w:val="en-CA" w:eastAsia="en-CA"/>
        </w:rPr>
        <w:t>(P-1)</w:t>
      </w:r>
      <w:bookmarkEnd w:id="50"/>
      <w:r>
        <w:rPr>
          <w:rFonts w:ascii="Arial" w:eastAsia="Times New Roman" w:hAnsi="Arial" w:cs="Arial"/>
          <w:color w:val="auto"/>
          <w:lang w:val="en-CA" w:eastAsia="en-CA"/>
        </w:rPr>
        <w:t xml:space="preserve">  </w:t>
      </w:r>
    </w:p>
    <w:p w:rsidR="0009327D" w:rsidRDefault="0009327D" w:rsidP="00020CAD">
      <w:pPr>
        <w:widowControl/>
        <w:autoSpaceDE/>
        <w:autoSpaceDN/>
        <w:rPr>
          <w:rFonts w:ascii="Arial" w:eastAsia="Times New Roman" w:hAnsi="Arial" w:cs="Arial"/>
          <w:color w:val="000000"/>
          <w:sz w:val="22"/>
          <w:szCs w:val="22"/>
          <w:lang w:val="en-CA" w:eastAsia="en-CA"/>
        </w:rPr>
      </w:pPr>
    </w:p>
    <w:p w:rsidR="00454C17" w:rsidRDefault="00E36CF0">
      <w:pPr>
        <w:pStyle w:val="ListParagraph"/>
        <w:numPr>
          <w:ilvl w:val="2"/>
          <w:numId w:val="62"/>
        </w:numPr>
        <w:rPr>
          <w:rFonts w:ascii="Arial" w:hAnsi="Arial" w:cs="Arial"/>
          <w:sz w:val="22"/>
          <w:szCs w:val="22"/>
          <w:lang w:val="en-CA"/>
        </w:rPr>
      </w:pPr>
      <w:r w:rsidRPr="00E36CF0">
        <w:rPr>
          <w:rFonts w:ascii="Arial" w:hAnsi="Arial" w:cs="Arial"/>
          <w:sz w:val="22"/>
          <w:szCs w:val="22"/>
          <w:lang w:val="en-CA"/>
        </w:rPr>
        <w:t xml:space="preserve">Permitted Uses  </w:t>
      </w:r>
    </w:p>
    <w:p w:rsidR="00E36CF0" w:rsidRDefault="00E36CF0" w:rsidP="00E36CF0">
      <w:pPr>
        <w:tabs>
          <w:tab w:val="left" w:pos="1368"/>
        </w:tabs>
        <w:spacing w:before="72"/>
        <w:ind w:right="648"/>
        <w:rPr>
          <w:rFonts w:ascii="Arial" w:hAnsi="Arial" w:cs="Arial"/>
          <w:sz w:val="22"/>
          <w:szCs w:val="22"/>
          <w:lang w:val="en-CA"/>
        </w:rPr>
      </w:pPr>
      <w:r>
        <w:rPr>
          <w:rFonts w:ascii="Arial" w:hAnsi="Arial" w:cs="Arial"/>
          <w:sz w:val="22"/>
          <w:szCs w:val="22"/>
          <w:lang w:val="en-CA"/>
        </w:rPr>
        <w:t>Land, buildings and structures in the Park, Open Space and Institutional zone shall be used for the following purposes only:</w:t>
      </w:r>
    </w:p>
    <w:p w:rsidR="00454C17" w:rsidRDefault="00A13104">
      <w:pPr>
        <w:pStyle w:val="ListParagraph"/>
        <w:numPr>
          <w:ilvl w:val="0"/>
          <w:numId w:val="63"/>
        </w:numPr>
        <w:tabs>
          <w:tab w:val="left" w:pos="1368"/>
        </w:tabs>
        <w:spacing w:before="72"/>
        <w:ind w:right="216"/>
        <w:rPr>
          <w:rFonts w:ascii="Arial" w:hAnsi="Arial" w:cs="Arial"/>
          <w:sz w:val="22"/>
          <w:szCs w:val="22"/>
          <w:lang w:val="en-CA"/>
        </w:rPr>
      </w:pPr>
      <w:r w:rsidRPr="00E36CF0">
        <w:rPr>
          <w:rFonts w:ascii="Arial" w:hAnsi="Arial" w:cs="Arial"/>
          <w:sz w:val="22"/>
          <w:szCs w:val="22"/>
          <w:lang w:val="en-CA"/>
        </w:rPr>
        <w:t xml:space="preserve">Accessory </w:t>
      </w:r>
      <w:r w:rsidR="00336899">
        <w:rPr>
          <w:rFonts w:ascii="Arial" w:hAnsi="Arial" w:cs="Arial"/>
          <w:sz w:val="22"/>
          <w:szCs w:val="22"/>
          <w:lang w:val="en-CA"/>
        </w:rPr>
        <w:t>B</w:t>
      </w:r>
      <w:r w:rsidRPr="00E36CF0">
        <w:rPr>
          <w:rFonts w:ascii="Arial" w:hAnsi="Arial" w:cs="Arial"/>
          <w:sz w:val="22"/>
          <w:szCs w:val="22"/>
          <w:lang w:val="en-CA"/>
        </w:rPr>
        <w:t xml:space="preserve">uildings and </w:t>
      </w:r>
      <w:r w:rsidR="00336899">
        <w:rPr>
          <w:rFonts w:ascii="Arial" w:hAnsi="Arial" w:cs="Arial"/>
          <w:sz w:val="22"/>
          <w:szCs w:val="22"/>
          <w:lang w:val="en-CA"/>
        </w:rPr>
        <w:t>S</w:t>
      </w:r>
      <w:r w:rsidRPr="00E36CF0">
        <w:rPr>
          <w:rFonts w:ascii="Arial" w:hAnsi="Arial" w:cs="Arial"/>
          <w:sz w:val="22"/>
          <w:szCs w:val="22"/>
          <w:lang w:val="en-CA"/>
        </w:rPr>
        <w:t>tructures</w:t>
      </w:r>
      <w:r w:rsidR="00192FD7">
        <w:rPr>
          <w:rFonts w:ascii="Arial" w:hAnsi="Arial" w:cs="Arial"/>
          <w:sz w:val="22"/>
          <w:szCs w:val="22"/>
          <w:lang w:val="en-CA"/>
        </w:rPr>
        <w:t>;</w:t>
      </w:r>
    </w:p>
    <w:p w:rsidR="00454C17" w:rsidRDefault="00192FD7">
      <w:pPr>
        <w:pStyle w:val="ListParagraph"/>
        <w:numPr>
          <w:ilvl w:val="0"/>
          <w:numId w:val="63"/>
        </w:numPr>
        <w:tabs>
          <w:tab w:val="left" w:pos="1368"/>
        </w:tabs>
        <w:spacing w:before="72"/>
        <w:ind w:right="216"/>
        <w:rPr>
          <w:rFonts w:ascii="Arial" w:hAnsi="Arial" w:cs="Arial"/>
          <w:sz w:val="22"/>
          <w:szCs w:val="22"/>
          <w:lang w:val="en-CA"/>
        </w:rPr>
      </w:pPr>
      <w:r>
        <w:rPr>
          <w:rFonts w:ascii="Arial" w:hAnsi="Arial" w:cs="Arial"/>
          <w:sz w:val="22"/>
          <w:szCs w:val="22"/>
          <w:lang w:val="en-CA"/>
        </w:rPr>
        <w:t xml:space="preserve">Accessory </w:t>
      </w:r>
      <w:r w:rsidR="00336899">
        <w:rPr>
          <w:rFonts w:ascii="Arial" w:hAnsi="Arial" w:cs="Arial"/>
          <w:sz w:val="22"/>
          <w:szCs w:val="22"/>
          <w:lang w:val="en-CA"/>
        </w:rPr>
        <w:t>R</w:t>
      </w:r>
      <w:r>
        <w:rPr>
          <w:rFonts w:ascii="Arial" w:hAnsi="Arial" w:cs="Arial"/>
          <w:sz w:val="22"/>
          <w:szCs w:val="22"/>
          <w:lang w:val="en-CA"/>
        </w:rPr>
        <w:t>esidential;</w:t>
      </w:r>
    </w:p>
    <w:p w:rsidR="00454C17" w:rsidRDefault="00A13104">
      <w:pPr>
        <w:pStyle w:val="ListParagraph"/>
        <w:numPr>
          <w:ilvl w:val="0"/>
          <w:numId w:val="63"/>
        </w:numPr>
        <w:tabs>
          <w:tab w:val="left" w:pos="1368"/>
        </w:tabs>
        <w:spacing w:before="72"/>
        <w:ind w:right="648"/>
        <w:rPr>
          <w:rFonts w:ascii="Arial" w:hAnsi="Arial" w:cs="Arial"/>
          <w:sz w:val="22"/>
          <w:szCs w:val="22"/>
          <w:lang w:val="en-CA"/>
        </w:rPr>
      </w:pPr>
      <w:r w:rsidRPr="00BB2DFD">
        <w:rPr>
          <w:rFonts w:ascii="Arial" w:hAnsi="Arial" w:cs="Arial"/>
          <w:sz w:val="22"/>
          <w:szCs w:val="22"/>
          <w:lang w:val="en-CA"/>
        </w:rPr>
        <w:t xml:space="preserve">Assembly </w:t>
      </w:r>
      <w:r w:rsidR="00336899">
        <w:rPr>
          <w:rFonts w:ascii="Arial" w:hAnsi="Arial" w:cs="Arial"/>
          <w:sz w:val="22"/>
          <w:szCs w:val="22"/>
          <w:lang w:val="en-CA"/>
        </w:rPr>
        <w:t>H</w:t>
      </w:r>
      <w:r w:rsidRPr="00BB2DFD">
        <w:rPr>
          <w:rFonts w:ascii="Arial" w:hAnsi="Arial" w:cs="Arial"/>
          <w:sz w:val="22"/>
          <w:szCs w:val="22"/>
          <w:lang w:val="en-CA"/>
        </w:rPr>
        <w:t>all</w:t>
      </w:r>
      <w:r w:rsidR="00192FD7">
        <w:rPr>
          <w:rFonts w:ascii="Arial" w:hAnsi="Arial" w:cs="Arial"/>
          <w:sz w:val="22"/>
          <w:szCs w:val="22"/>
          <w:lang w:val="en-CA"/>
        </w:rPr>
        <w:t>;</w:t>
      </w:r>
      <w:r w:rsidRPr="00BB2DFD">
        <w:rPr>
          <w:rFonts w:ascii="Arial" w:hAnsi="Arial" w:cs="Arial"/>
          <w:sz w:val="22"/>
          <w:szCs w:val="22"/>
          <w:lang w:val="en-CA"/>
        </w:rPr>
        <w:t xml:space="preserve"> </w:t>
      </w:r>
    </w:p>
    <w:p w:rsidR="00454C17" w:rsidRDefault="00A13104">
      <w:pPr>
        <w:pStyle w:val="ListParagraph"/>
        <w:numPr>
          <w:ilvl w:val="0"/>
          <w:numId w:val="63"/>
        </w:numPr>
        <w:tabs>
          <w:tab w:val="left" w:pos="1368"/>
        </w:tabs>
        <w:spacing w:before="72"/>
        <w:ind w:right="648"/>
        <w:rPr>
          <w:rFonts w:ascii="Arial" w:hAnsi="Arial" w:cs="Arial"/>
          <w:sz w:val="22"/>
          <w:szCs w:val="22"/>
          <w:lang w:val="en-CA"/>
        </w:rPr>
      </w:pPr>
      <w:r w:rsidRPr="00BB2DFD">
        <w:rPr>
          <w:rFonts w:ascii="Arial" w:hAnsi="Arial" w:cs="Arial"/>
          <w:sz w:val="22"/>
          <w:szCs w:val="22"/>
          <w:lang w:val="en-CA"/>
        </w:rPr>
        <w:t>Campground</w:t>
      </w:r>
      <w:r w:rsidR="00192FD7">
        <w:rPr>
          <w:rFonts w:ascii="Arial" w:hAnsi="Arial" w:cs="Arial"/>
          <w:sz w:val="22"/>
          <w:szCs w:val="22"/>
          <w:lang w:val="en-CA"/>
        </w:rPr>
        <w:t>;</w:t>
      </w:r>
    </w:p>
    <w:p w:rsidR="00454C17" w:rsidRDefault="00A13104">
      <w:pPr>
        <w:pStyle w:val="ListParagraph"/>
        <w:numPr>
          <w:ilvl w:val="0"/>
          <w:numId w:val="63"/>
        </w:numPr>
        <w:tabs>
          <w:tab w:val="left" w:pos="1368"/>
        </w:tabs>
        <w:spacing w:before="72"/>
        <w:ind w:right="648"/>
        <w:rPr>
          <w:rFonts w:ascii="Arial" w:hAnsi="Arial" w:cs="Arial"/>
          <w:sz w:val="22"/>
          <w:szCs w:val="22"/>
          <w:lang w:val="en-CA"/>
        </w:rPr>
      </w:pPr>
      <w:r w:rsidRPr="002F5599">
        <w:rPr>
          <w:rFonts w:ascii="Arial" w:hAnsi="Arial" w:cs="Arial"/>
          <w:sz w:val="22"/>
          <w:szCs w:val="22"/>
          <w:lang w:val="en-CA"/>
        </w:rPr>
        <w:t xml:space="preserve">Community </w:t>
      </w:r>
      <w:r w:rsidR="00336899">
        <w:rPr>
          <w:rFonts w:ascii="Arial" w:hAnsi="Arial" w:cs="Arial"/>
          <w:sz w:val="22"/>
          <w:szCs w:val="22"/>
          <w:lang w:val="en-CA"/>
        </w:rPr>
        <w:t>C</w:t>
      </w:r>
      <w:r w:rsidRPr="002F5599">
        <w:rPr>
          <w:rFonts w:ascii="Arial" w:hAnsi="Arial" w:cs="Arial"/>
          <w:sz w:val="22"/>
          <w:szCs w:val="22"/>
          <w:lang w:val="en-CA"/>
        </w:rPr>
        <w:t xml:space="preserve">are, </w:t>
      </w:r>
      <w:r w:rsidR="00336899">
        <w:rPr>
          <w:rFonts w:ascii="Arial" w:hAnsi="Arial" w:cs="Arial"/>
          <w:sz w:val="22"/>
          <w:szCs w:val="22"/>
          <w:lang w:val="en-CA"/>
        </w:rPr>
        <w:t>S</w:t>
      </w:r>
      <w:r w:rsidRPr="002F5599">
        <w:rPr>
          <w:rFonts w:ascii="Arial" w:hAnsi="Arial" w:cs="Arial"/>
          <w:sz w:val="22"/>
          <w:szCs w:val="22"/>
          <w:lang w:val="en-CA"/>
        </w:rPr>
        <w:t xml:space="preserve">ocial </w:t>
      </w:r>
      <w:r w:rsidR="00336899">
        <w:rPr>
          <w:rFonts w:ascii="Arial" w:hAnsi="Arial" w:cs="Arial"/>
          <w:sz w:val="22"/>
          <w:szCs w:val="22"/>
          <w:lang w:val="en-CA"/>
        </w:rPr>
        <w:t>C</w:t>
      </w:r>
      <w:r w:rsidRPr="002F5599">
        <w:rPr>
          <w:rFonts w:ascii="Arial" w:hAnsi="Arial" w:cs="Arial"/>
          <w:sz w:val="22"/>
          <w:szCs w:val="22"/>
          <w:lang w:val="en-CA"/>
        </w:rPr>
        <w:t xml:space="preserve">are </w:t>
      </w:r>
      <w:r w:rsidR="00336899">
        <w:rPr>
          <w:rFonts w:ascii="Arial" w:hAnsi="Arial" w:cs="Arial"/>
          <w:sz w:val="22"/>
          <w:szCs w:val="22"/>
          <w:lang w:val="en-CA"/>
        </w:rPr>
        <w:t>F</w:t>
      </w:r>
      <w:r w:rsidRPr="002F5599">
        <w:rPr>
          <w:rFonts w:ascii="Arial" w:hAnsi="Arial" w:cs="Arial"/>
          <w:sz w:val="22"/>
          <w:szCs w:val="22"/>
          <w:lang w:val="en-CA"/>
        </w:rPr>
        <w:t>acility</w:t>
      </w:r>
      <w:r w:rsidR="00192FD7">
        <w:rPr>
          <w:rFonts w:ascii="Arial" w:hAnsi="Arial" w:cs="Arial"/>
          <w:sz w:val="22"/>
          <w:szCs w:val="22"/>
          <w:lang w:val="en-CA"/>
        </w:rPr>
        <w:t>;</w:t>
      </w:r>
      <w:r w:rsidRPr="002F5599">
        <w:rPr>
          <w:rFonts w:ascii="Arial" w:hAnsi="Arial" w:cs="Arial"/>
          <w:sz w:val="22"/>
          <w:szCs w:val="22"/>
          <w:lang w:val="en-CA"/>
        </w:rPr>
        <w:t xml:space="preserve"> </w:t>
      </w:r>
    </w:p>
    <w:p w:rsidR="00454C17" w:rsidRDefault="00E36CF0">
      <w:pPr>
        <w:pStyle w:val="ListParagraph"/>
        <w:numPr>
          <w:ilvl w:val="0"/>
          <w:numId w:val="63"/>
        </w:numPr>
        <w:tabs>
          <w:tab w:val="left" w:pos="1368"/>
        </w:tabs>
        <w:spacing w:before="72"/>
        <w:ind w:right="648"/>
        <w:rPr>
          <w:rFonts w:ascii="Arial" w:hAnsi="Arial" w:cs="Arial"/>
          <w:sz w:val="22"/>
          <w:szCs w:val="22"/>
          <w:lang w:val="en-CA"/>
        </w:rPr>
      </w:pPr>
      <w:r>
        <w:rPr>
          <w:rFonts w:ascii="Arial" w:hAnsi="Arial" w:cs="Arial"/>
          <w:sz w:val="22"/>
          <w:szCs w:val="22"/>
          <w:lang w:val="en-CA"/>
        </w:rPr>
        <w:t xml:space="preserve">Dock, </w:t>
      </w:r>
      <w:r w:rsidR="00336899">
        <w:rPr>
          <w:rFonts w:ascii="Arial" w:hAnsi="Arial" w:cs="Arial"/>
          <w:sz w:val="22"/>
          <w:szCs w:val="22"/>
          <w:lang w:val="en-CA"/>
        </w:rPr>
        <w:t>B</w:t>
      </w:r>
      <w:r>
        <w:rPr>
          <w:rFonts w:ascii="Arial" w:hAnsi="Arial" w:cs="Arial"/>
          <w:sz w:val="22"/>
          <w:szCs w:val="22"/>
          <w:lang w:val="en-CA"/>
        </w:rPr>
        <w:t xml:space="preserve">oat </w:t>
      </w:r>
      <w:r w:rsidR="00336899">
        <w:rPr>
          <w:rFonts w:ascii="Arial" w:hAnsi="Arial" w:cs="Arial"/>
          <w:sz w:val="22"/>
          <w:szCs w:val="22"/>
          <w:lang w:val="en-CA"/>
        </w:rPr>
        <w:t>L</w:t>
      </w:r>
      <w:r>
        <w:rPr>
          <w:rFonts w:ascii="Arial" w:hAnsi="Arial" w:cs="Arial"/>
          <w:sz w:val="22"/>
          <w:szCs w:val="22"/>
          <w:lang w:val="en-CA"/>
        </w:rPr>
        <w:t xml:space="preserve">aunching </w:t>
      </w:r>
      <w:r w:rsidR="00336899">
        <w:rPr>
          <w:rFonts w:ascii="Arial" w:hAnsi="Arial" w:cs="Arial"/>
          <w:sz w:val="22"/>
          <w:szCs w:val="22"/>
          <w:lang w:val="en-CA"/>
        </w:rPr>
        <w:t>R</w:t>
      </w:r>
      <w:r>
        <w:rPr>
          <w:rFonts w:ascii="Arial" w:hAnsi="Arial" w:cs="Arial"/>
          <w:sz w:val="22"/>
          <w:szCs w:val="22"/>
          <w:lang w:val="en-CA"/>
        </w:rPr>
        <w:t>amp</w:t>
      </w:r>
      <w:r w:rsidR="00192FD7">
        <w:rPr>
          <w:rFonts w:ascii="Arial" w:hAnsi="Arial" w:cs="Arial"/>
          <w:sz w:val="22"/>
          <w:szCs w:val="22"/>
          <w:lang w:val="en-CA"/>
        </w:rPr>
        <w:t>;</w:t>
      </w:r>
    </w:p>
    <w:p w:rsidR="00454C17" w:rsidRDefault="00A13104">
      <w:pPr>
        <w:pStyle w:val="ListParagraph"/>
        <w:numPr>
          <w:ilvl w:val="0"/>
          <w:numId w:val="63"/>
        </w:numPr>
        <w:tabs>
          <w:tab w:val="left" w:pos="1368"/>
        </w:tabs>
        <w:spacing w:before="72"/>
        <w:ind w:right="648"/>
        <w:rPr>
          <w:rFonts w:ascii="Arial" w:hAnsi="Arial" w:cs="Arial"/>
          <w:sz w:val="22"/>
          <w:szCs w:val="22"/>
          <w:lang w:val="en-CA"/>
        </w:rPr>
      </w:pPr>
      <w:r w:rsidRPr="00EC5FEF">
        <w:rPr>
          <w:rFonts w:ascii="Arial" w:hAnsi="Arial" w:cs="Arial"/>
          <w:sz w:val="22"/>
          <w:szCs w:val="22"/>
          <w:lang w:val="en-CA"/>
        </w:rPr>
        <w:t xml:space="preserve">Health, </w:t>
      </w:r>
      <w:r w:rsidR="00336899">
        <w:rPr>
          <w:rFonts w:ascii="Arial" w:hAnsi="Arial" w:cs="Arial"/>
          <w:sz w:val="22"/>
          <w:szCs w:val="22"/>
          <w:lang w:val="en-CA"/>
        </w:rPr>
        <w:t>F</w:t>
      </w:r>
      <w:r w:rsidRPr="00EC5FEF">
        <w:rPr>
          <w:rFonts w:ascii="Arial" w:hAnsi="Arial" w:cs="Arial"/>
          <w:sz w:val="22"/>
          <w:szCs w:val="22"/>
          <w:lang w:val="en-CA"/>
        </w:rPr>
        <w:t xml:space="preserve">itness, </w:t>
      </w:r>
      <w:r w:rsidR="00336899">
        <w:rPr>
          <w:rFonts w:ascii="Arial" w:hAnsi="Arial" w:cs="Arial"/>
          <w:sz w:val="22"/>
          <w:szCs w:val="22"/>
          <w:lang w:val="en-CA"/>
        </w:rPr>
        <w:t>R</w:t>
      </w:r>
      <w:r w:rsidRPr="00EC5FEF">
        <w:rPr>
          <w:rFonts w:ascii="Arial" w:hAnsi="Arial" w:cs="Arial"/>
          <w:sz w:val="22"/>
          <w:szCs w:val="22"/>
          <w:lang w:val="en-CA"/>
        </w:rPr>
        <w:t xml:space="preserve">ecreation </w:t>
      </w:r>
      <w:r w:rsidR="00336899">
        <w:rPr>
          <w:rFonts w:ascii="Arial" w:hAnsi="Arial" w:cs="Arial"/>
          <w:sz w:val="22"/>
          <w:szCs w:val="22"/>
          <w:lang w:val="en-CA"/>
        </w:rPr>
        <w:t>F</w:t>
      </w:r>
      <w:r w:rsidRPr="00EC5FEF">
        <w:rPr>
          <w:rFonts w:ascii="Arial" w:hAnsi="Arial" w:cs="Arial"/>
          <w:sz w:val="22"/>
          <w:szCs w:val="22"/>
          <w:lang w:val="en-CA"/>
        </w:rPr>
        <w:t>acility</w:t>
      </w:r>
      <w:r w:rsidR="00192FD7">
        <w:rPr>
          <w:rFonts w:ascii="Arial" w:hAnsi="Arial" w:cs="Arial"/>
          <w:sz w:val="22"/>
          <w:szCs w:val="22"/>
          <w:lang w:val="en-CA"/>
        </w:rPr>
        <w:t>;</w:t>
      </w:r>
      <w:r w:rsidRPr="00EC5FEF">
        <w:rPr>
          <w:rFonts w:ascii="Arial" w:hAnsi="Arial" w:cs="Arial"/>
          <w:sz w:val="22"/>
          <w:szCs w:val="22"/>
          <w:lang w:val="en-CA"/>
        </w:rPr>
        <w:t xml:space="preserve"> </w:t>
      </w:r>
    </w:p>
    <w:p w:rsidR="00454C17" w:rsidRDefault="00EC5FEF">
      <w:pPr>
        <w:pStyle w:val="ListParagraph"/>
        <w:numPr>
          <w:ilvl w:val="0"/>
          <w:numId w:val="63"/>
        </w:numPr>
        <w:tabs>
          <w:tab w:val="left" w:pos="1368"/>
        </w:tabs>
        <w:spacing w:before="72"/>
        <w:ind w:right="648"/>
        <w:rPr>
          <w:rFonts w:ascii="Arial" w:hAnsi="Arial" w:cs="Arial"/>
          <w:sz w:val="22"/>
          <w:szCs w:val="22"/>
          <w:lang w:val="en-CA"/>
        </w:rPr>
      </w:pPr>
      <w:r w:rsidRPr="00EC5FEF">
        <w:rPr>
          <w:rFonts w:ascii="Arial" w:hAnsi="Arial" w:cs="Arial"/>
          <w:sz w:val="22"/>
          <w:szCs w:val="22"/>
          <w:lang w:val="en-CA"/>
        </w:rPr>
        <w:t>Hospital</w:t>
      </w:r>
      <w:r w:rsidR="00192FD7">
        <w:rPr>
          <w:rFonts w:ascii="Arial" w:hAnsi="Arial" w:cs="Arial"/>
          <w:sz w:val="22"/>
          <w:szCs w:val="22"/>
          <w:lang w:val="en-CA"/>
        </w:rPr>
        <w:t>;</w:t>
      </w:r>
    </w:p>
    <w:p w:rsidR="00454C17" w:rsidRDefault="007B396A">
      <w:pPr>
        <w:pStyle w:val="ListParagraph"/>
        <w:numPr>
          <w:ilvl w:val="0"/>
          <w:numId w:val="63"/>
        </w:numPr>
        <w:tabs>
          <w:tab w:val="left" w:pos="1368"/>
        </w:tabs>
        <w:spacing w:before="72"/>
        <w:ind w:right="648"/>
        <w:rPr>
          <w:rFonts w:ascii="Arial" w:hAnsi="Arial" w:cs="Arial"/>
          <w:sz w:val="22"/>
          <w:szCs w:val="22"/>
          <w:lang w:val="en-CA"/>
        </w:rPr>
      </w:pPr>
      <w:r w:rsidRPr="0012651F">
        <w:rPr>
          <w:rFonts w:ascii="Arial" w:hAnsi="Arial" w:cs="Arial"/>
          <w:sz w:val="22"/>
          <w:szCs w:val="22"/>
          <w:lang w:val="en-CA"/>
        </w:rPr>
        <w:t>Marina</w:t>
      </w:r>
      <w:r w:rsidR="00192FD7" w:rsidRPr="0012651F">
        <w:rPr>
          <w:rFonts w:ascii="Arial" w:hAnsi="Arial" w:cs="Arial"/>
          <w:sz w:val="22"/>
          <w:szCs w:val="22"/>
          <w:lang w:val="en-CA"/>
        </w:rPr>
        <w:t>;</w:t>
      </w:r>
      <w:r w:rsidRPr="0012651F">
        <w:rPr>
          <w:rFonts w:ascii="Arial" w:hAnsi="Arial" w:cs="Arial"/>
          <w:sz w:val="22"/>
          <w:szCs w:val="22"/>
          <w:lang w:val="en-CA"/>
        </w:rPr>
        <w:t xml:space="preserve"> </w:t>
      </w:r>
    </w:p>
    <w:p w:rsidR="00454C17" w:rsidRDefault="00A13104">
      <w:pPr>
        <w:pStyle w:val="ListParagraph"/>
        <w:numPr>
          <w:ilvl w:val="0"/>
          <w:numId w:val="63"/>
        </w:numPr>
        <w:tabs>
          <w:tab w:val="left" w:pos="1368"/>
        </w:tabs>
        <w:spacing w:before="72"/>
        <w:ind w:right="648"/>
        <w:rPr>
          <w:rFonts w:ascii="Arial" w:hAnsi="Arial" w:cs="Arial"/>
          <w:sz w:val="22"/>
          <w:szCs w:val="22"/>
          <w:lang w:val="en-CA"/>
        </w:rPr>
      </w:pPr>
      <w:r w:rsidRPr="00EC5FEF">
        <w:rPr>
          <w:rFonts w:ascii="Arial" w:hAnsi="Arial" w:cs="Arial"/>
          <w:sz w:val="22"/>
          <w:szCs w:val="22"/>
          <w:lang w:val="en-CA"/>
        </w:rPr>
        <w:t xml:space="preserve">Park, </w:t>
      </w:r>
      <w:r w:rsidR="00336899">
        <w:rPr>
          <w:rFonts w:ascii="Arial" w:hAnsi="Arial" w:cs="Arial"/>
          <w:sz w:val="22"/>
          <w:szCs w:val="22"/>
          <w:lang w:val="en-CA"/>
        </w:rPr>
        <w:t>P</w:t>
      </w:r>
      <w:r w:rsidRPr="00EC5FEF">
        <w:rPr>
          <w:rFonts w:ascii="Arial" w:hAnsi="Arial" w:cs="Arial"/>
          <w:sz w:val="22"/>
          <w:szCs w:val="22"/>
          <w:lang w:val="en-CA"/>
        </w:rPr>
        <w:t>layground</w:t>
      </w:r>
      <w:r w:rsidR="00192FD7">
        <w:rPr>
          <w:rFonts w:ascii="Arial" w:hAnsi="Arial" w:cs="Arial"/>
          <w:sz w:val="22"/>
          <w:szCs w:val="22"/>
          <w:lang w:val="en-CA"/>
        </w:rPr>
        <w:t>;</w:t>
      </w:r>
    </w:p>
    <w:p w:rsidR="00454C17" w:rsidRDefault="00EC5FEF">
      <w:pPr>
        <w:pStyle w:val="ListParagraph"/>
        <w:numPr>
          <w:ilvl w:val="0"/>
          <w:numId w:val="63"/>
        </w:numPr>
        <w:tabs>
          <w:tab w:val="left" w:pos="1368"/>
        </w:tabs>
        <w:spacing w:before="72"/>
        <w:ind w:right="648"/>
        <w:rPr>
          <w:rFonts w:ascii="Arial" w:hAnsi="Arial" w:cs="Arial"/>
          <w:sz w:val="22"/>
          <w:szCs w:val="22"/>
          <w:lang w:val="en-CA"/>
        </w:rPr>
      </w:pPr>
      <w:r w:rsidRPr="00EC5FEF">
        <w:rPr>
          <w:rFonts w:ascii="Arial" w:hAnsi="Arial" w:cs="Arial"/>
          <w:sz w:val="22"/>
          <w:szCs w:val="22"/>
          <w:lang w:val="en-CA"/>
        </w:rPr>
        <w:t xml:space="preserve">Public </w:t>
      </w:r>
      <w:r w:rsidR="00336899">
        <w:rPr>
          <w:rFonts w:ascii="Arial" w:hAnsi="Arial" w:cs="Arial"/>
          <w:sz w:val="22"/>
          <w:szCs w:val="22"/>
          <w:lang w:val="en-CA"/>
        </w:rPr>
        <w:t>A</w:t>
      </w:r>
      <w:r w:rsidR="00BB2DFD">
        <w:rPr>
          <w:rFonts w:ascii="Arial" w:hAnsi="Arial" w:cs="Arial"/>
          <w:sz w:val="22"/>
          <w:szCs w:val="22"/>
          <w:lang w:val="en-CA"/>
        </w:rPr>
        <w:t>d</w:t>
      </w:r>
      <w:r w:rsidRPr="00EC5FEF">
        <w:rPr>
          <w:rFonts w:ascii="Arial" w:hAnsi="Arial" w:cs="Arial"/>
          <w:sz w:val="22"/>
          <w:szCs w:val="22"/>
          <w:lang w:val="en-CA"/>
        </w:rPr>
        <w:t>ministration</w:t>
      </w:r>
      <w:r w:rsidR="00192FD7">
        <w:rPr>
          <w:rFonts w:ascii="Arial" w:hAnsi="Arial" w:cs="Arial"/>
          <w:sz w:val="22"/>
          <w:szCs w:val="22"/>
          <w:lang w:val="en-CA"/>
        </w:rPr>
        <w:t>;</w:t>
      </w:r>
    </w:p>
    <w:p w:rsidR="00454C17" w:rsidRDefault="00EC5FEF">
      <w:pPr>
        <w:pStyle w:val="ListParagraph"/>
        <w:numPr>
          <w:ilvl w:val="0"/>
          <w:numId w:val="63"/>
        </w:numPr>
        <w:tabs>
          <w:tab w:val="left" w:pos="1368"/>
        </w:tabs>
        <w:spacing w:before="72"/>
        <w:ind w:right="216"/>
        <w:rPr>
          <w:rFonts w:ascii="Arial" w:hAnsi="Arial" w:cs="Arial"/>
          <w:sz w:val="22"/>
          <w:szCs w:val="22"/>
          <w:lang w:val="en-CA"/>
        </w:rPr>
      </w:pPr>
      <w:r w:rsidRPr="00EC5FEF">
        <w:rPr>
          <w:rFonts w:ascii="Arial" w:hAnsi="Arial" w:cs="Arial"/>
          <w:sz w:val="22"/>
          <w:szCs w:val="22"/>
          <w:lang w:val="en-CA"/>
        </w:rPr>
        <w:t>School</w:t>
      </w:r>
      <w:r w:rsidR="00192FD7">
        <w:rPr>
          <w:rFonts w:ascii="Arial" w:hAnsi="Arial" w:cs="Arial"/>
          <w:sz w:val="22"/>
          <w:szCs w:val="22"/>
          <w:lang w:val="en-CA"/>
        </w:rPr>
        <w:t>.</w:t>
      </w:r>
    </w:p>
    <w:p w:rsidR="00BB2DFD" w:rsidRPr="00EC5FEF" w:rsidRDefault="00BB2DFD" w:rsidP="00BB2DFD">
      <w:pPr>
        <w:pStyle w:val="ListParagraph"/>
        <w:tabs>
          <w:tab w:val="left" w:pos="1368"/>
        </w:tabs>
        <w:spacing w:before="72"/>
        <w:ind w:right="216"/>
        <w:rPr>
          <w:rFonts w:ascii="Arial" w:hAnsi="Arial" w:cs="Arial"/>
          <w:sz w:val="22"/>
          <w:szCs w:val="22"/>
          <w:lang w:val="en-CA"/>
        </w:rPr>
      </w:pPr>
    </w:p>
    <w:p w:rsidR="00454C17" w:rsidRDefault="00E36CF0">
      <w:pPr>
        <w:pStyle w:val="ListParagraph"/>
        <w:numPr>
          <w:ilvl w:val="2"/>
          <w:numId w:val="62"/>
        </w:numPr>
        <w:rPr>
          <w:rFonts w:ascii="Arial" w:hAnsi="Arial" w:cs="Arial"/>
          <w:sz w:val="22"/>
          <w:szCs w:val="22"/>
          <w:lang w:val="en-CA"/>
        </w:rPr>
      </w:pPr>
      <w:r w:rsidRPr="0040628E">
        <w:rPr>
          <w:rFonts w:ascii="Arial" w:hAnsi="Arial" w:cs="Arial"/>
          <w:sz w:val="22"/>
          <w:szCs w:val="22"/>
          <w:lang w:val="en-CA"/>
        </w:rPr>
        <w:t xml:space="preserve">Minimum Site Area </w:t>
      </w:r>
    </w:p>
    <w:p w:rsidR="00454C17" w:rsidRDefault="00E36CF0">
      <w:pPr>
        <w:pStyle w:val="ListParagraph"/>
        <w:numPr>
          <w:ilvl w:val="0"/>
          <w:numId w:val="64"/>
        </w:numPr>
        <w:rPr>
          <w:rFonts w:ascii="Arial" w:hAnsi="Arial" w:cs="Arial"/>
          <w:sz w:val="22"/>
          <w:szCs w:val="22"/>
          <w:lang w:val="en-CA"/>
        </w:rPr>
      </w:pPr>
      <w:r w:rsidRPr="00090FC5">
        <w:rPr>
          <w:rFonts w:ascii="Arial" w:hAnsi="Arial" w:cs="Arial"/>
          <w:sz w:val="22"/>
          <w:szCs w:val="22"/>
          <w:lang w:val="en-CA"/>
        </w:rPr>
        <w:t>The site area shall not be less than 900 square metres.</w:t>
      </w:r>
    </w:p>
    <w:p w:rsidR="00454C17" w:rsidRDefault="00090FC5">
      <w:pPr>
        <w:pStyle w:val="ListParagraph"/>
        <w:numPr>
          <w:ilvl w:val="0"/>
          <w:numId w:val="64"/>
        </w:numPr>
        <w:rPr>
          <w:rFonts w:ascii="Arial" w:hAnsi="Arial" w:cs="Arial"/>
          <w:sz w:val="22"/>
          <w:szCs w:val="22"/>
          <w:lang w:val="en-CA"/>
        </w:rPr>
      </w:pPr>
      <w:r>
        <w:rPr>
          <w:rFonts w:ascii="Arial" w:hAnsi="Arial" w:cs="Arial"/>
          <w:sz w:val="22"/>
          <w:szCs w:val="22"/>
          <w:lang w:val="en-CA"/>
        </w:rPr>
        <w:t xml:space="preserve">The minimum play lot area for a school shall be 0.4 hectare, exclusive of parking areas, for each fifty students or portion thereof. </w:t>
      </w:r>
    </w:p>
    <w:p w:rsidR="00E36CF0" w:rsidRDefault="00E36CF0" w:rsidP="00E36CF0">
      <w:pPr>
        <w:pStyle w:val="ListParagraph"/>
        <w:rPr>
          <w:rFonts w:ascii="Arial" w:hAnsi="Arial" w:cs="Arial"/>
          <w:sz w:val="22"/>
          <w:szCs w:val="22"/>
          <w:lang w:val="en-CA"/>
        </w:rPr>
      </w:pPr>
    </w:p>
    <w:p w:rsidR="00454C17" w:rsidRDefault="00E36CF0">
      <w:pPr>
        <w:pStyle w:val="ListParagraph"/>
        <w:numPr>
          <w:ilvl w:val="2"/>
          <w:numId w:val="62"/>
        </w:numPr>
        <w:rPr>
          <w:rFonts w:ascii="Arial" w:hAnsi="Arial" w:cs="Arial"/>
          <w:sz w:val="22"/>
          <w:szCs w:val="22"/>
          <w:lang w:val="en-CA"/>
        </w:rPr>
      </w:pPr>
      <w:r w:rsidRPr="0040628E">
        <w:rPr>
          <w:rFonts w:ascii="Arial" w:hAnsi="Arial" w:cs="Arial"/>
          <w:sz w:val="22"/>
          <w:szCs w:val="22"/>
          <w:lang w:val="en-CA"/>
        </w:rPr>
        <w:t>Setbacks</w:t>
      </w:r>
    </w:p>
    <w:p w:rsidR="00454C17" w:rsidRDefault="00E36CF0">
      <w:pPr>
        <w:pStyle w:val="ListParagraph"/>
        <w:numPr>
          <w:ilvl w:val="0"/>
          <w:numId w:val="65"/>
        </w:numPr>
        <w:tabs>
          <w:tab w:val="left" w:pos="1440"/>
        </w:tabs>
        <w:rPr>
          <w:rFonts w:ascii="Arial" w:hAnsi="Arial" w:cs="Arial"/>
          <w:sz w:val="22"/>
          <w:szCs w:val="22"/>
          <w:lang w:val="en-CA"/>
        </w:rPr>
      </w:pPr>
      <w:r w:rsidRPr="00090FC5">
        <w:rPr>
          <w:rFonts w:ascii="Arial" w:hAnsi="Arial" w:cs="Arial"/>
          <w:sz w:val="22"/>
          <w:szCs w:val="22"/>
          <w:lang w:val="en-CA"/>
        </w:rPr>
        <w:t xml:space="preserve">No building or structure shall be located within </w:t>
      </w:r>
      <w:r w:rsidR="00090FC5">
        <w:rPr>
          <w:rFonts w:ascii="Arial" w:hAnsi="Arial" w:cs="Arial"/>
          <w:sz w:val="22"/>
          <w:szCs w:val="22"/>
          <w:lang w:val="en-CA"/>
        </w:rPr>
        <w:t xml:space="preserve">15.0 </w:t>
      </w:r>
      <w:r w:rsidRPr="00090FC5">
        <w:rPr>
          <w:rFonts w:ascii="Arial" w:hAnsi="Arial" w:cs="Arial"/>
          <w:sz w:val="22"/>
          <w:szCs w:val="22"/>
          <w:lang w:val="en-CA"/>
        </w:rPr>
        <w:t xml:space="preserve">metres of the </w:t>
      </w:r>
      <w:r w:rsidR="00090FC5">
        <w:rPr>
          <w:rFonts w:ascii="Arial" w:hAnsi="Arial" w:cs="Arial"/>
          <w:sz w:val="22"/>
          <w:szCs w:val="22"/>
          <w:lang w:val="en-CA"/>
        </w:rPr>
        <w:t>rear or an interior side lot line when the P-1 lot abuts a residential zone.</w:t>
      </w:r>
    </w:p>
    <w:p w:rsidR="00454C17" w:rsidRDefault="00E36CF0">
      <w:pPr>
        <w:pStyle w:val="ListParagraph"/>
        <w:numPr>
          <w:ilvl w:val="0"/>
          <w:numId w:val="65"/>
        </w:numPr>
        <w:tabs>
          <w:tab w:val="left" w:pos="1440"/>
        </w:tabs>
        <w:rPr>
          <w:rFonts w:ascii="Arial" w:hAnsi="Arial" w:cs="Arial"/>
          <w:sz w:val="22"/>
          <w:szCs w:val="22"/>
          <w:lang w:val="en-CA"/>
        </w:rPr>
      </w:pPr>
      <w:r w:rsidRPr="00090FC5">
        <w:rPr>
          <w:rFonts w:ascii="Arial" w:hAnsi="Arial" w:cs="Arial"/>
          <w:sz w:val="22"/>
          <w:szCs w:val="22"/>
          <w:lang w:val="en-CA"/>
        </w:rPr>
        <w:t xml:space="preserve">No building or structure shall be located within </w:t>
      </w:r>
      <w:r w:rsidR="00090FC5">
        <w:rPr>
          <w:rFonts w:ascii="Arial" w:hAnsi="Arial" w:cs="Arial"/>
          <w:sz w:val="22"/>
          <w:szCs w:val="22"/>
          <w:lang w:val="en-CA"/>
        </w:rPr>
        <w:t>4</w:t>
      </w:r>
      <w:r w:rsidRPr="00090FC5">
        <w:rPr>
          <w:rFonts w:ascii="Arial" w:hAnsi="Arial" w:cs="Arial"/>
          <w:sz w:val="22"/>
          <w:szCs w:val="22"/>
          <w:lang w:val="en-CA"/>
        </w:rPr>
        <w:t xml:space="preserve">.5 metres of </w:t>
      </w:r>
      <w:r w:rsidR="00090FC5">
        <w:rPr>
          <w:rFonts w:ascii="Arial" w:hAnsi="Arial" w:cs="Arial"/>
          <w:sz w:val="22"/>
          <w:szCs w:val="22"/>
          <w:lang w:val="en-CA"/>
        </w:rPr>
        <w:t>a</w:t>
      </w:r>
      <w:r w:rsidRPr="00090FC5">
        <w:rPr>
          <w:rFonts w:ascii="Arial" w:hAnsi="Arial" w:cs="Arial"/>
          <w:sz w:val="22"/>
          <w:szCs w:val="22"/>
          <w:lang w:val="en-CA"/>
        </w:rPr>
        <w:t xml:space="preserve"> </w:t>
      </w:r>
      <w:r w:rsidR="00090FC5">
        <w:rPr>
          <w:rFonts w:ascii="Arial" w:hAnsi="Arial" w:cs="Arial"/>
          <w:sz w:val="22"/>
          <w:szCs w:val="22"/>
          <w:lang w:val="en-CA"/>
        </w:rPr>
        <w:t>front, rear, exterior or</w:t>
      </w:r>
      <w:r w:rsidRPr="00090FC5">
        <w:rPr>
          <w:rFonts w:ascii="Arial" w:hAnsi="Arial" w:cs="Arial"/>
          <w:sz w:val="22"/>
          <w:szCs w:val="22"/>
          <w:lang w:val="en-CA"/>
        </w:rPr>
        <w:t xml:space="preserve"> interior side lot line</w:t>
      </w:r>
      <w:r w:rsidR="00BB2DFD">
        <w:rPr>
          <w:rFonts w:ascii="Arial" w:hAnsi="Arial" w:cs="Arial"/>
          <w:sz w:val="22"/>
          <w:szCs w:val="22"/>
          <w:lang w:val="en-CA"/>
        </w:rPr>
        <w:t xml:space="preserve"> when the P-1 lot abuts a non-residential zone</w:t>
      </w:r>
      <w:r w:rsidR="00090FC5">
        <w:rPr>
          <w:rFonts w:ascii="Arial" w:hAnsi="Arial" w:cs="Arial"/>
          <w:sz w:val="22"/>
          <w:szCs w:val="22"/>
          <w:lang w:val="en-CA"/>
        </w:rPr>
        <w:t>.</w:t>
      </w:r>
    </w:p>
    <w:p w:rsidR="00E36CF0" w:rsidRPr="006117D0" w:rsidRDefault="00E36CF0" w:rsidP="00E36CF0">
      <w:pPr>
        <w:pStyle w:val="ListParagraph"/>
        <w:tabs>
          <w:tab w:val="left" w:pos="1440"/>
        </w:tabs>
        <w:rPr>
          <w:rFonts w:ascii="Arial" w:hAnsi="Arial" w:cs="Arial"/>
          <w:sz w:val="22"/>
          <w:szCs w:val="22"/>
          <w:lang w:val="en-CA"/>
        </w:rPr>
      </w:pPr>
    </w:p>
    <w:p w:rsidR="00454C17" w:rsidRDefault="00E36CF0">
      <w:pPr>
        <w:pStyle w:val="ListParagraph"/>
        <w:numPr>
          <w:ilvl w:val="2"/>
          <w:numId w:val="62"/>
        </w:numPr>
        <w:tabs>
          <w:tab w:val="left" w:pos="1440"/>
        </w:tabs>
        <w:rPr>
          <w:rFonts w:ascii="Arial" w:hAnsi="Arial" w:cs="Arial"/>
          <w:sz w:val="22"/>
          <w:szCs w:val="22"/>
          <w:lang w:val="en-CA"/>
        </w:rPr>
      </w:pPr>
      <w:r w:rsidRPr="005D60F0">
        <w:rPr>
          <w:rFonts w:ascii="Arial" w:hAnsi="Arial" w:cs="Arial"/>
          <w:sz w:val="22"/>
          <w:szCs w:val="22"/>
          <w:lang w:val="en-CA"/>
        </w:rPr>
        <w:t>Height</w:t>
      </w:r>
    </w:p>
    <w:p w:rsidR="00454C17" w:rsidRDefault="00E36CF0">
      <w:pPr>
        <w:pStyle w:val="ListParagraph"/>
        <w:numPr>
          <w:ilvl w:val="0"/>
          <w:numId w:val="66"/>
        </w:numPr>
        <w:tabs>
          <w:tab w:val="left" w:pos="1440"/>
        </w:tabs>
        <w:rPr>
          <w:rFonts w:ascii="Arial" w:hAnsi="Arial" w:cs="Arial"/>
          <w:sz w:val="22"/>
          <w:szCs w:val="22"/>
          <w:lang w:val="en-CA"/>
        </w:rPr>
      </w:pPr>
      <w:r w:rsidRPr="009B70F0">
        <w:rPr>
          <w:rFonts w:ascii="Arial" w:hAnsi="Arial" w:cs="Arial"/>
          <w:sz w:val="22"/>
          <w:szCs w:val="22"/>
          <w:lang w:val="en-CA"/>
        </w:rPr>
        <w:t>No building or structure shall exceed 12 metres in height.</w:t>
      </w:r>
    </w:p>
    <w:p w:rsidR="00E36CF0" w:rsidRPr="005D60F0" w:rsidRDefault="00E36CF0" w:rsidP="00E36CF0">
      <w:pPr>
        <w:pStyle w:val="ListParagraph"/>
        <w:tabs>
          <w:tab w:val="left" w:pos="1440"/>
        </w:tabs>
        <w:rPr>
          <w:rFonts w:ascii="Arial" w:hAnsi="Arial" w:cs="Arial"/>
          <w:sz w:val="22"/>
          <w:szCs w:val="22"/>
          <w:lang w:val="en-CA"/>
        </w:rPr>
      </w:pPr>
    </w:p>
    <w:p w:rsidR="00454C17" w:rsidRDefault="00E36CF0">
      <w:pPr>
        <w:pStyle w:val="ListParagraph"/>
        <w:numPr>
          <w:ilvl w:val="2"/>
          <w:numId w:val="62"/>
        </w:numPr>
        <w:tabs>
          <w:tab w:val="left" w:pos="2160"/>
        </w:tabs>
        <w:rPr>
          <w:rFonts w:ascii="Arial" w:hAnsi="Arial" w:cs="Arial"/>
          <w:sz w:val="22"/>
          <w:szCs w:val="22"/>
          <w:lang w:val="en-CA"/>
        </w:rPr>
      </w:pPr>
      <w:r w:rsidRPr="001C75A6">
        <w:rPr>
          <w:rFonts w:ascii="Arial" w:hAnsi="Arial" w:cs="Arial"/>
          <w:sz w:val="22"/>
          <w:szCs w:val="22"/>
          <w:lang w:val="en-CA"/>
        </w:rPr>
        <w:t>Site Coverage</w:t>
      </w:r>
    </w:p>
    <w:p w:rsidR="00454C17" w:rsidRDefault="00E36CF0">
      <w:pPr>
        <w:pStyle w:val="ListParagraph"/>
        <w:numPr>
          <w:ilvl w:val="0"/>
          <w:numId w:val="67"/>
        </w:numPr>
        <w:tabs>
          <w:tab w:val="left" w:pos="2160"/>
        </w:tabs>
        <w:rPr>
          <w:rFonts w:ascii="Arial" w:hAnsi="Arial" w:cs="Arial"/>
          <w:sz w:val="22"/>
          <w:szCs w:val="22"/>
          <w:lang w:val="en-CA"/>
        </w:rPr>
      </w:pPr>
      <w:r w:rsidRPr="009B70F0">
        <w:rPr>
          <w:rFonts w:ascii="Arial" w:hAnsi="Arial" w:cs="Arial"/>
          <w:spacing w:val="-2"/>
          <w:sz w:val="22"/>
          <w:szCs w:val="22"/>
          <w:lang w:val="en-CA"/>
        </w:rPr>
        <w:t>Buildings and structures shall not cover more than 70 per</w:t>
      </w:r>
      <w:r w:rsidR="00A43D5B">
        <w:rPr>
          <w:rFonts w:ascii="Arial" w:hAnsi="Arial" w:cs="Arial"/>
          <w:spacing w:val="-2"/>
          <w:sz w:val="22"/>
          <w:szCs w:val="22"/>
          <w:lang w:val="en-CA"/>
        </w:rPr>
        <w:t xml:space="preserve"> </w:t>
      </w:r>
      <w:r w:rsidRPr="009B70F0">
        <w:rPr>
          <w:rFonts w:ascii="Arial" w:hAnsi="Arial" w:cs="Arial"/>
          <w:spacing w:val="-2"/>
          <w:sz w:val="22"/>
          <w:szCs w:val="22"/>
          <w:lang w:val="en-CA"/>
        </w:rPr>
        <w:t>cent of</w:t>
      </w:r>
      <w:r w:rsidRPr="009B70F0">
        <w:rPr>
          <w:rFonts w:ascii="Arial" w:hAnsi="Arial" w:cs="Arial"/>
          <w:sz w:val="22"/>
          <w:szCs w:val="22"/>
          <w:lang w:val="en-CA"/>
        </w:rPr>
        <w:t xml:space="preserve"> the site</w:t>
      </w:r>
      <w:r w:rsidR="00A43D5B">
        <w:rPr>
          <w:rFonts w:ascii="Arial" w:hAnsi="Arial" w:cs="Arial"/>
          <w:sz w:val="22"/>
          <w:szCs w:val="22"/>
          <w:lang w:val="en-CA"/>
        </w:rPr>
        <w:t xml:space="preserve"> in total</w:t>
      </w:r>
      <w:r w:rsidRPr="009B70F0">
        <w:rPr>
          <w:rFonts w:ascii="Arial" w:hAnsi="Arial" w:cs="Arial"/>
          <w:sz w:val="22"/>
          <w:szCs w:val="22"/>
          <w:lang w:val="en-CA"/>
        </w:rPr>
        <w:t>.</w:t>
      </w:r>
    </w:p>
    <w:p w:rsidR="00454C17" w:rsidRDefault="00454C17" w:rsidP="00653AED">
      <w:pPr>
        <w:pStyle w:val="ListParagraph"/>
        <w:tabs>
          <w:tab w:val="left" w:pos="2160"/>
        </w:tabs>
        <w:ind w:left="0"/>
        <w:contextualSpacing w:val="0"/>
        <w:rPr>
          <w:rFonts w:ascii="Arial" w:eastAsia="Times New Roman" w:hAnsi="Arial" w:cs="Arial"/>
          <w:color w:val="000000"/>
          <w:sz w:val="22"/>
          <w:szCs w:val="22"/>
          <w:lang w:val="en-CA" w:eastAsia="en-CA"/>
        </w:rPr>
      </w:pPr>
    </w:p>
    <w:sectPr w:rsidR="00454C17" w:rsidSect="00E211DA">
      <w:footerReference w:type="default" r:id="rId9"/>
      <w:footerReference w:type="first" r:id="rId10"/>
      <w:pgSz w:w="12240" w:h="15840"/>
      <w:pgMar w:top="1440" w:right="1440" w:bottom="1440" w:left="1440" w:header="708" w:footer="9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BE5" w:rsidRDefault="00350BE5" w:rsidP="005A1668">
      <w:r>
        <w:separator/>
      </w:r>
    </w:p>
  </w:endnote>
  <w:endnote w:type="continuationSeparator" w:id="0">
    <w:p w:rsidR="00350BE5" w:rsidRDefault="00350BE5" w:rsidP="005A1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2B" w:rsidRPr="005A1668" w:rsidRDefault="00AB012B">
    <w:pPr>
      <w:pStyle w:val="Footer"/>
      <w:pBdr>
        <w:top w:val="thinThickSmallGap" w:sz="24" w:space="1" w:color="622423" w:themeColor="accent2" w:themeShade="7F"/>
      </w:pBdr>
      <w:rPr>
        <w:rFonts w:ascii="Arial" w:hAnsi="Arial" w:cs="Arial"/>
        <w:i/>
        <w:sz w:val="18"/>
        <w:szCs w:val="18"/>
        <w:lang w:val="en-CA"/>
      </w:rPr>
    </w:pPr>
    <w:r w:rsidRPr="005A1668">
      <w:rPr>
        <w:rFonts w:ascii="Arial" w:hAnsi="Arial" w:cs="Arial"/>
        <w:i/>
        <w:sz w:val="18"/>
        <w:szCs w:val="18"/>
        <w:lang w:val="en-CA"/>
      </w:rPr>
      <w:t>The Corporation of the Village of Slocan</w:t>
    </w:r>
  </w:p>
  <w:p w:rsidR="00AB012B" w:rsidRPr="005A1668" w:rsidRDefault="00AB012B">
    <w:pPr>
      <w:pStyle w:val="Footer"/>
      <w:pBdr>
        <w:top w:val="thinThickSmallGap" w:sz="24" w:space="1" w:color="622423" w:themeColor="accent2" w:themeShade="7F"/>
      </w:pBdr>
      <w:rPr>
        <w:rFonts w:ascii="Arial" w:hAnsi="Arial" w:cs="Arial"/>
        <w:i/>
        <w:sz w:val="18"/>
        <w:szCs w:val="18"/>
        <w:lang w:val="en-CA"/>
      </w:rPr>
    </w:pPr>
    <w:r>
      <w:rPr>
        <w:rFonts w:ascii="Arial" w:hAnsi="Arial" w:cs="Arial"/>
        <w:i/>
        <w:sz w:val="18"/>
        <w:szCs w:val="18"/>
        <w:lang w:val="en-CA"/>
      </w:rPr>
      <w:t xml:space="preserve">DRAFT </w:t>
    </w:r>
    <w:r w:rsidRPr="005A1668">
      <w:rPr>
        <w:rFonts w:ascii="Arial" w:hAnsi="Arial" w:cs="Arial"/>
        <w:i/>
        <w:sz w:val="18"/>
        <w:szCs w:val="18"/>
        <w:lang w:val="en-CA"/>
      </w:rPr>
      <w:t>Zoning Bylaw No.  , 201</w:t>
    </w:r>
    <w:r>
      <w:rPr>
        <w:rFonts w:ascii="Arial" w:hAnsi="Arial" w:cs="Arial"/>
        <w:i/>
        <w:sz w:val="18"/>
        <w:szCs w:val="18"/>
        <w:lang w:val="en-CA"/>
      </w:rPr>
      <w:t>3</w:t>
    </w:r>
    <w:r w:rsidRPr="005A1668">
      <w:rPr>
        <w:rFonts w:ascii="Arial" w:hAnsi="Arial" w:cs="Arial"/>
        <w:i/>
        <w:sz w:val="18"/>
        <w:szCs w:val="18"/>
      </w:rPr>
      <w:ptab w:relativeTo="margin" w:alignment="right" w:leader="none"/>
    </w:r>
    <w:r w:rsidRPr="005A1668">
      <w:rPr>
        <w:rFonts w:ascii="Arial" w:hAnsi="Arial" w:cs="Arial"/>
        <w:i/>
        <w:sz w:val="18"/>
        <w:szCs w:val="18"/>
        <w:lang w:val="en-CA"/>
      </w:rPr>
      <w:t xml:space="preserve">Page </w:t>
    </w:r>
    <w:r w:rsidR="00AE5D7A" w:rsidRPr="005A1668">
      <w:rPr>
        <w:rFonts w:ascii="Arial" w:hAnsi="Arial" w:cs="Arial"/>
        <w:i/>
        <w:sz w:val="18"/>
        <w:szCs w:val="18"/>
      </w:rPr>
      <w:fldChar w:fldCharType="begin"/>
    </w:r>
    <w:r w:rsidRPr="005A1668">
      <w:rPr>
        <w:rFonts w:ascii="Arial" w:hAnsi="Arial" w:cs="Arial"/>
        <w:i/>
        <w:sz w:val="18"/>
        <w:szCs w:val="18"/>
        <w:lang w:val="en-CA"/>
      </w:rPr>
      <w:instrText xml:space="preserve"> PAGE   \* MERGEFORMAT </w:instrText>
    </w:r>
    <w:r w:rsidR="00AE5D7A" w:rsidRPr="005A1668">
      <w:rPr>
        <w:rFonts w:ascii="Arial" w:hAnsi="Arial" w:cs="Arial"/>
        <w:i/>
        <w:sz w:val="18"/>
        <w:szCs w:val="18"/>
      </w:rPr>
      <w:fldChar w:fldCharType="separate"/>
    </w:r>
    <w:r w:rsidR="004273E5">
      <w:rPr>
        <w:rFonts w:ascii="Arial" w:hAnsi="Arial" w:cs="Arial"/>
        <w:i/>
        <w:noProof/>
        <w:sz w:val="18"/>
        <w:szCs w:val="18"/>
        <w:lang w:val="en-CA"/>
      </w:rPr>
      <w:t>2</w:t>
    </w:r>
    <w:r w:rsidR="00AE5D7A" w:rsidRPr="005A1668">
      <w:rPr>
        <w:rFonts w:ascii="Arial" w:hAnsi="Arial" w:cs="Arial"/>
        <w:i/>
        <w:sz w:val="18"/>
        <w:szCs w:val="18"/>
      </w:rPr>
      <w:fldChar w:fldCharType="end"/>
    </w:r>
  </w:p>
  <w:p w:rsidR="00AB012B" w:rsidRPr="005A1668" w:rsidRDefault="00AB012B">
    <w:pPr>
      <w:pStyle w:val="Footer"/>
      <w:rPr>
        <w:rFonts w:ascii="Arial" w:hAnsi="Arial" w:cs="Arial"/>
        <w:sz w:val="18"/>
        <w:szCs w:val="18"/>
        <w:lang w:val="en-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2B" w:rsidRPr="005A1668" w:rsidRDefault="00AB012B" w:rsidP="00E211DA">
    <w:pPr>
      <w:pStyle w:val="Footer"/>
      <w:pBdr>
        <w:top w:val="thinThickSmallGap" w:sz="24" w:space="1" w:color="622423" w:themeColor="accent2" w:themeShade="7F"/>
      </w:pBdr>
      <w:rPr>
        <w:rFonts w:ascii="Arial" w:hAnsi="Arial" w:cs="Arial"/>
        <w:i/>
        <w:sz w:val="18"/>
        <w:szCs w:val="18"/>
        <w:lang w:val="en-CA"/>
      </w:rPr>
    </w:pPr>
    <w:r w:rsidRPr="005A1668">
      <w:rPr>
        <w:rFonts w:ascii="Arial" w:hAnsi="Arial" w:cs="Arial"/>
        <w:i/>
        <w:sz w:val="18"/>
        <w:szCs w:val="18"/>
        <w:lang w:val="en-CA"/>
      </w:rPr>
      <w:t>The Corporation of the Village of Slocan</w:t>
    </w:r>
  </w:p>
  <w:p w:rsidR="00AB012B" w:rsidRPr="005A1668" w:rsidRDefault="00AB012B" w:rsidP="00E211DA">
    <w:pPr>
      <w:pStyle w:val="Footer"/>
      <w:pBdr>
        <w:top w:val="thinThickSmallGap" w:sz="24" w:space="1" w:color="622423" w:themeColor="accent2" w:themeShade="7F"/>
      </w:pBdr>
      <w:rPr>
        <w:rFonts w:ascii="Arial" w:hAnsi="Arial" w:cs="Arial"/>
        <w:i/>
        <w:sz w:val="18"/>
        <w:szCs w:val="18"/>
        <w:lang w:val="en-CA"/>
      </w:rPr>
    </w:pPr>
    <w:r>
      <w:rPr>
        <w:rFonts w:ascii="Arial" w:hAnsi="Arial" w:cs="Arial"/>
        <w:i/>
        <w:sz w:val="18"/>
        <w:szCs w:val="18"/>
        <w:lang w:val="en-CA"/>
      </w:rPr>
      <w:t xml:space="preserve">DRAFT </w:t>
    </w:r>
    <w:r w:rsidRPr="005A1668">
      <w:rPr>
        <w:rFonts w:ascii="Arial" w:hAnsi="Arial" w:cs="Arial"/>
        <w:i/>
        <w:sz w:val="18"/>
        <w:szCs w:val="18"/>
        <w:lang w:val="en-CA"/>
      </w:rPr>
      <w:t>Zoning Bylaw No.  , 201</w:t>
    </w:r>
    <w:r>
      <w:rPr>
        <w:rFonts w:ascii="Arial" w:hAnsi="Arial" w:cs="Arial"/>
        <w:i/>
        <w:sz w:val="18"/>
        <w:szCs w:val="18"/>
        <w:lang w:val="en-CA"/>
      </w:rPr>
      <w:t>3</w:t>
    </w:r>
    <w:r w:rsidRPr="005A1668">
      <w:rPr>
        <w:rFonts w:ascii="Arial" w:hAnsi="Arial" w:cs="Arial"/>
        <w:i/>
        <w:sz w:val="18"/>
        <w:szCs w:val="18"/>
      </w:rPr>
      <w:ptab w:relativeTo="margin" w:alignment="right" w:leader="none"/>
    </w:r>
    <w:r w:rsidRPr="005A1668">
      <w:rPr>
        <w:rFonts w:ascii="Arial" w:hAnsi="Arial" w:cs="Arial"/>
        <w:i/>
        <w:sz w:val="18"/>
        <w:szCs w:val="18"/>
        <w:lang w:val="en-CA"/>
      </w:rPr>
      <w:t xml:space="preserve">Page </w:t>
    </w:r>
    <w:r w:rsidR="00AE5D7A" w:rsidRPr="005A1668">
      <w:rPr>
        <w:rFonts w:ascii="Arial" w:hAnsi="Arial" w:cs="Arial"/>
        <w:i/>
        <w:sz w:val="18"/>
        <w:szCs w:val="18"/>
      </w:rPr>
      <w:fldChar w:fldCharType="begin"/>
    </w:r>
    <w:r w:rsidRPr="005A1668">
      <w:rPr>
        <w:rFonts w:ascii="Arial" w:hAnsi="Arial" w:cs="Arial"/>
        <w:i/>
        <w:sz w:val="18"/>
        <w:szCs w:val="18"/>
        <w:lang w:val="en-CA"/>
      </w:rPr>
      <w:instrText xml:space="preserve"> PAGE   \* MERGEFORMAT </w:instrText>
    </w:r>
    <w:r w:rsidR="00AE5D7A" w:rsidRPr="005A1668">
      <w:rPr>
        <w:rFonts w:ascii="Arial" w:hAnsi="Arial" w:cs="Arial"/>
        <w:i/>
        <w:sz w:val="18"/>
        <w:szCs w:val="18"/>
      </w:rPr>
      <w:fldChar w:fldCharType="separate"/>
    </w:r>
    <w:r w:rsidR="004273E5">
      <w:rPr>
        <w:rFonts w:ascii="Arial" w:hAnsi="Arial" w:cs="Arial"/>
        <w:i/>
        <w:noProof/>
        <w:sz w:val="18"/>
        <w:szCs w:val="18"/>
        <w:lang w:val="en-CA"/>
      </w:rPr>
      <w:t>1</w:t>
    </w:r>
    <w:r w:rsidR="00AE5D7A" w:rsidRPr="005A1668">
      <w:rPr>
        <w:rFonts w:ascii="Arial" w:hAnsi="Arial" w:cs="Arial"/>
        <w:i/>
        <w:sz w:val="18"/>
        <w:szCs w:val="18"/>
      </w:rPr>
      <w:fldChar w:fldCharType="end"/>
    </w:r>
  </w:p>
  <w:p w:rsidR="00AB012B" w:rsidRPr="00E211DA" w:rsidRDefault="00AB012B">
    <w:pPr>
      <w:pStyle w:val="Footer"/>
      <w:rPr>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BE5" w:rsidRDefault="00350BE5" w:rsidP="005A1668">
      <w:r>
        <w:separator/>
      </w:r>
    </w:p>
  </w:footnote>
  <w:footnote w:type="continuationSeparator" w:id="0">
    <w:p w:rsidR="00350BE5" w:rsidRDefault="00350BE5" w:rsidP="005A1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A92"/>
    <w:multiLevelType w:val="multilevel"/>
    <w:tmpl w:val="3D8A56FA"/>
    <w:lvl w:ilvl="0">
      <w:start w:val="4"/>
      <w:numFmt w:val="decimal"/>
      <w:lvlText w:val="%1"/>
      <w:lvlJc w:val="left"/>
      <w:pPr>
        <w:ind w:left="480" w:hanging="48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EE079B"/>
    <w:multiLevelType w:val="hybridMultilevel"/>
    <w:tmpl w:val="E8128DD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5651886"/>
    <w:multiLevelType w:val="multilevel"/>
    <w:tmpl w:val="EC68ED1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547BAE"/>
    <w:multiLevelType w:val="hybridMultilevel"/>
    <w:tmpl w:val="F2FA1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3A740E"/>
    <w:multiLevelType w:val="hybridMultilevel"/>
    <w:tmpl w:val="2B0EFE8A"/>
    <w:lvl w:ilvl="0" w:tplc="6810C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A034734"/>
    <w:multiLevelType w:val="multilevel"/>
    <w:tmpl w:val="B344A7C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914D0D"/>
    <w:multiLevelType w:val="hybridMultilevel"/>
    <w:tmpl w:val="7AF473FC"/>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0E6E4183"/>
    <w:multiLevelType w:val="hybridMultilevel"/>
    <w:tmpl w:val="BC06BDE2"/>
    <w:lvl w:ilvl="0" w:tplc="7F3EF1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EAD34B1"/>
    <w:multiLevelType w:val="hybridMultilevel"/>
    <w:tmpl w:val="2B0EFE8A"/>
    <w:lvl w:ilvl="0" w:tplc="6810C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F3101DA"/>
    <w:multiLevelType w:val="hybridMultilevel"/>
    <w:tmpl w:val="4F0837BA"/>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0FD0450B"/>
    <w:multiLevelType w:val="hybridMultilevel"/>
    <w:tmpl w:val="511CF788"/>
    <w:lvl w:ilvl="0" w:tplc="71A2B16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00D0534"/>
    <w:multiLevelType w:val="hybridMultilevel"/>
    <w:tmpl w:val="2B0EFE8A"/>
    <w:lvl w:ilvl="0" w:tplc="6810C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07335DD"/>
    <w:multiLevelType w:val="hybridMultilevel"/>
    <w:tmpl w:val="8FF64B24"/>
    <w:lvl w:ilvl="0" w:tplc="DE0E74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0925D37"/>
    <w:multiLevelType w:val="hybridMultilevel"/>
    <w:tmpl w:val="49C69BFE"/>
    <w:lvl w:ilvl="0" w:tplc="B704B6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16A3FBA"/>
    <w:multiLevelType w:val="hybridMultilevel"/>
    <w:tmpl w:val="16700FDC"/>
    <w:lvl w:ilvl="0" w:tplc="81C49A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3BF3541"/>
    <w:multiLevelType w:val="hybridMultilevel"/>
    <w:tmpl w:val="06C2C09E"/>
    <w:lvl w:ilvl="0" w:tplc="3ED6E71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3CA59C0"/>
    <w:multiLevelType w:val="hybridMultilevel"/>
    <w:tmpl w:val="1904EC10"/>
    <w:lvl w:ilvl="0" w:tplc="18BE82D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3DA4CA2"/>
    <w:multiLevelType w:val="hybridMultilevel"/>
    <w:tmpl w:val="5772388A"/>
    <w:lvl w:ilvl="0" w:tplc="DE0E74D4">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6DD5FA0"/>
    <w:multiLevelType w:val="hybridMultilevel"/>
    <w:tmpl w:val="F4B0B9AC"/>
    <w:lvl w:ilvl="0" w:tplc="863AEC54">
      <w:start w:val="1"/>
      <w:numFmt w:val="decimal"/>
      <w:lvlText w:val="(%1)"/>
      <w:lvlJc w:val="left"/>
      <w:pPr>
        <w:ind w:left="786" w:hanging="360"/>
      </w:pPr>
      <w:rPr>
        <w:rFonts w:hint="default"/>
      </w:rPr>
    </w:lvl>
    <w:lvl w:ilvl="1" w:tplc="BCC8D55E">
      <w:start w:val="1"/>
      <w:numFmt w:val="lowerLetter"/>
      <w:lvlText w:val="(%2)"/>
      <w:lvlJc w:val="left"/>
      <w:pPr>
        <w:ind w:left="1506" w:hanging="360"/>
      </w:pPr>
      <w:rPr>
        <w:rFonts w:ascii="Arial" w:eastAsia="Calibri" w:hAnsi="Arial" w:cs="Arial"/>
      </w:rPr>
    </w:lvl>
    <w:lvl w:ilvl="2" w:tplc="9F3A21F0">
      <w:start w:val="1"/>
      <w:numFmt w:val="lowerLetter"/>
      <w:lvlText w:val="%3)"/>
      <w:lvlJc w:val="left"/>
      <w:pPr>
        <w:ind w:left="2406" w:hanging="360"/>
      </w:pPr>
      <w:rPr>
        <w:rFonts w:hint="default"/>
      </w:r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9">
    <w:nsid w:val="193C5780"/>
    <w:multiLevelType w:val="multilevel"/>
    <w:tmpl w:val="388E013A"/>
    <w:lvl w:ilvl="0">
      <w:start w:val="4"/>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94A58AE"/>
    <w:multiLevelType w:val="hybridMultilevel"/>
    <w:tmpl w:val="638E92FA"/>
    <w:lvl w:ilvl="0" w:tplc="852C56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A9C0795"/>
    <w:multiLevelType w:val="hybridMultilevel"/>
    <w:tmpl w:val="90069848"/>
    <w:lvl w:ilvl="0" w:tplc="3B94F3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1AFD2102"/>
    <w:multiLevelType w:val="hybridMultilevel"/>
    <w:tmpl w:val="2B0EFE8A"/>
    <w:lvl w:ilvl="0" w:tplc="6810C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1CD12BA1"/>
    <w:multiLevelType w:val="hybridMultilevel"/>
    <w:tmpl w:val="96AE16FC"/>
    <w:lvl w:ilvl="0" w:tplc="BE9E28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1DDF3781"/>
    <w:multiLevelType w:val="hybridMultilevel"/>
    <w:tmpl w:val="D9D20E94"/>
    <w:lvl w:ilvl="0" w:tplc="86C263E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1E5A27BE"/>
    <w:multiLevelType w:val="hybridMultilevel"/>
    <w:tmpl w:val="2B0EFE8A"/>
    <w:lvl w:ilvl="0" w:tplc="6810C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1EB36C7A"/>
    <w:multiLevelType w:val="multilevel"/>
    <w:tmpl w:val="9A60FCD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09401D4"/>
    <w:multiLevelType w:val="hybridMultilevel"/>
    <w:tmpl w:val="A2AAF136"/>
    <w:lvl w:ilvl="0" w:tplc="4E403F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21AB433D"/>
    <w:multiLevelType w:val="hybridMultilevel"/>
    <w:tmpl w:val="7F80E044"/>
    <w:lvl w:ilvl="0" w:tplc="330468D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2793B46"/>
    <w:multiLevelType w:val="hybridMultilevel"/>
    <w:tmpl w:val="67BACB8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24BB6139"/>
    <w:multiLevelType w:val="hybridMultilevel"/>
    <w:tmpl w:val="37D2F556"/>
    <w:lvl w:ilvl="0" w:tplc="D04CA23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256721C1"/>
    <w:multiLevelType w:val="hybridMultilevel"/>
    <w:tmpl w:val="8A545CB2"/>
    <w:lvl w:ilvl="0" w:tplc="6E763156">
      <w:start w:val="1"/>
      <w:numFmt w:val="lowerLetter"/>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296F3838"/>
    <w:multiLevelType w:val="hybridMultilevel"/>
    <w:tmpl w:val="37FAB8DA"/>
    <w:lvl w:ilvl="0" w:tplc="7FA68AB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29805477"/>
    <w:multiLevelType w:val="hybridMultilevel"/>
    <w:tmpl w:val="18280B04"/>
    <w:lvl w:ilvl="0" w:tplc="A27CF7F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2BA22DD7"/>
    <w:multiLevelType w:val="hybridMultilevel"/>
    <w:tmpl w:val="49964D06"/>
    <w:lvl w:ilvl="0" w:tplc="BB0890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2EC73694"/>
    <w:multiLevelType w:val="multilevel"/>
    <w:tmpl w:val="F96C667A"/>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FBA3EA1"/>
    <w:multiLevelType w:val="hybridMultilevel"/>
    <w:tmpl w:val="4614EF2C"/>
    <w:lvl w:ilvl="0" w:tplc="2D8A6342">
      <w:start w:val="1"/>
      <w:numFmt w:val="decimal"/>
      <w:lvlText w:val="(%1)"/>
      <w:lvlJc w:val="left"/>
      <w:pPr>
        <w:ind w:left="720" w:hanging="360"/>
      </w:pPr>
      <w:rPr>
        <w:rFonts w:ascii="Arial" w:eastAsia="Calibri"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1183046"/>
    <w:multiLevelType w:val="hybridMultilevel"/>
    <w:tmpl w:val="221E3A58"/>
    <w:lvl w:ilvl="0" w:tplc="99643B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343501CA"/>
    <w:multiLevelType w:val="hybridMultilevel"/>
    <w:tmpl w:val="6D561AA0"/>
    <w:lvl w:ilvl="0" w:tplc="BF662BD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34794D69"/>
    <w:multiLevelType w:val="multilevel"/>
    <w:tmpl w:val="E53E3222"/>
    <w:lvl w:ilvl="0">
      <w:start w:val="4"/>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5973060"/>
    <w:multiLevelType w:val="hybridMultilevel"/>
    <w:tmpl w:val="7D1AC5EE"/>
    <w:lvl w:ilvl="0" w:tplc="DE0E74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362600D4"/>
    <w:multiLevelType w:val="multilevel"/>
    <w:tmpl w:val="FD04404E"/>
    <w:lvl w:ilvl="0">
      <w:start w:val="5"/>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3689673A"/>
    <w:multiLevelType w:val="hybridMultilevel"/>
    <w:tmpl w:val="0840E93E"/>
    <w:lvl w:ilvl="0" w:tplc="CD7ED7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3783509C"/>
    <w:multiLevelType w:val="hybridMultilevel"/>
    <w:tmpl w:val="0EF4139C"/>
    <w:lvl w:ilvl="0" w:tplc="FBE070B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3A0C0F46"/>
    <w:multiLevelType w:val="hybridMultilevel"/>
    <w:tmpl w:val="67BACB8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nsid w:val="3BB42F99"/>
    <w:multiLevelType w:val="hybridMultilevel"/>
    <w:tmpl w:val="7A348130"/>
    <w:lvl w:ilvl="0" w:tplc="C92E99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3DE6738F"/>
    <w:multiLevelType w:val="hybridMultilevel"/>
    <w:tmpl w:val="7EBEB96C"/>
    <w:lvl w:ilvl="0" w:tplc="74F8EE3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3F8E6953"/>
    <w:multiLevelType w:val="hybridMultilevel"/>
    <w:tmpl w:val="2B0EFE8A"/>
    <w:lvl w:ilvl="0" w:tplc="6810C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3FBA1480"/>
    <w:multiLevelType w:val="hybridMultilevel"/>
    <w:tmpl w:val="E21CCAC2"/>
    <w:lvl w:ilvl="0" w:tplc="842603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40036FB8"/>
    <w:multiLevelType w:val="hybridMultilevel"/>
    <w:tmpl w:val="2B0EFE8A"/>
    <w:lvl w:ilvl="0" w:tplc="6810C48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40AE1F5D"/>
    <w:multiLevelType w:val="hybridMultilevel"/>
    <w:tmpl w:val="A330DA86"/>
    <w:lvl w:ilvl="0" w:tplc="DE0E74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431D6C5F"/>
    <w:multiLevelType w:val="hybridMultilevel"/>
    <w:tmpl w:val="DC9E168E"/>
    <w:lvl w:ilvl="0" w:tplc="D8DAAA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2">
    <w:nsid w:val="4508742A"/>
    <w:multiLevelType w:val="hybridMultilevel"/>
    <w:tmpl w:val="F132B3A0"/>
    <w:lvl w:ilvl="0" w:tplc="DE0E74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455812BC"/>
    <w:multiLevelType w:val="hybridMultilevel"/>
    <w:tmpl w:val="47EA51A8"/>
    <w:lvl w:ilvl="0" w:tplc="DE0E74D4">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456E5BFE"/>
    <w:multiLevelType w:val="hybridMultilevel"/>
    <w:tmpl w:val="DD384466"/>
    <w:lvl w:ilvl="0" w:tplc="9B28C8E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45AC24B3"/>
    <w:multiLevelType w:val="hybridMultilevel"/>
    <w:tmpl w:val="4F606E30"/>
    <w:lvl w:ilvl="0" w:tplc="3D9E20B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45DF3DDC"/>
    <w:multiLevelType w:val="hybridMultilevel"/>
    <w:tmpl w:val="26BECB62"/>
    <w:lvl w:ilvl="0" w:tplc="2306F8D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462F32DA"/>
    <w:multiLevelType w:val="hybridMultilevel"/>
    <w:tmpl w:val="35B8601A"/>
    <w:lvl w:ilvl="0" w:tplc="8A38E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468B7B1C"/>
    <w:multiLevelType w:val="hybridMultilevel"/>
    <w:tmpl w:val="DA38113E"/>
    <w:lvl w:ilvl="0" w:tplc="D83644F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46C542B3"/>
    <w:multiLevelType w:val="hybridMultilevel"/>
    <w:tmpl w:val="67BACB8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nsid w:val="46E0536A"/>
    <w:multiLevelType w:val="hybridMultilevel"/>
    <w:tmpl w:val="092AF4A8"/>
    <w:lvl w:ilvl="0" w:tplc="702E382C">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B0EE1D32">
      <w:start w:val="1"/>
      <w:numFmt w:val="decimal"/>
      <w:lvlText w:val="%3"/>
      <w:lvlJc w:val="left"/>
      <w:pPr>
        <w:ind w:left="2340" w:hanging="360"/>
      </w:pPr>
      <w:rPr>
        <w:rFonts w:hint="default"/>
      </w:rPr>
    </w:lvl>
    <w:lvl w:ilvl="3" w:tplc="9432F06A">
      <w:start w:val="20"/>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47775480"/>
    <w:multiLevelType w:val="hybridMultilevel"/>
    <w:tmpl w:val="2B0EFE8A"/>
    <w:lvl w:ilvl="0" w:tplc="6810C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48A76749"/>
    <w:multiLevelType w:val="hybridMultilevel"/>
    <w:tmpl w:val="773E27FE"/>
    <w:lvl w:ilvl="0" w:tplc="93D27A9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49550EC0"/>
    <w:multiLevelType w:val="hybridMultilevel"/>
    <w:tmpl w:val="ECE0ED04"/>
    <w:lvl w:ilvl="0" w:tplc="3D9E20B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4A416BA8"/>
    <w:multiLevelType w:val="hybridMultilevel"/>
    <w:tmpl w:val="4BBE1CCC"/>
    <w:lvl w:ilvl="0" w:tplc="883276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4C4C464A"/>
    <w:multiLevelType w:val="multilevel"/>
    <w:tmpl w:val="98708B74"/>
    <w:lvl w:ilvl="0">
      <w:start w:val="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D027B60"/>
    <w:multiLevelType w:val="hybridMultilevel"/>
    <w:tmpl w:val="5A9ED154"/>
    <w:lvl w:ilvl="0" w:tplc="50D67E36">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4E6C5CB8"/>
    <w:multiLevelType w:val="hybridMultilevel"/>
    <w:tmpl w:val="DD48B882"/>
    <w:lvl w:ilvl="0" w:tplc="F02C72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4EF849F2"/>
    <w:multiLevelType w:val="hybridMultilevel"/>
    <w:tmpl w:val="C53898F8"/>
    <w:lvl w:ilvl="0" w:tplc="5900BB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4FB215FB"/>
    <w:multiLevelType w:val="hybridMultilevel"/>
    <w:tmpl w:val="802CA726"/>
    <w:lvl w:ilvl="0" w:tplc="7284CC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4FC57D4F"/>
    <w:multiLevelType w:val="hybridMultilevel"/>
    <w:tmpl w:val="0DC46E0C"/>
    <w:lvl w:ilvl="0" w:tplc="863AEC54">
      <w:start w:val="1"/>
      <w:numFmt w:val="decimal"/>
      <w:lvlText w:val="(%1)"/>
      <w:lvlJc w:val="left"/>
      <w:pPr>
        <w:ind w:left="786" w:hanging="360"/>
      </w:pPr>
      <w:rPr>
        <w:rFonts w:hint="default"/>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1">
    <w:nsid w:val="51C8322F"/>
    <w:multiLevelType w:val="hybridMultilevel"/>
    <w:tmpl w:val="7A348130"/>
    <w:lvl w:ilvl="0" w:tplc="C92E99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52000294"/>
    <w:multiLevelType w:val="hybridMultilevel"/>
    <w:tmpl w:val="AE184954"/>
    <w:lvl w:ilvl="0" w:tplc="24AAF8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5209694A"/>
    <w:multiLevelType w:val="hybridMultilevel"/>
    <w:tmpl w:val="1612FC02"/>
    <w:lvl w:ilvl="0" w:tplc="E09682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nsid w:val="52514669"/>
    <w:multiLevelType w:val="hybridMultilevel"/>
    <w:tmpl w:val="18D03EC2"/>
    <w:lvl w:ilvl="0" w:tplc="414EA63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52CA5E84"/>
    <w:multiLevelType w:val="hybridMultilevel"/>
    <w:tmpl w:val="41E2058C"/>
    <w:lvl w:ilvl="0" w:tplc="702E38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54953028"/>
    <w:multiLevelType w:val="hybridMultilevel"/>
    <w:tmpl w:val="C0A06D8E"/>
    <w:lvl w:ilvl="0" w:tplc="09E2740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55EE6642"/>
    <w:multiLevelType w:val="hybridMultilevel"/>
    <w:tmpl w:val="93046EF6"/>
    <w:lvl w:ilvl="0" w:tplc="D7F08C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564D01FF"/>
    <w:multiLevelType w:val="hybridMultilevel"/>
    <w:tmpl w:val="E68E8E16"/>
    <w:lvl w:ilvl="0" w:tplc="E0F0FF5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565C4F73"/>
    <w:multiLevelType w:val="hybridMultilevel"/>
    <w:tmpl w:val="6E5C4754"/>
    <w:lvl w:ilvl="0" w:tplc="DE0E74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581C647B"/>
    <w:multiLevelType w:val="hybridMultilevel"/>
    <w:tmpl w:val="048479A0"/>
    <w:lvl w:ilvl="0" w:tplc="294EE9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nsid w:val="58D36F83"/>
    <w:multiLevelType w:val="hybridMultilevel"/>
    <w:tmpl w:val="8912F102"/>
    <w:lvl w:ilvl="0" w:tplc="F6CEFF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nsid w:val="5ADF65E2"/>
    <w:multiLevelType w:val="hybridMultilevel"/>
    <w:tmpl w:val="C988E0D6"/>
    <w:lvl w:ilvl="0" w:tplc="D3BC83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nsid w:val="5C3F3607"/>
    <w:multiLevelType w:val="hybridMultilevel"/>
    <w:tmpl w:val="ABF67352"/>
    <w:lvl w:ilvl="0" w:tplc="361C3E4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nsid w:val="5C417B30"/>
    <w:multiLevelType w:val="hybridMultilevel"/>
    <w:tmpl w:val="082E14BE"/>
    <w:lvl w:ilvl="0" w:tplc="F42025C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nsid w:val="5EFF305A"/>
    <w:multiLevelType w:val="multilevel"/>
    <w:tmpl w:val="4F04D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nsid w:val="5F383BB4"/>
    <w:multiLevelType w:val="hybridMultilevel"/>
    <w:tmpl w:val="B34C05C0"/>
    <w:lvl w:ilvl="0" w:tplc="06BC9D1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609C1AF9"/>
    <w:multiLevelType w:val="hybridMultilevel"/>
    <w:tmpl w:val="7D1AC5EE"/>
    <w:lvl w:ilvl="0" w:tplc="DE0E74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nsid w:val="619F4FF7"/>
    <w:multiLevelType w:val="multilevel"/>
    <w:tmpl w:val="FA8A11E0"/>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62DC5A53"/>
    <w:multiLevelType w:val="multilevel"/>
    <w:tmpl w:val="D19CF494"/>
    <w:lvl w:ilvl="0">
      <w:start w:val="4"/>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635E4922"/>
    <w:multiLevelType w:val="hybridMultilevel"/>
    <w:tmpl w:val="E2FC7F80"/>
    <w:lvl w:ilvl="0" w:tplc="8A2638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nsid w:val="65983F90"/>
    <w:multiLevelType w:val="hybridMultilevel"/>
    <w:tmpl w:val="67BACB8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2">
    <w:nsid w:val="65D616CF"/>
    <w:multiLevelType w:val="hybridMultilevel"/>
    <w:tmpl w:val="A28C42E0"/>
    <w:lvl w:ilvl="0" w:tplc="DE0E74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nsid w:val="66FF0EF8"/>
    <w:multiLevelType w:val="hybridMultilevel"/>
    <w:tmpl w:val="2B0EFE8A"/>
    <w:lvl w:ilvl="0" w:tplc="6810C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nsid w:val="67451321"/>
    <w:multiLevelType w:val="hybridMultilevel"/>
    <w:tmpl w:val="7AACA450"/>
    <w:lvl w:ilvl="0" w:tplc="C338D74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nsid w:val="68584BD6"/>
    <w:multiLevelType w:val="multilevel"/>
    <w:tmpl w:val="1DD24EDE"/>
    <w:lvl w:ilvl="0">
      <w:start w:val="4"/>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69581475"/>
    <w:multiLevelType w:val="hybridMultilevel"/>
    <w:tmpl w:val="295E45BA"/>
    <w:lvl w:ilvl="0" w:tplc="7F24F7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nsid w:val="6B817999"/>
    <w:multiLevelType w:val="hybridMultilevel"/>
    <w:tmpl w:val="30E88BAC"/>
    <w:lvl w:ilvl="0" w:tplc="FCC848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nsid w:val="6BEA2F90"/>
    <w:multiLevelType w:val="hybridMultilevel"/>
    <w:tmpl w:val="C2E2F046"/>
    <w:lvl w:ilvl="0" w:tplc="5F8ABA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9">
    <w:nsid w:val="6C775793"/>
    <w:multiLevelType w:val="hybridMultilevel"/>
    <w:tmpl w:val="1C1A5658"/>
    <w:lvl w:ilvl="0" w:tplc="6F72D3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nsid w:val="70F35DC5"/>
    <w:multiLevelType w:val="hybridMultilevel"/>
    <w:tmpl w:val="2B0EFE8A"/>
    <w:lvl w:ilvl="0" w:tplc="6810C48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nsid w:val="72725561"/>
    <w:multiLevelType w:val="multilevel"/>
    <w:tmpl w:val="03F29D6E"/>
    <w:lvl w:ilvl="0">
      <w:start w:val="1"/>
      <w:numFmt w:val="decimal"/>
      <w:lvlText w:val="%1."/>
      <w:lvlJc w:val="left"/>
      <w:pPr>
        <w:ind w:left="720" w:hanging="360"/>
      </w:pPr>
      <w:rPr>
        <w:rFonts w:hint="default"/>
        <w:b w:val="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7468099F"/>
    <w:multiLevelType w:val="hybridMultilevel"/>
    <w:tmpl w:val="D54662C2"/>
    <w:lvl w:ilvl="0" w:tplc="5796664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nsid w:val="756D2110"/>
    <w:multiLevelType w:val="hybridMultilevel"/>
    <w:tmpl w:val="93A4A5E6"/>
    <w:lvl w:ilvl="0" w:tplc="1242B88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nsid w:val="75D83D7D"/>
    <w:multiLevelType w:val="hybridMultilevel"/>
    <w:tmpl w:val="FEB65ADC"/>
    <w:lvl w:ilvl="0" w:tplc="C2B4EF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nsid w:val="76B70F14"/>
    <w:multiLevelType w:val="hybridMultilevel"/>
    <w:tmpl w:val="2B0EFE8A"/>
    <w:lvl w:ilvl="0" w:tplc="6810C48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nsid w:val="77361247"/>
    <w:multiLevelType w:val="multilevel"/>
    <w:tmpl w:val="AF421062"/>
    <w:lvl w:ilvl="0">
      <w:start w:val="4"/>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nsid w:val="782045C2"/>
    <w:multiLevelType w:val="hybridMultilevel"/>
    <w:tmpl w:val="1016929C"/>
    <w:lvl w:ilvl="0" w:tplc="C92E99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nsid w:val="79A7454B"/>
    <w:multiLevelType w:val="hybridMultilevel"/>
    <w:tmpl w:val="7D1AC5EE"/>
    <w:lvl w:ilvl="0" w:tplc="DE0E74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nsid w:val="7BE5602C"/>
    <w:multiLevelType w:val="hybridMultilevel"/>
    <w:tmpl w:val="3872EA3A"/>
    <w:lvl w:ilvl="0" w:tplc="31C815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nsid w:val="7C2F715F"/>
    <w:multiLevelType w:val="multilevel"/>
    <w:tmpl w:val="523A02CE"/>
    <w:lvl w:ilvl="0">
      <w:start w:val="5"/>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1">
    <w:nsid w:val="7C372549"/>
    <w:multiLevelType w:val="hybridMultilevel"/>
    <w:tmpl w:val="2B0EFE8A"/>
    <w:lvl w:ilvl="0" w:tplc="6810C4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nsid w:val="7D2137E0"/>
    <w:multiLevelType w:val="multilevel"/>
    <w:tmpl w:val="A064C3E4"/>
    <w:lvl w:ilvl="0">
      <w:start w:val="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7DB60DB2"/>
    <w:multiLevelType w:val="hybridMultilevel"/>
    <w:tmpl w:val="C9E28D50"/>
    <w:lvl w:ilvl="0" w:tplc="3B9EB09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nsid w:val="7DCE1ED8"/>
    <w:multiLevelType w:val="hybridMultilevel"/>
    <w:tmpl w:val="2536EEA4"/>
    <w:lvl w:ilvl="0" w:tplc="DE0E74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nsid w:val="7F275C47"/>
    <w:multiLevelType w:val="hybridMultilevel"/>
    <w:tmpl w:val="5A8652A6"/>
    <w:lvl w:ilvl="0" w:tplc="D6480A1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1"/>
  </w:num>
  <w:num w:numId="2">
    <w:abstractNumId w:val="82"/>
  </w:num>
  <w:num w:numId="3">
    <w:abstractNumId w:val="37"/>
  </w:num>
  <w:num w:numId="4">
    <w:abstractNumId w:val="115"/>
  </w:num>
  <w:num w:numId="5">
    <w:abstractNumId w:val="70"/>
  </w:num>
  <w:num w:numId="6">
    <w:abstractNumId w:val="18"/>
  </w:num>
  <w:num w:numId="7">
    <w:abstractNumId w:val="69"/>
  </w:num>
  <w:num w:numId="8">
    <w:abstractNumId w:val="36"/>
  </w:num>
  <w:num w:numId="9">
    <w:abstractNumId w:val="6"/>
  </w:num>
  <w:num w:numId="10">
    <w:abstractNumId w:val="9"/>
  </w:num>
  <w:num w:numId="11">
    <w:abstractNumId w:val="21"/>
  </w:num>
  <w:num w:numId="12">
    <w:abstractNumId w:val="29"/>
  </w:num>
  <w:num w:numId="13">
    <w:abstractNumId w:val="59"/>
  </w:num>
  <w:num w:numId="14">
    <w:abstractNumId w:val="68"/>
  </w:num>
  <w:num w:numId="15">
    <w:abstractNumId w:val="14"/>
  </w:num>
  <w:num w:numId="16">
    <w:abstractNumId w:val="16"/>
  </w:num>
  <w:num w:numId="17">
    <w:abstractNumId w:val="113"/>
  </w:num>
  <w:num w:numId="18">
    <w:abstractNumId w:val="28"/>
  </w:num>
  <w:num w:numId="19">
    <w:abstractNumId w:val="96"/>
  </w:num>
  <w:num w:numId="20">
    <w:abstractNumId w:val="83"/>
  </w:num>
  <w:num w:numId="21">
    <w:abstractNumId w:val="109"/>
  </w:num>
  <w:num w:numId="22">
    <w:abstractNumId w:val="13"/>
  </w:num>
  <w:num w:numId="23">
    <w:abstractNumId w:val="67"/>
  </w:num>
  <w:num w:numId="24">
    <w:abstractNumId w:val="2"/>
  </w:num>
  <w:num w:numId="25">
    <w:abstractNumId w:val="94"/>
  </w:num>
  <w:num w:numId="26">
    <w:abstractNumId w:val="58"/>
  </w:num>
  <w:num w:numId="27">
    <w:abstractNumId w:val="64"/>
  </w:num>
  <w:num w:numId="28">
    <w:abstractNumId w:val="103"/>
  </w:num>
  <w:num w:numId="29">
    <w:abstractNumId w:val="84"/>
  </w:num>
  <w:num w:numId="30">
    <w:abstractNumId w:val="34"/>
  </w:num>
  <w:num w:numId="31">
    <w:abstractNumId w:val="80"/>
  </w:num>
  <w:num w:numId="32">
    <w:abstractNumId w:val="30"/>
  </w:num>
  <w:num w:numId="33">
    <w:abstractNumId w:val="66"/>
  </w:num>
  <w:num w:numId="34">
    <w:abstractNumId w:val="33"/>
  </w:num>
  <w:num w:numId="35">
    <w:abstractNumId w:val="81"/>
  </w:num>
  <w:num w:numId="36">
    <w:abstractNumId w:val="48"/>
  </w:num>
  <w:num w:numId="37">
    <w:abstractNumId w:val="86"/>
  </w:num>
  <w:num w:numId="38">
    <w:abstractNumId w:val="42"/>
  </w:num>
  <w:num w:numId="39">
    <w:abstractNumId w:val="88"/>
  </w:num>
  <w:num w:numId="40">
    <w:abstractNumId w:val="17"/>
  </w:num>
  <w:num w:numId="41">
    <w:abstractNumId w:val="12"/>
  </w:num>
  <w:num w:numId="42">
    <w:abstractNumId w:val="50"/>
  </w:num>
  <w:num w:numId="43">
    <w:abstractNumId w:val="79"/>
  </w:num>
  <w:num w:numId="44">
    <w:abstractNumId w:val="92"/>
  </w:num>
  <w:num w:numId="45">
    <w:abstractNumId w:val="53"/>
  </w:num>
  <w:num w:numId="46">
    <w:abstractNumId w:val="108"/>
  </w:num>
  <w:num w:numId="47">
    <w:abstractNumId w:val="114"/>
  </w:num>
  <w:num w:numId="48">
    <w:abstractNumId w:val="52"/>
  </w:num>
  <w:num w:numId="49">
    <w:abstractNumId w:val="102"/>
  </w:num>
  <w:num w:numId="50">
    <w:abstractNumId w:val="97"/>
  </w:num>
  <w:num w:numId="51">
    <w:abstractNumId w:val="74"/>
  </w:num>
  <w:num w:numId="52">
    <w:abstractNumId w:val="54"/>
  </w:num>
  <w:num w:numId="53">
    <w:abstractNumId w:val="90"/>
  </w:num>
  <w:num w:numId="54">
    <w:abstractNumId w:val="15"/>
  </w:num>
  <w:num w:numId="55">
    <w:abstractNumId w:val="104"/>
  </w:num>
  <w:num w:numId="56">
    <w:abstractNumId w:val="56"/>
  </w:num>
  <w:num w:numId="57">
    <w:abstractNumId w:val="43"/>
  </w:num>
  <w:num w:numId="58">
    <w:abstractNumId w:val="24"/>
  </w:num>
  <w:num w:numId="59">
    <w:abstractNumId w:val="27"/>
  </w:num>
  <w:num w:numId="60">
    <w:abstractNumId w:val="10"/>
  </w:num>
  <w:num w:numId="61">
    <w:abstractNumId w:val="46"/>
  </w:num>
  <w:num w:numId="62">
    <w:abstractNumId w:val="112"/>
  </w:num>
  <w:num w:numId="63">
    <w:abstractNumId w:val="20"/>
  </w:num>
  <w:num w:numId="64">
    <w:abstractNumId w:val="62"/>
  </w:num>
  <w:num w:numId="65">
    <w:abstractNumId w:val="76"/>
  </w:num>
  <w:num w:numId="66">
    <w:abstractNumId w:val="78"/>
  </w:num>
  <w:num w:numId="67">
    <w:abstractNumId w:val="32"/>
  </w:num>
  <w:num w:numId="68">
    <w:abstractNumId w:val="38"/>
  </w:num>
  <w:num w:numId="69">
    <w:abstractNumId w:val="77"/>
  </w:num>
  <w:num w:numId="70">
    <w:abstractNumId w:val="57"/>
  </w:num>
  <w:num w:numId="71">
    <w:abstractNumId w:val="55"/>
  </w:num>
  <w:num w:numId="72">
    <w:abstractNumId w:val="63"/>
  </w:num>
  <w:num w:numId="73">
    <w:abstractNumId w:val="7"/>
  </w:num>
  <w:num w:numId="74">
    <w:abstractNumId w:val="91"/>
  </w:num>
  <w:num w:numId="75">
    <w:abstractNumId w:val="23"/>
  </w:num>
  <w:num w:numId="76">
    <w:abstractNumId w:val="72"/>
  </w:num>
  <w:num w:numId="77">
    <w:abstractNumId w:val="44"/>
  </w:num>
  <w:num w:numId="78">
    <w:abstractNumId w:val="19"/>
  </w:num>
  <w:num w:numId="79">
    <w:abstractNumId w:val="60"/>
  </w:num>
  <w:num w:numId="80">
    <w:abstractNumId w:val="99"/>
  </w:num>
  <w:num w:numId="81">
    <w:abstractNumId w:val="75"/>
  </w:num>
  <w:num w:numId="82">
    <w:abstractNumId w:val="25"/>
  </w:num>
  <w:num w:numId="83">
    <w:abstractNumId w:val="93"/>
  </w:num>
  <w:num w:numId="84">
    <w:abstractNumId w:val="26"/>
  </w:num>
  <w:num w:numId="85">
    <w:abstractNumId w:val="71"/>
  </w:num>
  <w:num w:numId="86">
    <w:abstractNumId w:val="100"/>
  </w:num>
  <w:num w:numId="87">
    <w:abstractNumId w:val="105"/>
  </w:num>
  <w:num w:numId="88">
    <w:abstractNumId w:val="4"/>
  </w:num>
  <w:num w:numId="89">
    <w:abstractNumId w:val="47"/>
  </w:num>
  <w:num w:numId="90">
    <w:abstractNumId w:val="22"/>
  </w:num>
  <w:num w:numId="91">
    <w:abstractNumId w:val="11"/>
  </w:num>
  <w:num w:numId="92">
    <w:abstractNumId w:val="61"/>
  </w:num>
  <w:num w:numId="93">
    <w:abstractNumId w:val="49"/>
  </w:num>
  <w:num w:numId="94">
    <w:abstractNumId w:val="8"/>
  </w:num>
  <w:num w:numId="95">
    <w:abstractNumId w:val="5"/>
  </w:num>
  <w:num w:numId="96">
    <w:abstractNumId w:val="107"/>
  </w:num>
  <w:num w:numId="97">
    <w:abstractNumId w:val="101"/>
  </w:num>
  <w:num w:numId="98">
    <w:abstractNumId w:val="31"/>
  </w:num>
  <w:num w:numId="99">
    <w:abstractNumId w:val="89"/>
  </w:num>
  <w:num w:numId="100">
    <w:abstractNumId w:val="39"/>
  </w:num>
  <w:num w:numId="101">
    <w:abstractNumId w:val="95"/>
  </w:num>
  <w:num w:numId="102">
    <w:abstractNumId w:val="106"/>
  </w:num>
  <w:num w:numId="103">
    <w:abstractNumId w:val="0"/>
  </w:num>
  <w:num w:numId="104">
    <w:abstractNumId w:val="35"/>
  </w:num>
  <w:num w:numId="105">
    <w:abstractNumId w:val="65"/>
  </w:num>
  <w:num w:numId="106">
    <w:abstractNumId w:val="45"/>
  </w:num>
  <w:num w:numId="107">
    <w:abstractNumId w:val="85"/>
  </w:num>
  <w:num w:numId="10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num>
  <w:num w:numId="118">
    <w:abstractNumId w:val="98"/>
  </w:num>
  <w:num w:numId="119">
    <w:abstractNumId w:val="110"/>
  </w:num>
  <w:num w:numId="120">
    <w:abstractNumId w:val="41"/>
  </w:num>
  <w:num w:numId="121">
    <w:abstractNumId w:val="51"/>
  </w:num>
  <w:num w:numId="122">
    <w:abstractNumId w:val="87"/>
  </w:num>
  <w:num w:numId="123">
    <w:abstractNumId w:val="40"/>
  </w:num>
  <w:num w:numId="124">
    <w:abstractNumId w:val="73"/>
  </w:num>
  <w:num w:numId="125">
    <w:abstractNumId w:val="3"/>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0222D"/>
    <w:rsid w:val="00001764"/>
    <w:rsid w:val="00003977"/>
    <w:rsid w:val="000133BC"/>
    <w:rsid w:val="000135D3"/>
    <w:rsid w:val="0001772A"/>
    <w:rsid w:val="000177A3"/>
    <w:rsid w:val="00020CAD"/>
    <w:rsid w:val="000404F8"/>
    <w:rsid w:val="00040FCE"/>
    <w:rsid w:val="00041F56"/>
    <w:rsid w:val="000679F3"/>
    <w:rsid w:val="00075C9A"/>
    <w:rsid w:val="00084064"/>
    <w:rsid w:val="000867EE"/>
    <w:rsid w:val="000909DD"/>
    <w:rsid w:val="00090FC5"/>
    <w:rsid w:val="0009327D"/>
    <w:rsid w:val="000B3949"/>
    <w:rsid w:val="000B735D"/>
    <w:rsid w:val="000D0315"/>
    <w:rsid w:val="000D2E29"/>
    <w:rsid w:val="000E00AC"/>
    <w:rsid w:val="000E4CB2"/>
    <w:rsid w:val="000E6C43"/>
    <w:rsid w:val="000F7ADF"/>
    <w:rsid w:val="00100631"/>
    <w:rsid w:val="00100E49"/>
    <w:rsid w:val="0010268C"/>
    <w:rsid w:val="00110EB0"/>
    <w:rsid w:val="001155AC"/>
    <w:rsid w:val="00116889"/>
    <w:rsid w:val="0012468B"/>
    <w:rsid w:val="0012651F"/>
    <w:rsid w:val="00127173"/>
    <w:rsid w:val="00134524"/>
    <w:rsid w:val="00135775"/>
    <w:rsid w:val="00136F0D"/>
    <w:rsid w:val="00145863"/>
    <w:rsid w:val="00152862"/>
    <w:rsid w:val="0015526F"/>
    <w:rsid w:val="0017529B"/>
    <w:rsid w:val="00186802"/>
    <w:rsid w:val="00187E56"/>
    <w:rsid w:val="00191EBD"/>
    <w:rsid w:val="00192FD7"/>
    <w:rsid w:val="001B1F67"/>
    <w:rsid w:val="001C5895"/>
    <w:rsid w:val="001C75A6"/>
    <w:rsid w:val="001D0B97"/>
    <w:rsid w:val="001D3AB3"/>
    <w:rsid w:val="001E2749"/>
    <w:rsid w:val="001E3086"/>
    <w:rsid w:val="001E376F"/>
    <w:rsid w:val="001E6B98"/>
    <w:rsid w:val="001E7179"/>
    <w:rsid w:val="001F1E0A"/>
    <w:rsid w:val="002003C3"/>
    <w:rsid w:val="00201C13"/>
    <w:rsid w:val="00202A82"/>
    <w:rsid w:val="002135EB"/>
    <w:rsid w:val="0022437C"/>
    <w:rsid w:val="00226EB5"/>
    <w:rsid w:val="0024624A"/>
    <w:rsid w:val="00256529"/>
    <w:rsid w:val="002601D0"/>
    <w:rsid w:val="00264106"/>
    <w:rsid w:val="00265506"/>
    <w:rsid w:val="00282804"/>
    <w:rsid w:val="00284F1D"/>
    <w:rsid w:val="00285DB1"/>
    <w:rsid w:val="00286322"/>
    <w:rsid w:val="00286B0A"/>
    <w:rsid w:val="0029420E"/>
    <w:rsid w:val="002B22C1"/>
    <w:rsid w:val="002B2D96"/>
    <w:rsid w:val="002B4272"/>
    <w:rsid w:val="002C60BD"/>
    <w:rsid w:val="002D2850"/>
    <w:rsid w:val="002E0C89"/>
    <w:rsid w:val="002F38E1"/>
    <w:rsid w:val="002F3B50"/>
    <w:rsid w:val="002F5599"/>
    <w:rsid w:val="00320EF1"/>
    <w:rsid w:val="00330348"/>
    <w:rsid w:val="0033279A"/>
    <w:rsid w:val="00335C5D"/>
    <w:rsid w:val="00336720"/>
    <w:rsid w:val="00336899"/>
    <w:rsid w:val="003375D5"/>
    <w:rsid w:val="00347F27"/>
    <w:rsid w:val="00350BE5"/>
    <w:rsid w:val="003948C8"/>
    <w:rsid w:val="0039571F"/>
    <w:rsid w:val="003C1019"/>
    <w:rsid w:val="003C6E14"/>
    <w:rsid w:val="003C7208"/>
    <w:rsid w:val="003C7AEF"/>
    <w:rsid w:val="003C7BAB"/>
    <w:rsid w:val="003E4128"/>
    <w:rsid w:val="003F58A8"/>
    <w:rsid w:val="003F734B"/>
    <w:rsid w:val="003F76C9"/>
    <w:rsid w:val="0040628E"/>
    <w:rsid w:val="00410FE1"/>
    <w:rsid w:val="00411F21"/>
    <w:rsid w:val="00424ED4"/>
    <w:rsid w:val="004273E5"/>
    <w:rsid w:val="00430AC4"/>
    <w:rsid w:val="004419A1"/>
    <w:rsid w:val="00445858"/>
    <w:rsid w:val="004462FA"/>
    <w:rsid w:val="004475C3"/>
    <w:rsid w:val="00450624"/>
    <w:rsid w:val="00454C17"/>
    <w:rsid w:val="00456E4A"/>
    <w:rsid w:val="004603D5"/>
    <w:rsid w:val="00460796"/>
    <w:rsid w:val="0046245C"/>
    <w:rsid w:val="00472093"/>
    <w:rsid w:val="00472CDA"/>
    <w:rsid w:val="00490101"/>
    <w:rsid w:val="004920F2"/>
    <w:rsid w:val="0049752F"/>
    <w:rsid w:val="004A4AFF"/>
    <w:rsid w:val="004B2D27"/>
    <w:rsid w:val="004B4CA8"/>
    <w:rsid w:val="004B7AE2"/>
    <w:rsid w:val="004C7BE4"/>
    <w:rsid w:val="004D367E"/>
    <w:rsid w:val="004D4239"/>
    <w:rsid w:val="004F60E7"/>
    <w:rsid w:val="0050025E"/>
    <w:rsid w:val="00505464"/>
    <w:rsid w:val="00505F28"/>
    <w:rsid w:val="0051337B"/>
    <w:rsid w:val="005138A8"/>
    <w:rsid w:val="00527F15"/>
    <w:rsid w:val="0053254D"/>
    <w:rsid w:val="00543424"/>
    <w:rsid w:val="005468AB"/>
    <w:rsid w:val="0055072A"/>
    <w:rsid w:val="005540AF"/>
    <w:rsid w:val="00555F6D"/>
    <w:rsid w:val="005765F1"/>
    <w:rsid w:val="00577C3E"/>
    <w:rsid w:val="005A1668"/>
    <w:rsid w:val="005A2470"/>
    <w:rsid w:val="005C1C7E"/>
    <w:rsid w:val="005C686D"/>
    <w:rsid w:val="005C7658"/>
    <w:rsid w:val="005D0369"/>
    <w:rsid w:val="005D20CD"/>
    <w:rsid w:val="005D4E85"/>
    <w:rsid w:val="005D60F0"/>
    <w:rsid w:val="005E1A3F"/>
    <w:rsid w:val="005F6EE8"/>
    <w:rsid w:val="006067B3"/>
    <w:rsid w:val="006117D0"/>
    <w:rsid w:val="00614A07"/>
    <w:rsid w:val="00623D82"/>
    <w:rsid w:val="00624D52"/>
    <w:rsid w:val="0062572C"/>
    <w:rsid w:val="0063182B"/>
    <w:rsid w:val="00634FDE"/>
    <w:rsid w:val="00653639"/>
    <w:rsid w:val="00653AED"/>
    <w:rsid w:val="006648AF"/>
    <w:rsid w:val="006678DC"/>
    <w:rsid w:val="0068093C"/>
    <w:rsid w:val="00682654"/>
    <w:rsid w:val="00685960"/>
    <w:rsid w:val="00686E4A"/>
    <w:rsid w:val="006877C2"/>
    <w:rsid w:val="00691769"/>
    <w:rsid w:val="0069435F"/>
    <w:rsid w:val="006B21B2"/>
    <w:rsid w:val="006C3B3B"/>
    <w:rsid w:val="006C40E8"/>
    <w:rsid w:val="006C5233"/>
    <w:rsid w:val="006E5048"/>
    <w:rsid w:val="006F416E"/>
    <w:rsid w:val="00705662"/>
    <w:rsid w:val="0071206D"/>
    <w:rsid w:val="00724320"/>
    <w:rsid w:val="007269A8"/>
    <w:rsid w:val="00726D73"/>
    <w:rsid w:val="00727012"/>
    <w:rsid w:val="007320A3"/>
    <w:rsid w:val="007379D7"/>
    <w:rsid w:val="00745F2C"/>
    <w:rsid w:val="0078080C"/>
    <w:rsid w:val="00784A42"/>
    <w:rsid w:val="00786775"/>
    <w:rsid w:val="0079137E"/>
    <w:rsid w:val="00795508"/>
    <w:rsid w:val="00796325"/>
    <w:rsid w:val="007A013C"/>
    <w:rsid w:val="007A79CA"/>
    <w:rsid w:val="007B396A"/>
    <w:rsid w:val="007C0F19"/>
    <w:rsid w:val="007C289F"/>
    <w:rsid w:val="007C2F43"/>
    <w:rsid w:val="007C4677"/>
    <w:rsid w:val="007D7793"/>
    <w:rsid w:val="007E173A"/>
    <w:rsid w:val="007E6657"/>
    <w:rsid w:val="007F296E"/>
    <w:rsid w:val="0080222D"/>
    <w:rsid w:val="008044D7"/>
    <w:rsid w:val="0081358B"/>
    <w:rsid w:val="00817187"/>
    <w:rsid w:val="00817DA0"/>
    <w:rsid w:val="00831DC3"/>
    <w:rsid w:val="008409E0"/>
    <w:rsid w:val="0084257F"/>
    <w:rsid w:val="00845E25"/>
    <w:rsid w:val="00870FAA"/>
    <w:rsid w:val="00871385"/>
    <w:rsid w:val="00884015"/>
    <w:rsid w:val="00884C48"/>
    <w:rsid w:val="0088506F"/>
    <w:rsid w:val="00887D78"/>
    <w:rsid w:val="00891D94"/>
    <w:rsid w:val="00895379"/>
    <w:rsid w:val="008A5F75"/>
    <w:rsid w:val="008A6D87"/>
    <w:rsid w:val="008B4513"/>
    <w:rsid w:val="008B56B6"/>
    <w:rsid w:val="008B69B7"/>
    <w:rsid w:val="008C7C50"/>
    <w:rsid w:val="008D6437"/>
    <w:rsid w:val="008E4159"/>
    <w:rsid w:val="008E50FF"/>
    <w:rsid w:val="008E5879"/>
    <w:rsid w:val="008F1946"/>
    <w:rsid w:val="008F1B96"/>
    <w:rsid w:val="00901DFD"/>
    <w:rsid w:val="00904D8A"/>
    <w:rsid w:val="009065BA"/>
    <w:rsid w:val="00926595"/>
    <w:rsid w:val="0092700D"/>
    <w:rsid w:val="009315E2"/>
    <w:rsid w:val="00935448"/>
    <w:rsid w:val="00952B8F"/>
    <w:rsid w:val="0096247C"/>
    <w:rsid w:val="009764E8"/>
    <w:rsid w:val="00977C44"/>
    <w:rsid w:val="00994397"/>
    <w:rsid w:val="009966F6"/>
    <w:rsid w:val="009A02CB"/>
    <w:rsid w:val="009A32CB"/>
    <w:rsid w:val="009A7900"/>
    <w:rsid w:val="009B4926"/>
    <w:rsid w:val="009B70F0"/>
    <w:rsid w:val="009C1234"/>
    <w:rsid w:val="009C6F4C"/>
    <w:rsid w:val="009E5055"/>
    <w:rsid w:val="009E6138"/>
    <w:rsid w:val="009F0816"/>
    <w:rsid w:val="00A0082F"/>
    <w:rsid w:val="00A07A96"/>
    <w:rsid w:val="00A11D5D"/>
    <w:rsid w:val="00A13104"/>
    <w:rsid w:val="00A27C66"/>
    <w:rsid w:val="00A3388D"/>
    <w:rsid w:val="00A373A3"/>
    <w:rsid w:val="00A43D5B"/>
    <w:rsid w:val="00A44882"/>
    <w:rsid w:val="00A66AF8"/>
    <w:rsid w:val="00A72CDC"/>
    <w:rsid w:val="00A749FF"/>
    <w:rsid w:val="00A76ABC"/>
    <w:rsid w:val="00A80770"/>
    <w:rsid w:val="00A84249"/>
    <w:rsid w:val="00A87C33"/>
    <w:rsid w:val="00A90C5C"/>
    <w:rsid w:val="00A9551D"/>
    <w:rsid w:val="00A9603D"/>
    <w:rsid w:val="00A965DD"/>
    <w:rsid w:val="00AA54CD"/>
    <w:rsid w:val="00AA583F"/>
    <w:rsid w:val="00AB012B"/>
    <w:rsid w:val="00AB3C17"/>
    <w:rsid w:val="00AD324E"/>
    <w:rsid w:val="00AE5D7A"/>
    <w:rsid w:val="00B04F23"/>
    <w:rsid w:val="00B212E6"/>
    <w:rsid w:val="00B21637"/>
    <w:rsid w:val="00B2696A"/>
    <w:rsid w:val="00B37AC4"/>
    <w:rsid w:val="00B40B43"/>
    <w:rsid w:val="00B4514D"/>
    <w:rsid w:val="00B5215F"/>
    <w:rsid w:val="00B6166A"/>
    <w:rsid w:val="00B71CB4"/>
    <w:rsid w:val="00B86F1D"/>
    <w:rsid w:val="00B930E1"/>
    <w:rsid w:val="00B93381"/>
    <w:rsid w:val="00BB2953"/>
    <w:rsid w:val="00BB2DFD"/>
    <w:rsid w:val="00BB5B26"/>
    <w:rsid w:val="00BD057F"/>
    <w:rsid w:val="00BD44AC"/>
    <w:rsid w:val="00BE46CC"/>
    <w:rsid w:val="00BE645E"/>
    <w:rsid w:val="00C15BEA"/>
    <w:rsid w:val="00C24CE8"/>
    <w:rsid w:val="00C33418"/>
    <w:rsid w:val="00C339CF"/>
    <w:rsid w:val="00C43967"/>
    <w:rsid w:val="00C50BBB"/>
    <w:rsid w:val="00C7104E"/>
    <w:rsid w:val="00C82F69"/>
    <w:rsid w:val="00C85057"/>
    <w:rsid w:val="00CA1715"/>
    <w:rsid w:val="00CB7377"/>
    <w:rsid w:val="00CC77EE"/>
    <w:rsid w:val="00CD0EA0"/>
    <w:rsid w:val="00CF43B1"/>
    <w:rsid w:val="00D06DBB"/>
    <w:rsid w:val="00D155C0"/>
    <w:rsid w:val="00D16450"/>
    <w:rsid w:val="00D31C22"/>
    <w:rsid w:val="00D3261D"/>
    <w:rsid w:val="00D42BB6"/>
    <w:rsid w:val="00D61FA1"/>
    <w:rsid w:val="00D665DC"/>
    <w:rsid w:val="00D70226"/>
    <w:rsid w:val="00D71DD5"/>
    <w:rsid w:val="00D81F9A"/>
    <w:rsid w:val="00D820CC"/>
    <w:rsid w:val="00D8526B"/>
    <w:rsid w:val="00D8709B"/>
    <w:rsid w:val="00DA12A5"/>
    <w:rsid w:val="00DA32ED"/>
    <w:rsid w:val="00DB1115"/>
    <w:rsid w:val="00DB3BC3"/>
    <w:rsid w:val="00DC1D24"/>
    <w:rsid w:val="00DC2FEF"/>
    <w:rsid w:val="00DD2EA3"/>
    <w:rsid w:val="00DD560C"/>
    <w:rsid w:val="00E07339"/>
    <w:rsid w:val="00E12DCB"/>
    <w:rsid w:val="00E17439"/>
    <w:rsid w:val="00E211DA"/>
    <w:rsid w:val="00E23B5F"/>
    <w:rsid w:val="00E244E3"/>
    <w:rsid w:val="00E36CF0"/>
    <w:rsid w:val="00E50F98"/>
    <w:rsid w:val="00E51C35"/>
    <w:rsid w:val="00E55A8F"/>
    <w:rsid w:val="00E6093E"/>
    <w:rsid w:val="00E64C2F"/>
    <w:rsid w:val="00E80E31"/>
    <w:rsid w:val="00E9143F"/>
    <w:rsid w:val="00EA695E"/>
    <w:rsid w:val="00EB3ADC"/>
    <w:rsid w:val="00EC056B"/>
    <w:rsid w:val="00EC4497"/>
    <w:rsid w:val="00EC5FEF"/>
    <w:rsid w:val="00ED36DA"/>
    <w:rsid w:val="00EF6434"/>
    <w:rsid w:val="00F03338"/>
    <w:rsid w:val="00F047C3"/>
    <w:rsid w:val="00F04867"/>
    <w:rsid w:val="00F1107A"/>
    <w:rsid w:val="00F224C5"/>
    <w:rsid w:val="00F32859"/>
    <w:rsid w:val="00F355B5"/>
    <w:rsid w:val="00F62798"/>
    <w:rsid w:val="00F920F2"/>
    <w:rsid w:val="00F9393D"/>
    <w:rsid w:val="00F963F2"/>
    <w:rsid w:val="00F9654F"/>
    <w:rsid w:val="00FC4C80"/>
    <w:rsid w:val="00FD7BA7"/>
    <w:rsid w:val="00FE73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19"/>
    <w:pPr>
      <w:widowControl w:val="0"/>
      <w:autoSpaceDE w:val="0"/>
      <w:autoSpaceDN w:val="0"/>
    </w:pPr>
    <w:rPr>
      <w:rFonts w:ascii="Times New Roman" w:hAnsi="Times New Roman"/>
      <w:sz w:val="24"/>
      <w:szCs w:val="24"/>
      <w:lang w:val="fr-CA" w:eastAsia="en-US"/>
    </w:rPr>
  </w:style>
  <w:style w:type="paragraph" w:styleId="Heading1">
    <w:name w:val="heading 1"/>
    <w:basedOn w:val="Normal"/>
    <w:next w:val="Normal"/>
    <w:link w:val="Heading1Char"/>
    <w:uiPriority w:val="9"/>
    <w:qFormat/>
    <w:rsid w:val="006C40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40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0C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0E8"/>
    <w:rPr>
      <w:rFonts w:asciiTheme="majorHAnsi" w:eastAsiaTheme="majorEastAsia" w:hAnsiTheme="majorHAnsi" w:cstheme="majorBidi"/>
      <w:b/>
      <w:bCs/>
      <w:color w:val="365F91" w:themeColor="accent1" w:themeShade="BF"/>
      <w:sz w:val="28"/>
      <w:szCs w:val="28"/>
      <w:lang w:val="fr-CA" w:eastAsia="en-US"/>
    </w:rPr>
  </w:style>
  <w:style w:type="character" w:customStyle="1" w:styleId="Heading2Char">
    <w:name w:val="Heading 2 Char"/>
    <w:basedOn w:val="DefaultParagraphFont"/>
    <w:link w:val="Heading2"/>
    <w:uiPriority w:val="9"/>
    <w:rsid w:val="006C40E8"/>
    <w:rPr>
      <w:rFonts w:asciiTheme="majorHAnsi" w:eastAsiaTheme="majorEastAsia" w:hAnsiTheme="majorHAnsi" w:cstheme="majorBidi"/>
      <w:b/>
      <w:bCs/>
      <w:color w:val="4F81BD" w:themeColor="accent1"/>
      <w:sz w:val="26"/>
      <w:szCs w:val="26"/>
      <w:lang w:val="fr-CA" w:eastAsia="en-US"/>
    </w:rPr>
  </w:style>
  <w:style w:type="paragraph" w:customStyle="1" w:styleId="Style17">
    <w:name w:val="Style 17"/>
    <w:basedOn w:val="Normal"/>
    <w:rsid w:val="006C40E8"/>
    <w:pPr>
      <w:adjustRightInd w:val="0"/>
    </w:pPr>
    <w:rPr>
      <w:rFonts w:eastAsia="Times New Roman"/>
      <w:lang w:val="en-US"/>
    </w:rPr>
  </w:style>
  <w:style w:type="paragraph" w:styleId="ListParagraph">
    <w:name w:val="List Paragraph"/>
    <w:basedOn w:val="Normal"/>
    <w:uiPriority w:val="34"/>
    <w:qFormat/>
    <w:rsid w:val="006C40E8"/>
    <w:pPr>
      <w:ind w:left="720"/>
      <w:contextualSpacing/>
    </w:pPr>
  </w:style>
  <w:style w:type="character" w:styleId="CommentReference">
    <w:name w:val="annotation reference"/>
    <w:basedOn w:val="DefaultParagraphFont"/>
    <w:unhideWhenUsed/>
    <w:rsid w:val="00020CAD"/>
    <w:rPr>
      <w:sz w:val="16"/>
      <w:szCs w:val="16"/>
    </w:rPr>
  </w:style>
  <w:style w:type="paragraph" w:styleId="CommentText">
    <w:name w:val="annotation text"/>
    <w:basedOn w:val="Normal"/>
    <w:link w:val="CommentTextChar"/>
    <w:unhideWhenUsed/>
    <w:rsid w:val="00020CAD"/>
    <w:rPr>
      <w:sz w:val="20"/>
      <w:szCs w:val="20"/>
    </w:rPr>
  </w:style>
  <w:style w:type="character" w:customStyle="1" w:styleId="CommentTextChar">
    <w:name w:val="Comment Text Char"/>
    <w:basedOn w:val="DefaultParagraphFont"/>
    <w:link w:val="CommentText"/>
    <w:rsid w:val="00020CAD"/>
    <w:rPr>
      <w:rFonts w:ascii="Times New Roman" w:hAnsi="Times New Roman"/>
      <w:lang w:val="fr-CA" w:eastAsia="en-US"/>
    </w:rPr>
  </w:style>
  <w:style w:type="paragraph" w:styleId="CommentSubject">
    <w:name w:val="annotation subject"/>
    <w:basedOn w:val="CommentText"/>
    <w:next w:val="CommentText"/>
    <w:link w:val="CommentSubjectChar"/>
    <w:uiPriority w:val="99"/>
    <w:semiHidden/>
    <w:unhideWhenUsed/>
    <w:rsid w:val="00020CAD"/>
    <w:rPr>
      <w:b/>
      <w:bCs/>
    </w:rPr>
  </w:style>
  <w:style w:type="character" w:customStyle="1" w:styleId="CommentSubjectChar">
    <w:name w:val="Comment Subject Char"/>
    <w:basedOn w:val="CommentTextChar"/>
    <w:link w:val="CommentSubject"/>
    <w:uiPriority w:val="99"/>
    <w:semiHidden/>
    <w:rsid w:val="00020CAD"/>
    <w:rPr>
      <w:b/>
      <w:bCs/>
    </w:rPr>
  </w:style>
  <w:style w:type="paragraph" w:styleId="BalloonText">
    <w:name w:val="Balloon Text"/>
    <w:basedOn w:val="Normal"/>
    <w:link w:val="BalloonTextChar"/>
    <w:uiPriority w:val="99"/>
    <w:semiHidden/>
    <w:unhideWhenUsed/>
    <w:rsid w:val="00020CAD"/>
    <w:rPr>
      <w:rFonts w:ascii="Tahoma" w:hAnsi="Tahoma" w:cs="Tahoma"/>
      <w:sz w:val="16"/>
      <w:szCs w:val="16"/>
    </w:rPr>
  </w:style>
  <w:style w:type="character" w:customStyle="1" w:styleId="BalloonTextChar">
    <w:name w:val="Balloon Text Char"/>
    <w:basedOn w:val="DefaultParagraphFont"/>
    <w:link w:val="BalloonText"/>
    <w:uiPriority w:val="99"/>
    <w:semiHidden/>
    <w:rsid w:val="00020CAD"/>
    <w:rPr>
      <w:rFonts w:ascii="Tahoma" w:hAnsi="Tahoma" w:cs="Tahoma"/>
      <w:sz w:val="16"/>
      <w:szCs w:val="16"/>
      <w:lang w:val="fr-CA" w:eastAsia="en-US"/>
    </w:rPr>
  </w:style>
  <w:style w:type="character" w:customStyle="1" w:styleId="Heading3Char">
    <w:name w:val="Heading 3 Char"/>
    <w:basedOn w:val="DefaultParagraphFont"/>
    <w:link w:val="Heading3"/>
    <w:uiPriority w:val="9"/>
    <w:rsid w:val="00020CAD"/>
    <w:rPr>
      <w:rFonts w:asciiTheme="majorHAnsi" w:eastAsiaTheme="majorEastAsia" w:hAnsiTheme="majorHAnsi" w:cstheme="majorBidi"/>
      <w:b/>
      <w:bCs/>
      <w:color w:val="4F81BD" w:themeColor="accent1"/>
      <w:sz w:val="24"/>
      <w:szCs w:val="24"/>
      <w:lang w:val="fr-CA" w:eastAsia="en-US"/>
    </w:rPr>
  </w:style>
  <w:style w:type="paragraph" w:styleId="TOCHeading">
    <w:name w:val="TOC Heading"/>
    <w:basedOn w:val="Heading1"/>
    <w:next w:val="Normal"/>
    <w:uiPriority w:val="39"/>
    <w:semiHidden/>
    <w:unhideWhenUsed/>
    <w:qFormat/>
    <w:rsid w:val="00020CAD"/>
    <w:pPr>
      <w:widowControl/>
      <w:autoSpaceDE/>
      <w:autoSpaceDN/>
      <w:spacing w:line="276" w:lineRule="auto"/>
      <w:outlineLvl w:val="9"/>
    </w:pPr>
    <w:rPr>
      <w:lang w:val="en-US"/>
    </w:rPr>
  </w:style>
  <w:style w:type="paragraph" w:styleId="TOC1">
    <w:name w:val="toc 1"/>
    <w:basedOn w:val="Normal"/>
    <w:next w:val="Normal"/>
    <w:autoRedefine/>
    <w:uiPriority w:val="39"/>
    <w:unhideWhenUsed/>
    <w:rsid w:val="00020CAD"/>
    <w:pPr>
      <w:spacing w:after="100"/>
    </w:pPr>
  </w:style>
  <w:style w:type="paragraph" w:styleId="TOC2">
    <w:name w:val="toc 2"/>
    <w:basedOn w:val="Normal"/>
    <w:next w:val="Normal"/>
    <w:autoRedefine/>
    <w:uiPriority w:val="39"/>
    <w:unhideWhenUsed/>
    <w:rsid w:val="00020CAD"/>
    <w:pPr>
      <w:spacing w:after="100"/>
      <w:ind w:left="240"/>
    </w:pPr>
  </w:style>
  <w:style w:type="character" w:styleId="Hyperlink">
    <w:name w:val="Hyperlink"/>
    <w:basedOn w:val="DefaultParagraphFont"/>
    <w:uiPriority w:val="99"/>
    <w:unhideWhenUsed/>
    <w:rsid w:val="00020CAD"/>
    <w:rPr>
      <w:color w:val="0000FF" w:themeColor="hyperlink"/>
      <w:u w:val="single"/>
    </w:rPr>
  </w:style>
  <w:style w:type="paragraph" w:customStyle="1" w:styleId="Default">
    <w:name w:val="Default"/>
    <w:rsid w:val="004462FA"/>
    <w:pPr>
      <w:autoSpaceDE w:val="0"/>
      <w:autoSpaceDN w:val="0"/>
      <w:adjustRightInd w:val="0"/>
    </w:pPr>
    <w:rPr>
      <w:rFonts w:eastAsia="Times New Roman" w:cs="Calibri"/>
      <w:color w:val="000000"/>
      <w:sz w:val="24"/>
      <w:szCs w:val="24"/>
    </w:rPr>
  </w:style>
  <w:style w:type="paragraph" w:customStyle="1" w:styleId="Style14">
    <w:name w:val="Style 14"/>
    <w:basedOn w:val="Normal"/>
    <w:rsid w:val="00EA695E"/>
    <w:pPr>
      <w:ind w:left="2088" w:hanging="720"/>
    </w:pPr>
    <w:rPr>
      <w:rFonts w:eastAsia="Times New Roman"/>
      <w:lang w:val="en-US"/>
    </w:rPr>
  </w:style>
  <w:style w:type="paragraph" w:customStyle="1" w:styleId="Style11">
    <w:name w:val="Style 11"/>
    <w:basedOn w:val="Normal"/>
    <w:rsid w:val="0033279A"/>
    <w:pPr>
      <w:adjustRightInd w:val="0"/>
    </w:pPr>
    <w:rPr>
      <w:rFonts w:eastAsia="Times New Roman"/>
      <w:lang w:val="en-US"/>
    </w:rPr>
  </w:style>
  <w:style w:type="paragraph" w:customStyle="1" w:styleId="Style15">
    <w:name w:val="Style 15"/>
    <w:basedOn w:val="Normal"/>
    <w:rsid w:val="0033279A"/>
    <w:pPr>
      <w:tabs>
        <w:tab w:val="left" w:pos="1728"/>
      </w:tabs>
      <w:spacing w:before="324" w:line="480" w:lineRule="auto"/>
      <w:ind w:left="360"/>
    </w:pPr>
    <w:rPr>
      <w:rFonts w:eastAsia="Times New Roman"/>
      <w:lang w:val="en-US"/>
    </w:rPr>
  </w:style>
  <w:style w:type="character" w:customStyle="1" w:styleId="italic">
    <w:name w:val="italic"/>
    <w:basedOn w:val="DefaultParagraphFont"/>
    <w:rsid w:val="009764E8"/>
  </w:style>
  <w:style w:type="paragraph" w:styleId="Header">
    <w:name w:val="header"/>
    <w:basedOn w:val="Normal"/>
    <w:link w:val="HeaderChar"/>
    <w:uiPriority w:val="99"/>
    <w:semiHidden/>
    <w:unhideWhenUsed/>
    <w:rsid w:val="005A1668"/>
    <w:pPr>
      <w:tabs>
        <w:tab w:val="center" w:pos="4680"/>
        <w:tab w:val="right" w:pos="9360"/>
      </w:tabs>
    </w:pPr>
  </w:style>
  <w:style w:type="character" w:customStyle="1" w:styleId="HeaderChar">
    <w:name w:val="Header Char"/>
    <w:basedOn w:val="DefaultParagraphFont"/>
    <w:link w:val="Header"/>
    <w:uiPriority w:val="99"/>
    <w:semiHidden/>
    <w:rsid w:val="005A1668"/>
    <w:rPr>
      <w:rFonts w:ascii="Times New Roman" w:hAnsi="Times New Roman"/>
      <w:sz w:val="24"/>
      <w:szCs w:val="24"/>
      <w:lang w:val="fr-CA" w:eastAsia="en-US"/>
    </w:rPr>
  </w:style>
  <w:style w:type="paragraph" w:styleId="Footer">
    <w:name w:val="footer"/>
    <w:basedOn w:val="Normal"/>
    <w:link w:val="FooterChar"/>
    <w:uiPriority w:val="99"/>
    <w:unhideWhenUsed/>
    <w:rsid w:val="005A1668"/>
    <w:pPr>
      <w:tabs>
        <w:tab w:val="center" w:pos="4680"/>
        <w:tab w:val="right" w:pos="9360"/>
      </w:tabs>
    </w:pPr>
  </w:style>
  <w:style w:type="character" w:customStyle="1" w:styleId="FooterChar">
    <w:name w:val="Footer Char"/>
    <w:basedOn w:val="DefaultParagraphFont"/>
    <w:link w:val="Footer"/>
    <w:uiPriority w:val="99"/>
    <w:rsid w:val="005A1668"/>
    <w:rPr>
      <w:rFonts w:ascii="Times New Roman" w:hAnsi="Times New Roman"/>
      <w:sz w:val="24"/>
      <w:szCs w:val="24"/>
      <w:lang w:val="fr-CA" w:eastAsia="en-US"/>
    </w:rPr>
  </w:style>
  <w:style w:type="paragraph" w:styleId="TOC3">
    <w:name w:val="toc 3"/>
    <w:basedOn w:val="Normal"/>
    <w:next w:val="Normal"/>
    <w:autoRedefine/>
    <w:uiPriority w:val="39"/>
    <w:unhideWhenUsed/>
    <w:rsid w:val="00B21637"/>
    <w:pPr>
      <w:spacing w:after="100"/>
      <w:ind w:left="480"/>
    </w:pPr>
  </w:style>
  <w:style w:type="paragraph" w:styleId="NormalWeb">
    <w:name w:val="Normal (Web)"/>
    <w:basedOn w:val="Normal"/>
    <w:uiPriority w:val="99"/>
    <w:unhideWhenUsed/>
    <w:rsid w:val="00265506"/>
    <w:pPr>
      <w:widowControl/>
      <w:autoSpaceDE/>
      <w:autoSpaceDN/>
      <w:spacing w:before="100" w:beforeAutospacing="1" w:after="100" w:afterAutospacing="1"/>
    </w:pPr>
    <w:rPr>
      <w:rFonts w:eastAsia="Times New Roman"/>
      <w:lang w:val="en-CA" w:eastAsia="en-CA"/>
    </w:rPr>
  </w:style>
  <w:style w:type="paragraph" w:customStyle="1" w:styleId="Style16">
    <w:name w:val="Style 16"/>
    <w:basedOn w:val="Normal"/>
    <w:rsid w:val="003F58A8"/>
    <w:pPr>
      <w:ind w:left="792" w:hanging="792"/>
    </w:pPr>
    <w:rPr>
      <w:rFonts w:eastAsia="Times New Roman"/>
      <w:lang w:val="en-US"/>
    </w:rPr>
  </w:style>
  <w:style w:type="paragraph" w:styleId="Revision">
    <w:name w:val="Revision"/>
    <w:hidden/>
    <w:uiPriority w:val="99"/>
    <w:semiHidden/>
    <w:rsid w:val="003C6E14"/>
    <w:rPr>
      <w:rFonts w:ascii="Times New Roman" w:hAnsi="Times New Roman"/>
      <w:sz w:val="24"/>
      <w:szCs w:val="24"/>
      <w:lang w:val="fr-CA" w:eastAsia="en-US"/>
    </w:rPr>
  </w:style>
</w:styles>
</file>

<file path=word/webSettings.xml><?xml version="1.0" encoding="utf-8"?>
<w:webSettings xmlns:r="http://schemas.openxmlformats.org/officeDocument/2006/relationships" xmlns:w="http://schemas.openxmlformats.org/wordprocessingml/2006/main">
  <w:divs>
    <w:div w:id="160316712">
      <w:bodyDiv w:val="1"/>
      <w:marLeft w:val="0"/>
      <w:marRight w:val="0"/>
      <w:marTop w:val="0"/>
      <w:marBottom w:val="0"/>
      <w:divBdr>
        <w:top w:val="none" w:sz="0" w:space="0" w:color="auto"/>
        <w:left w:val="none" w:sz="0" w:space="0" w:color="auto"/>
        <w:bottom w:val="none" w:sz="0" w:space="0" w:color="auto"/>
        <w:right w:val="none" w:sz="0" w:space="0" w:color="auto"/>
      </w:divBdr>
      <w:divsChild>
        <w:div w:id="1241283203">
          <w:marLeft w:val="0"/>
          <w:marRight w:val="0"/>
          <w:marTop w:val="0"/>
          <w:marBottom w:val="0"/>
          <w:divBdr>
            <w:top w:val="none" w:sz="0" w:space="0" w:color="auto"/>
            <w:left w:val="none" w:sz="0" w:space="0" w:color="auto"/>
            <w:bottom w:val="none" w:sz="0" w:space="0" w:color="auto"/>
            <w:right w:val="none" w:sz="0" w:space="0" w:color="auto"/>
          </w:divBdr>
        </w:div>
        <w:div w:id="225071755">
          <w:marLeft w:val="0"/>
          <w:marRight w:val="0"/>
          <w:marTop w:val="0"/>
          <w:marBottom w:val="0"/>
          <w:divBdr>
            <w:top w:val="none" w:sz="0" w:space="0" w:color="auto"/>
            <w:left w:val="none" w:sz="0" w:space="0" w:color="auto"/>
            <w:bottom w:val="none" w:sz="0" w:space="0" w:color="auto"/>
            <w:right w:val="none" w:sz="0" w:space="0" w:color="auto"/>
          </w:divBdr>
        </w:div>
        <w:div w:id="766847846">
          <w:marLeft w:val="0"/>
          <w:marRight w:val="0"/>
          <w:marTop w:val="0"/>
          <w:marBottom w:val="0"/>
          <w:divBdr>
            <w:top w:val="none" w:sz="0" w:space="0" w:color="auto"/>
            <w:left w:val="none" w:sz="0" w:space="0" w:color="auto"/>
            <w:bottom w:val="none" w:sz="0" w:space="0" w:color="auto"/>
            <w:right w:val="none" w:sz="0" w:space="0" w:color="auto"/>
          </w:divBdr>
        </w:div>
      </w:divsChild>
    </w:div>
    <w:div w:id="399133861">
      <w:bodyDiv w:val="1"/>
      <w:marLeft w:val="0"/>
      <w:marRight w:val="0"/>
      <w:marTop w:val="0"/>
      <w:marBottom w:val="0"/>
      <w:divBdr>
        <w:top w:val="none" w:sz="0" w:space="0" w:color="auto"/>
        <w:left w:val="none" w:sz="0" w:space="0" w:color="auto"/>
        <w:bottom w:val="none" w:sz="0" w:space="0" w:color="auto"/>
        <w:right w:val="none" w:sz="0" w:space="0" w:color="auto"/>
      </w:divBdr>
    </w:div>
    <w:div w:id="460155815">
      <w:bodyDiv w:val="1"/>
      <w:marLeft w:val="0"/>
      <w:marRight w:val="0"/>
      <w:marTop w:val="0"/>
      <w:marBottom w:val="0"/>
      <w:divBdr>
        <w:top w:val="none" w:sz="0" w:space="0" w:color="auto"/>
        <w:left w:val="none" w:sz="0" w:space="0" w:color="auto"/>
        <w:bottom w:val="none" w:sz="0" w:space="0" w:color="auto"/>
        <w:right w:val="none" w:sz="0" w:space="0" w:color="auto"/>
      </w:divBdr>
      <w:divsChild>
        <w:div w:id="1704668279">
          <w:marLeft w:val="0"/>
          <w:marRight w:val="0"/>
          <w:marTop w:val="0"/>
          <w:marBottom w:val="0"/>
          <w:divBdr>
            <w:top w:val="none" w:sz="0" w:space="0" w:color="auto"/>
            <w:left w:val="none" w:sz="0" w:space="0" w:color="auto"/>
            <w:bottom w:val="none" w:sz="0" w:space="0" w:color="auto"/>
            <w:right w:val="none" w:sz="0" w:space="0" w:color="auto"/>
          </w:divBdr>
          <w:divsChild>
            <w:div w:id="1297178853">
              <w:marLeft w:val="0"/>
              <w:marRight w:val="0"/>
              <w:marTop w:val="0"/>
              <w:marBottom w:val="0"/>
              <w:divBdr>
                <w:top w:val="none" w:sz="0" w:space="0" w:color="auto"/>
                <w:left w:val="none" w:sz="0" w:space="0" w:color="auto"/>
                <w:bottom w:val="none" w:sz="0" w:space="0" w:color="auto"/>
                <w:right w:val="none" w:sz="0" w:space="0" w:color="auto"/>
              </w:divBdr>
              <w:divsChild>
                <w:div w:id="26100516">
                  <w:marLeft w:val="0"/>
                  <w:marRight w:val="0"/>
                  <w:marTop w:val="0"/>
                  <w:marBottom w:val="0"/>
                  <w:divBdr>
                    <w:top w:val="none" w:sz="0" w:space="0" w:color="auto"/>
                    <w:left w:val="none" w:sz="0" w:space="0" w:color="auto"/>
                    <w:bottom w:val="none" w:sz="0" w:space="0" w:color="auto"/>
                    <w:right w:val="none" w:sz="0" w:space="0" w:color="auto"/>
                  </w:divBdr>
                </w:div>
                <w:div w:id="1381512709">
                  <w:marLeft w:val="0"/>
                  <w:marRight w:val="0"/>
                  <w:marTop w:val="0"/>
                  <w:marBottom w:val="0"/>
                  <w:divBdr>
                    <w:top w:val="none" w:sz="0" w:space="0" w:color="auto"/>
                    <w:left w:val="none" w:sz="0" w:space="0" w:color="auto"/>
                    <w:bottom w:val="none" w:sz="0" w:space="0" w:color="auto"/>
                    <w:right w:val="none" w:sz="0" w:space="0" w:color="auto"/>
                  </w:divBdr>
                </w:div>
                <w:div w:id="132720592">
                  <w:marLeft w:val="0"/>
                  <w:marRight w:val="0"/>
                  <w:marTop w:val="0"/>
                  <w:marBottom w:val="0"/>
                  <w:divBdr>
                    <w:top w:val="none" w:sz="0" w:space="0" w:color="auto"/>
                    <w:left w:val="none" w:sz="0" w:space="0" w:color="auto"/>
                    <w:bottom w:val="none" w:sz="0" w:space="0" w:color="auto"/>
                    <w:right w:val="none" w:sz="0" w:space="0" w:color="auto"/>
                  </w:divBdr>
                </w:div>
                <w:div w:id="1754739218">
                  <w:marLeft w:val="0"/>
                  <w:marRight w:val="0"/>
                  <w:marTop w:val="0"/>
                  <w:marBottom w:val="0"/>
                  <w:divBdr>
                    <w:top w:val="none" w:sz="0" w:space="0" w:color="auto"/>
                    <w:left w:val="none" w:sz="0" w:space="0" w:color="auto"/>
                    <w:bottom w:val="none" w:sz="0" w:space="0" w:color="auto"/>
                    <w:right w:val="none" w:sz="0" w:space="0" w:color="auto"/>
                  </w:divBdr>
                </w:div>
                <w:div w:id="74519809">
                  <w:marLeft w:val="0"/>
                  <w:marRight w:val="0"/>
                  <w:marTop w:val="0"/>
                  <w:marBottom w:val="0"/>
                  <w:divBdr>
                    <w:top w:val="none" w:sz="0" w:space="0" w:color="auto"/>
                    <w:left w:val="none" w:sz="0" w:space="0" w:color="auto"/>
                    <w:bottom w:val="none" w:sz="0" w:space="0" w:color="auto"/>
                    <w:right w:val="none" w:sz="0" w:space="0" w:color="auto"/>
                  </w:divBdr>
                </w:div>
                <w:div w:id="1366560815">
                  <w:marLeft w:val="0"/>
                  <w:marRight w:val="0"/>
                  <w:marTop w:val="0"/>
                  <w:marBottom w:val="0"/>
                  <w:divBdr>
                    <w:top w:val="none" w:sz="0" w:space="0" w:color="auto"/>
                    <w:left w:val="none" w:sz="0" w:space="0" w:color="auto"/>
                    <w:bottom w:val="none" w:sz="0" w:space="0" w:color="auto"/>
                    <w:right w:val="none" w:sz="0" w:space="0" w:color="auto"/>
                  </w:divBdr>
                </w:div>
                <w:div w:id="1611860878">
                  <w:marLeft w:val="0"/>
                  <w:marRight w:val="0"/>
                  <w:marTop w:val="0"/>
                  <w:marBottom w:val="0"/>
                  <w:divBdr>
                    <w:top w:val="none" w:sz="0" w:space="0" w:color="auto"/>
                    <w:left w:val="none" w:sz="0" w:space="0" w:color="auto"/>
                    <w:bottom w:val="none" w:sz="0" w:space="0" w:color="auto"/>
                    <w:right w:val="none" w:sz="0" w:space="0" w:color="auto"/>
                  </w:divBdr>
                </w:div>
                <w:div w:id="1222836828">
                  <w:marLeft w:val="0"/>
                  <w:marRight w:val="0"/>
                  <w:marTop w:val="0"/>
                  <w:marBottom w:val="0"/>
                  <w:divBdr>
                    <w:top w:val="none" w:sz="0" w:space="0" w:color="auto"/>
                    <w:left w:val="none" w:sz="0" w:space="0" w:color="auto"/>
                    <w:bottom w:val="none" w:sz="0" w:space="0" w:color="auto"/>
                    <w:right w:val="none" w:sz="0" w:space="0" w:color="auto"/>
                  </w:divBdr>
                </w:div>
                <w:div w:id="267852611">
                  <w:marLeft w:val="0"/>
                  <w:marRight w:val="0"/>
                  <w:marTop w:val="0"/>
                  <w:marBottom w:val="0"/>
                  <w:divBdr>
                    <w:top w:val="none" w:sz="0" w:space="0" w:color="auto"/>
                    <w:left w:val="none" w:sz="0" w:space="0" w:color="auto"/>
                    <w:bottom w:val="none" w:sz="0" w:space="0" w:color="auto"/>
                    <w:right w:val="none" w:sz="0" w:space="0" w:color="auto"/>
                  </w:divBdr>
                </w:div>
                <w:div w:id="1973829799">
                  <w:marLeft w:val="0"/>
                  <w:marRight w:val="0"/>
                  <w:marTop w:val="0"/>
                  <w:marBottom w:val="0"/>
                  <w:divBdr>
                    <w:top w:val="none" w:sz="0" w:space="0" w:color="auto"/>
                    <w:left w:val="none" w:sz="0" w:space="0" w:color="auto"/>
                    <w:bottom w:val="none" w:sz="0" w:space="0" w:color="auto"/>
                    <w:right w:val="none" w:sz="0" w:space="0" w:color="auto"/>
                  </w:divBdr>
                </w:div>
                <w:div w:id="1410731649">
                  <w:marLeft w:val="0"/>
                  <w:marRight w:val="0"/>
                  <w:marTop w:val="0"/>
                  <w:marBottom w:val="0"/>
                  <w:divBdr>
                    <w:top w:val="none" w:sz="0" w:space="0" w:color="auto"/>
                    <w:left w:val="none" w:sz="0" w:space="0" w:color="auto"/>
                    <w:bottom w:val="none" w:sz="0" w:space="0" w:color="auto"/>
                    <w:right w:val="none" w:sz="0" w:space="0" w:color="auto"/>
                  </w:divBdr>
                </w:div>
                <w:div w:id="1758286748">
                  <w:marLeft w:val="0"/>
                  <w:marRight w:val="0"/>
                  <w:marTop w:val="0"/>
                  <w:marBottom w:val="0"/>
                  <w:divBdr>
                    <w:top w:val="none" w:sz="0" w:space="0" w:color="auto"/>
                    <w:left w:val="none" w:sz="0" w:space="0" w:color="auto"/>
                    <w:bottom w:val="none" w:sz="0" w:space="0" w:color="auto"/>
                    <w:right w:val="none" w:sz="0" w:space="0" w:color="auto"/>
                  </w:divBdr>
                </w:div>
                <w:div w:id="700083291">
                  <w:marLeft w:val="0"/>
                  <w:marRight w:val="0"/>
                  <w:marTop w:val="0"/>
                  <w:marBottom w:val="0"/>
                  <w:divBdr>
                    <w:top w:val="none" w:sz="0" w:space="0" w:color="auto"/>
                    <w:left w:val="none" w:sz="0" w:space="0" w:color="auto"/>
                    <w:bottom w:val="none" w:sz="0" w:space="0" w:color="auto"/>
                    <w:right w:val="none" w:sz="0" w:space="0" w:color="auto"/>
                  </w:divBdr>
                </w:div>
                <w:div w:id="113721025">
                  <w:marLeft w:val="0"/>
                  <w:marRight w:val="0"/>
                  <w:marTop w:val="0"/>
                  <w:marBottom w:val="0"/>
                  <w:divBdr>
                    <w:top w:val="none" w:sz="0" w:space="0" w:color="auto"/>
                    <w:left w:val="none" w:sz="0" w:space="0" w:color="auto"/>
                    <w:bottom w:val="none" w:sz="0" w:space="0" w:color="auto"/>
                    <w:right w:val="none" w:sz="0" w:space="0" w:color="auto"/>
                  </w:divBdr>
                </w:div>
                <w:div w:id="457114735">
                  <w:marLeft w:val="0"/>
                  <w:marRight w:val="0"/>
                  <w:marTop w:val="0"/>
                  <w:marBottom w:val="0"/>
                  <w:divBdr>
                    <w:top w:val="none" w:sz="0" w:space="0" w:color="auto"/>
                    <w:left w:val="none" w:sz="0" w:space="0" w:color="auto"/>
                    <w:bottom w:val="none" w:sz="0" w:space="0" w:color="auto"/>
                    <w:right w:val="none" w:sz="0" w:space="0" w:color="auto"/>
                  </w:divBdr>
                </w:div>
                <w:div w:id="447311686">
                  <w:marLeft w:val="0"/>
                  <w:marRight w:val="0"/>
                  <w:marTop w:val="0"/>
                  <w:marBottom w:val="0"/>
                  <w:divBdr>
                    <w:top w:val="none" w:sz="0" w:space="0" w:color="auto"/>
                    <w:left w:val="none" w:sz="0" w:space="0" w:color="auto"/>
                    <w:bottom w:val="none" w:sz="0" w:space="0" w:color="auto"/>
                    <w:right w:val="none" w:sz="0" w:space="0" w:color="auto"/>
                  </w:divBdr>
                </w:div>
                <w:div w:id="1953434336">
                  <w:marLeft w:val="0"/>
                  <w:marRight w:val="0"/>
                  <w:marTop w:val="0"/>
                  <w:marBottom w:val="0"/>
                  <w:divBdr>
                    <w:top w:val="none" w:sz="0" w:space="0" w:color="auto"/>
                    <w:left w:val="none" w:sz="0" w:space="0" w:color="auto"/>
                    <w:bottom w:val="none" w:sz="0" w:space="0" w:color="auto"/>
                    <w:right w:val="none" w:sz="0" w:space="0" w:color="auto"/>
                  </w:divBdr>
                </w:div>
                <w:div w:id="761992412">
                  <w:marLeft w:val="0"/>
                  <w:marRight w:val="0"/>
                  <w:marTop w:val="0"/>
                  <w:marBottom w:val="0"/>
                  <w:divBdr>
                    <w:top w:val="none" w:sz="0" w:space="0" w:color="auto"/>
                    <w:left w:val="none" w:sz="0" w:space="0" w:color="auto"/>
                    <w:bottom w:val="none" w:sz="0" w:space="0" w:color="auto"/>
                    <w:right w:val="none" w:sz="0" w:space="0" w:color="auto"/>
                  </w:divBdr>
                </w:div>
                <w:div w:id="941955667">
                  <w:marLeft w:val="0"/>
                  <w:marRight w:val="0"/>
                  <w:marTop w:val="0"/>
                  <w:marBottom w:val="0"/>
                  <w:divBdr>
                    <w:top w:val="none" w:sz="0" w:space="0" w:color="auto"/>
                    <w:left w:val="none" w:sz="0" w:space="0" w:color="auto"/>
                    <w:bottom w:val="none" w:sz="0" w:space="0" w:color="auto"/>
                    <w:right w:val="none" w:sz="0" w:space="0" w:color="auto"/>
                  </w:divBdr>
                </w:div>
                <w:div w:id="1885369555">
                  <w:marLeft w:val="0"/>
                  <w:marRight w:val="0"/>
                  <w:marTop w:val="0"/>
                  <w:marBottom w:val="0"/>
                  <w:divBdr>
                    <w:top w:val="none" w:sz="0" w:space="0" w:color="auto"/>
                    <w:left w:val="none" w:sz="0" w:space="0" w:color="auto"/>
                    <w:bottom w:val="none" w:sz="0" w:space="0" w:color="auto"/>
                    <w:right w:val="none" w:sz="0" w:space="0" w:color="auto"/>
                  </w:divBdr>
                </w:div>
                <w:div w:id="1631082944">
                  <w:marLeft w:val="0"/>
                  <w:marRight w:val="0"/>
                  <w:marTop w:val="0"/>
                  <w:marBottom w:val="0"/>
                  <w:divBdr>
                    <w:top w:val="none" w:sz="0" w:space="0" w:color="auto"/>
                    <w:left w:val="none" w:sz="0" w:space="0" w:color="auto"/>
                    <w:bottom w:val="none" w:sz="0" w:space="0" w:color="auto"/>
                    <w:right w:val="none" w:sz="0" w:space="0" w:color="auto"/>
                  </w:divBdr>
                </w:div>
                <w:div w:id="836110985">
                  <w:marLeft w:val="0"/>
                  <w:marRight w:val="0"/>
                  <w:marTop w:val="0"/>
                  <w:marBottom w:val="0"/>
                  <w:divBdr>
                    <w:top w:val="none" w:sz="0" w:space="0" w:color="auto"/>
                    <w:left w:val="none" w:sz="0" w:space="0" w:color="auto"/>
                    <w:bottom w:val="none" w:sz="0" w:space="0" w:color="auto"/>
                    <w:right w:val="none" w:sz="0" w:space="0" w:color="auto"/>
                  </w:divBdr>
                </w:div>
                <w:div w:id="1070814503">
                  <w:marLeft w:val="0"/>
                  <w:marRight w:val="0"/>
                  <w:marTop w:val="0"/>
                  <w:marBottom w:val="0"/>
                  <w:divBdr>
                    <w:top w:val="none" w:sz="0" w:space="0" w:color="auto"/>
                    <w:left w:val="none" w:sz="0" w:space="0" w:color="auto"/>
                    <w:bottom w:val="none" w:sz="0" w:space="0" w:color="auto"/>
                    <w:right w:val="none" w:sz="0" w:space="0" w:color="auto"/>
                  </w:divBdr>
                </w:div>
                <w:div w:id="1732193429">
                  <w:marLeft w:val="0"/>
                  <w:marRight w:val="0"/>
                  <w:marTop w:val="0"/>
                  <w:marBottom w:val="0"/>
                  <w:divBdr>
                    <w:top w:val="none" w:sz="0" w:space="0" w:color="auto"/>
                    <w:left w:val="none" w:sz="0" w:space="0" w:color="auto"/>
                    <w:bottom w:val="none" w:sz="0" w:space="0" w:color="auto"/>
                    <w:right w:val="none" w:sz="0" w:space="0" w:color="auto"/>
                  </w:divBdr>
                </w:div>
                <w:div w:id="1477141605">
                  <w:marLeft w:val="0"/>
                  <w:marRight w:val="0"/>
                  <w:marTop w:val="0"/>
                  <w:marBottom w:val="0"/>
                  <w:divBdr>
                    <w:top w:val="none" w:sz="0" w:space="0" w:color="auto"/>
                    <w:left w:val="none" w:sz="0" w:space="0" w:color="auto"/>
                    <w:bottom w:val="none" w:sz="0" w:space="0" w:color="auto"/>
                    <w:right w:val="none" w:sz="0" w:space="0" w:color="auto"/>
                  </w:divBdr>
                </w:div>
                <w:div w:id="740829914">
                  <w:marLeft w:val="0"/>
                  <w:marRight w:val="0"/>
                  <w:marTop w:val="0"/>
                  <w:marBottom w:val="0"/>
                  <w:divBdr>
                    <w:top w:val="none" w:sz="0" w:space="0" w:color="auto"/>
                    <w:left w:val="none" w:sz="0" w:space="0" w:color="auto"/>
                    <w:bottom w:val="none" w:sz="0" w:space="0" w:color="auto"/>
                    <w:right w:val="none" w:sz="0" w:space="0" w:color="auto"/>
                  </w:divBdr>
                </w:div>
                <w:div w:id="2028751519">
                  <w:marLeft w:val="0"/>
                  <w:marRight w:val="0"/>
                  <w:marTop w:val="0"/>
                  <w:marBottom w:val="0"/>
                  <w:divBdr>
                    <w:top w:val="none" w:sz="0" w:space="0" w:color="auto"/>
                    <w:left w:val="none" w:sz="0" w:space="0" w:color="auto"/>
                    <w:bottom w:val="none" w:sz="0" w:space="0" w:color="auto"/>
                    <w:right w:val="none" w:sz="0" w:space="0" w:color="auto"/>
                  </w:divBdr>
                </w:div>
                <w:div w:id="1333492117">
                  <w:marLeft w:val="0"/>
                  <w:marRight w:val="0"/>
                  <w:marTop w:val="0"/>
                  <w:marBottom w:val="0"/>
                  <w:divBdr>
                    <w:top w:val="none" w:sz="0" w:space="0" w:color="auto"/>
                    <w:left w:val="none" w:sz="0" w:space="0" w:color="auto"/>
                    <w:bottom w:val="none" w:sz="0" w:space="0" w:color="auto"/>
                    <w:right w:val="none" w:sz="0" w:space="0" w:color="auto"/>
                  </w:divBdr>
                </w:div>
                <w:div w:id="137959623">
                  <w:marLeft w:val="0"/>
                  <w:marRight w:val="0"/>
                  <w:marTop w:val="0"/>
                  <w:marBottom w:val="0"/>
                  <w:divBdr>
                    <w:top w:val="none" w:sz="0" w:space="0" w:color="auto"/>
                    <w:left w:val="none" w:sz="0" w:space="0" w:color="auto"/>
                    <w:bottom w:val="none" w:sz="0" w:space="0" w:color="auto"/>
                    <w:right w:val="none" w:sz="0" w:space="0" w:color="auto"/>
                  </w:divBdr>
                </w:div>
                <w:div w:id="374625828">
                  <w:marLeft w:val="0"/>
                  <w:marRight w:val="0"/>
                  <w:marTop w:val="0"/>
                  <w:marBottom w:val="0"/>
                  <w:divBdr>
                    <w:top w:val="none" w:sz="0" w:space="0" w:color="auto"/>
                    <w:left w:val="none" w:sz="0" w:space="0" w:color="auto"/>
                    <w:bottom w:val="none" w:sz="0" w:space="0" w:color="auto"/>
                    <w:right w:val="none" w:sz="0" w:space="0" w:color="auto"/>
                  </w:divBdr>
                </w:div>
                <w:div w:id="1028410360">
                  <w:marLeft w:val="0"/>
                  <w:marRight w:val="0"/>
                  <w:marTop w:val="0"/>
                  <w:marBottom w:val="0"/>
                  <w:divBdr>
                    <w:top w:val="none" w:sz="0" w:space="0" w:color="auto"/>
                    <w:left w:val="none" w:sz="0" w:space="0" w:color="auto"/>
                    <w:bottom w:val="none" w:sz="0" w:space="0" w:color="auto"/>
                    <w:right w:val="none" w:sz="0" w:space="0" w:color="auto"/>
                  </w:divBdr>
                </w:div>
                <w:div w:id="2050522821">
                  <w:marLeft w:val="0"/>
                  <w:marRight w:val="0"/>
                  <w:marTop w:val="0"/>
                  <w:marBottom w:val="0"/>
                  <w:divBdr>
                    <w:top w:val="none" w:sz="0" w:space="0" w:color="auto"/>
                    <w:left w:val="none" w:sz="0" w:space="0" w:color="auto"/>
                    <w:bottom w:val="none" w:sz="0" w:space="0" w:color="auto"/>
                    <w:right w:val="none" w:sz="0" w:space="0" w:color="auto"/>
                  </w:divBdr>
                </w:div>
                <w:div w:id="1850633164">
                  <w:marLeft w:val="0"/>
                  <w:marRight w:val="0"/>
                  <w:marTop w:val="0"/>
                  <w:marBottom w:val="0"/>
                  <w:divBdr>
                    <w:top w:val="none" w:sz="0" w:space="0" w:color="auto"/>
                    <w:left w:val="none" w:sz="0" w:space="0" w:color="auto"/>
                    <w:bottom w:val="none" w:sz="0" w:space="0" w:color="auto"/>
                    <w:right w:val="none" w:sz="0" w:space="0" w:color="auto"/>
                  </w:divBdr>
                </w:div>
                <w:div w:id="491217702">
                  <w:marLeft w:val="0"/>
                  <w:marRight w:val="0"/>
                  <w:marTop w:val="0"/>
                  <w:marBottom w:val="0"/>
                  <w:divBdr>
                    <w:top w:val="none" w:sz="0" w:space="0" w:color="auto"/>
                    <w:left w:val="none" w:sz="0" w:space="0" w:color="auto"/>
                    <w:bottom w:val="none" w:sz="0" w:space="0" w:color="auto"/>
                    <w:right w:val="none" w:sz="0" w:space="0" w:color="auto"/>
                  </w:divBdr>
                </w:div>
                <w:div w:id="1507281744">
                  <w:marLeft w:val="0"/>
                  <w:marRight w:val="0"/>
                  <w:marTop w:val="0"/>
                  <w:marBottom w:val="0"/>
                  <w:divBdr>
                    <w:top w:val="none" w:sz="0" w:space="0" w:color="auto"/>
                    <w:left w:val="none" w:sz="0" w:space="0" w:color="auto"/>
                    <w:bottom w:val="none" w:sz="0" w:space="0" w:color="auto"/>
                    <w:right w:val="none" w:sz="0" w:space="0" w:color="auto"/>
                  </w:divBdr>
                </w:div>
                <w:div w:id="13035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7899">
          <w:marLeft w:val="0"/>
          <w:marRight w:val="0"/>
          <w:marTop w:val="0"/>
          <w:marBottom w:val="0"/>
          <w:divBdr>
            <w:top w:val="none" w:sz="0" w:space="0" w:color="auto"/>
            <w:left w:val="none" w:sz="0" w:space="0" w:color="auto"/>
            <w:bottom w:val="none" w:sz="0" w:space="0" w:color="auto"/>
            <w:right w:val="none" w:sz="0" w:space="0" w:color="auto"/>
          </w:divBdr>
          <w:divsChild>
            <w:div w:id="2026594373">
              <w:marLeft w:val="0"/>
              <w:marRight w:val="0"/>
              <w:marTop w:val="0"/>
              <w:marBottom w:val="0"/>
              <w:divBdr>
                <w:top w:val="none" w:sz="0" w:space="0" w:color="auto"/>
                <w:left w:val="none" w:sz="0" w:space="0" w:color="auto"/>
                <w:bottom w:val="none" w:sz="0" w:space="0" w:color="auto"/>
                <w:right w:val="none" w:sz="0" w:space="0" w:color="auto"/>
              </w:divBdr>
              <w:divsChild>
                <w:div w:id="1743142861">
                  <w:marLeft w:val="0"/>
                  <w:marRight w:val="0"/>
                  <w:marTop w:val="0"/>
                  <w:marBottom w:val="0"/>
                  <w:divBdr>
                    <w:top w:val="none" w:sz="0" w:space="0" w:color="auto"/>
                    <w:left w:val="none" w:sz="0" w:space="0" w:color="auto"/>
                    <w:bottom w:val="none" w:sz="0" w:space="0" w:color="auto"/>
                    <w:right w:val="none" w:sz="0" w:space="0" w:color="auto"/>
                  </w:divBdr>
                </w:div>
                <w:div w:id="803041438">
                  <w:marLeft w:val="0"/>
                  <w:marRight w:val="0"/>
                  <w:marTop w:val="0"/>
                  <w:marBottom w:val="0"/>
                  <w:divBdr>
                    <w:top w:val="none" w:sz="0" w:space="0" w:color="auto"/>
                    <w:left w:val="none" w:sz="0" w:space="0" w:color="auto"/>
                    <w:bottom w:val="none" w:sz="0" w:space="0" w:color="auto"/>
                    <w:right w:val="none" w:sz="0" w:space="0" w:color="auto"/>
                  </w:divBdr>
                </w:div>
                <w:div w:id="2134982466">
                  <w:marLeft w:val="0"/>
                  <w:marRight w:val="0"/>
                  <w:marTop w:val="0"/>
                  <w:marBottom w:val="0"/>
                  <w:divBdr>
                    <w:top w:val="none" w:sz="0" w:space="0" w:color="auto"/>
                    <w:left w:val="none" w:sz="0" w:space="0" w:color="auto"/>
                    <w:bottom w:val="none" w:sz="0" w:space="0" w:color="auto"/>
                    <w:right w:val="none" w:sz="0" w:space="0" w:color="auto"/>
                  </w:divBdr>
                </w:div>
                <w:div w:id="1653288612">
                  <w:marLeft w:val="0"/>
                  <w:marRight w:val="0"/>
                  <w:marTop w:val="0"/>
                  <w:marBottom w:val="0"/>
                  <w:divBdr>
                    <w:top w:val="none" w:sz="0" w:space="0" w:color="auto"/>
                    <w:left w:val="none" w:sz="0" w:space="0" w:color="auto"/>
                    <w:bottom w:val="none" w:sz="0" w:space="0" w:color="auto"/>
                    <w:right w:val="none" w:sz="0" w:space="0" w:color="auto"/>
                  </w:divBdr>
                </w:div>
                <w:div w:id="1438912315">
                  <w:marLeft w:val="0"/>
                  <w:marRight w:val="0"/>
                  <w:marTop w:val="0"/>
                  <w:marBottom w:val="0"/>
                  <w:divBdr>
                    <w:top w:val="none" w:sz="0" w:space="0" w:color="auto"/>
                    <w:left w:val="none" w:sz="0" w:space="0" w:color="auto"/>
                    <w:bottom w:val="none" w:sz="0" w:space="0" w:color="auto"/>
                    <w:right w:val="none" w:sz="0" w:space="0" w:color="auto"/>
                  </w:divBdr>
                </w:div>
                <w:div w:id="1661736984">
                  <w:marLeft w:val="0"/>
                  <w:marRight w:val="0"/>
                  <w:marTop w:val="0"/>
                  <w:marBottom w:val="0"/>
                  <w:divBdr>
                    <w:top w:val="none" w:sz="0" w:space="0" w:color="auto"/>
                    <w:left w:val="none" w:sz="0" w:space="0" w:color="auto"/>
                    <w:bottom w:val="none" w:sz="0" w:space="0" w:color="auto"/>
                    <w:right w:val="none" w:sz="0" w:space="0" w:color="auto"/>
                  </w:divBdr>
                </w:div>
                <w:div w:id="1832911089">
                  <w:marLeft w:val="0"/>
                  <w:marRight w:val="0"/>
                  <w:marTop w:val="0"/>
                  <w:marBottom w:val="0"/>
                  <w:divBdr>
                    <w:top w:val="none" w:sz="0" w:space="0" w:color="auto"/>
                    <w:left w:val="none" w:sz="0" w:space="0" w:color="auto"/>
                    <w:bottom w:val="none" w:sz="0" w:space="0" w:color="auto"/>
                    <w:right w:val="none" w:sz="0" w:space="0" w:color="auto"/>
                  </w:divBdr>
                </w:div>
                <w:div w:id="819154666">
                  <w:marLeft w:val="0"/>
                  <w:marRight w:val="0"/>
                  <w:marTop w:val="0"/>
                  <w:marBottom w:val="0"/>
                  <w:divBdr>
                    <w:top w:val="none" w:sz="0" w:space="0" w:color="auto"/>
                    <w:left w:val="none" w:sz="0" w:space="0" w:color="auto"/>
                    <w:bottom w:val="none" w:sz="0" w:space="0" w:color="auto"/>
                    <w:right w:val="none" w:sz="0" w:space="0" w:color="auto"/>
                  </w:divBdr>
                </w:div>
                <w:div w:id="2114663033">
                  <w:marLeft w:val="0"/>
                  <w:marRight w:val="0"/>
                  <w:marTop w:val="0"/>
                  <w:marBottom w:val="0"/>
                  <w:divBdr>
                    <w:top w:val="none" w:sz="0" w:space="0" w:color="auto"/>
                    <w:left w:val="none" w:sz="0" w:space="0" w:color="auto"/>
                    <w:bottom w:val="none" w:sz="0" w:space="0" w:color="auto"/>
                    <w:right w:val="none" w:sz="0" w:space="0" w:color="auto"/>
                  </w:divBdr>
                </w:div>
                <w:div w:id="1435320104">
                  <w:marLeft w:val="0"/>
                  <w:marRight w:val="0"/>
                  <w:marTop w:val="0"/>
                  <w:marBottom w:val="0"/>
                  <w:divBdr>
                    <w:top w:val="none" w:sz="0" w:space="0" w:color="auto"/>
                    <w:left w:val="none" w:sz="0" w:space="0" w:color="auto"/>
                    <w:bottom w:val="none" w:sz="0" w:space="0" w:color="auto"/>
                    <w:right w:val="none" w:sz="0" w:space="0" w:color="auto"/>
                  </w:divBdr>
                </w:div>
                <w:div w:id="2129660919">
                  <w:marLeft w:val="0"/>
                  <w:marRight w:val="0"/>
                  <w:marTop w:val="0"/>
                  <w:marBottom w:val="0"/>
                  <w:divBdr>
                    <w:top w:val="none" w:sz="0" w:space="0" w:color="auto"/>
                    <w:left w:val="none" w:sz="0" w:space="0" w:color="auto"/>
                    <w:bottom w:val="none" w:sz="0" w:space="0" w:color="auto"/>
                    <w:right w:val="none" w:sz="0" w:space="0" w:color="auto"/>
                  </w:divBdr>
                </w:div>
                <w:div w:id="345518253">
                  <w:marLeft w:val="0"/>
                  <w:marRight w:val="0"/>
                  <w:marTop w:val="0"/>
                  <w:marBottom w:val="0"/>
                  <w:divBdr>
                    <w:top w:val="none" w:sz="0" w:space="0" w:color="auto"/>
                    <w:left w:val="none" w:sz="0" w:space="0" w:color="auto"/>
                    <w:bottom w:val="none" w:sz="0" w:space="0" w:color="auto"/>
                    <w:right w:val="none" w:sz="0" w:space="0" w:color="auto"/>
                  </w:divBdr>
                </w:div>
                <w:div w:id="1809206813">
                  <w:marLeft w:val="0"/>
                  <w:marRight w:val="0"/>
                  <w:marTop w:val="0"/>
                  <w:marBottom w:val="0"/>
                  <w:divBdr>
                    <w:top w:val="none" w:sz="0" w:space="0" w:color="auto"/>
                    <w:left w:val="none" w:sz="0" w:space="0" w:color="auto"/>
                    <w:bottom w:val="none" w:sz="0" w:space="0" w:color="auto"/>
                    <w:right w:val="none" w:sz="0" w:space="0" w:color="auto"/>
                  </w:divBdr>
                </w:div>
                <w:div w:id="1397053089">
                  <w:marLeft w:val="0"/>
                  <w:marRight w:val="0"/>
                  <w:marTop w:val="0"/>
                  <w:marBottom w:val="0"/>
                  <w:divBdr>
                    <w:top w:val="none" w:sz="0" w:space="0" w:color="auto"/>
                    <w:left w:val="none" w:sz="0" w:space="0" w:color="auto"/>
                    <w:bottom w:val="none" w:sz="0" w:space="0" w:color="auto"/>
                    <w:right w:val="none" w:sz="0" w:space="0" w:color="auto"/>
                  </w:divBdr>
                </w:div>
                <w:div w:id="279649382">
                  <w:marLeft w:val="0"/>
                  <w:marRight w:val="0"/>
                  <w:marTop w:val="0"/>
                  <w:marBottom w:val="0"/>
                  <w:divBdr>
                    <w:top w:val="none" w:sz="0" w:space="0" w:color="auto"/>
                    <w:left w:val="none" w:sz="0" w:space="0" w:color="auto"/>
                    <w:bottom w:val="none" w:sz="0" w:space="0" w:color="auto"/>
                    <w:right w:val="none" w:sz="0" w:space="0" w:color="auto"/>
                  </w:divBdr>
                </w:div>
                <w:div w:id="2076277205">
                  <w:marLeft w:val="0"/>
                  <w:marRight w:val="0"/>
                  <w:marTop w:val="0"/>
                  <w:marBottom w:val="0"/>
                  <w:divBdr>
                    <w:top w:val="none" w:sz="0" w:space="0" w:color="auto"/>
                    <w:left w:val="none" w:sz="0" w:space="0" w:color="auto"/>
                    <w:bottom w:val="none" w:sz="0" w:space="0" w:color="auto"/>
                    <w:right w:val="none" w:sz="0" w:space="0" w:color="auto"/>
                  </w:divBdr>
                </w:div>
                <w:div w:id="2073312622">
                  <w:marLeft w:val="0"/>
                  <w:marRight w:val="0"/>
                  <w:marTop w:val="0"/>
                  <w:marBottom w:val="0"/>
                  <w:divBdr>
                    <w:top w:val="none" w:sz="0" w:space="0" w:color="auto"/>
                    <w:left w:val="none" w:sz="0" w:space="0" w:color="auto"/>
                    <w:bottom w:val="none" w:sz="0" w:space="0" w:color="auto"/>
                    <w:right w:val="none" w:sz="0" w:space="0" w:color="auto"/>
                  </w:divBdr>
                </w:div>
                <w:div w:id="1327051370">
                  <w:marLeft w:val="0"/>
                  <w:marRight w:val="0"/>
                  <w:marTop w:val="0"/>
                  <w:marBottom w:val="0"/>
                  <w:divBdr>
                    <w:top w:val="none" w:sz="0" w:space="0" w:color="auto"/>
                    <w:left w:val="none" w:sz="0" w:space="0" w:color="auto"/>
                    <w:bottom w:val="none" w:sz="0" w:space="0" w:color="auto"/>
                    <w:right w:val="none" w:sz="0" w:space="0" w:color="auto"/>
                  </w:divBdr>
                </w:div>
                <w:div w:id="433089828">
                  <w:marLeft w:val="0"/>
                  <w:marRight w:val="0"/>
                  <w:marTop w:val="0"/>
                  <w:marBottom w:val="0"/>
                  <w:divBdr>
                    <w:top w:val="none" w:sz="0" w:space="0" w:color="auto"/>
                    <w:left w:val="none" w:sz="0" w:space="0" w:color="auto"/>
                    <w:bottom w:val="none" w:sz="0" w:space="0" w:color="auto"/>
                    <w:right w:val="none" w:sz="0" w:space="0" w:color="auto"/>
                  </w:divBdr>
                </w:div>
                <w:div w:id="969743058">
                  <w:marLeft w:val="0"/>
                  <w:marRight w:val="0"/>
                  <w:marTop w:val="0"/>
                  <w:marBottom w:val="0"/>
                  <w:divBdr>
                    <w:top w:val="none" w:sz="0" w:space="0" w:color="auto"/>
                    <w:left w:val="none" w:sz="0" w:space="0" w:color="auto"/>
                    <w:bottom w:val="none" w:sz="0" w:space="0" w:color="auto"/>
                    <w:right w:val="none" w:sz="0" w:space="0" w:color="auto"/>
                  </w:divBdr>
                </w:div>
                <w:div w:id="1957174784">
                  <w:marLeft w:val="0"/>
                  <w:marRight w:val="0"/>
                  <w:marTop w:val="0"/>
                  <w:marBottom w:val="0"/>
                  <w:divBdr>
                    <w:top w:val="none" w:sz="0" w:space="0" w:color="auto"/>
                    <w:left w:val="none" w:sz="0" w:space="0" w:color="auto"/>
                    <w:bottom w:val="none" w:sz="0" w:space="0" w:color="auto"/>
                    <w:right w:val="none" w:sz="0" w:space="0" w:color="auto"/>
                  </w:divBdr>
                </w:div>
                <w:div w:id="157893192">
                  <w:marLeft w:val="0"/>
                  <w:marRight w:val="0"/>
                  <w:marTop w:val="0"/>
                  <w:marBottom w:val="0"/>
                  <w:divBdr>
                    <w:top w:val="none" w:sz="0" w:space="0" w:color="auto"/>
                    <w:left w:val="none" w:sz="0" w:space="0" w:color="auto"/>
                    <w:bottom w:val="none" w:sz="0" w:space="0" w:color="auto"/>
                    <w:right w:val="none" w:sz="0" w:space="0" w:color="auto"/>
                  </w:divBdr>
                </w:div>
                <w:div w:id="1609702276">
                  <w:marLeft w:val="0"/>
                  <w:marRight w:val="0"/>
                  <w:marTop w:val="0"/>
                  <w:marBottom w:val="0"/>
                  <w:divBdr>
                    <w:top w:val="none" w:sz="0" w:space="0" w:color="auto"/>
                    <w:left w:val="none" w:sz="0" w:space="0" w:color="auto"/>
                    <w:bottom w:val="none" w:sz="0" w:space="0" w:color="auto"/>
                    <w:right w:val="none" w:sz="0" w:space="0" w:color="auto"/>
                  </w:divBdr>
                </w:div>
                <w:div w:id="395206096">
                  <w:marLeft w:val="0"/>
                  <w:marRight w:val="0"/>
                  <w:marTop w:val="0"/>
                  <w:marBottom w:val="0"/>
                  <w:divBdr>
                    <w:top w:val="none" w:sz="0" w:space="0" w:color="auto"/>
                    <w:left w:val="none" w:sz="0" w:space="0" w:color="auto"/>
                    <w:bottom w:val="none" w:sz="0" w:space="0" w:color="auto"/>
                    <w:right w:val="none" w:sz="0" w:space="0" w:color="auto"/>
                  </w:divBdr>
                </w:div>
                <w:div w:id="345324652">
                  <w:marLeft w:val="0"/>
                  <w:marRight w:val="0"/>
                  <w:marTop w:val="0"/>
                  <w:marBottom w:val="0"/>
                  <w:divBdr>
                    <w:top w:val="none" w:sz="0" w:space="0" w:color="auto"/>
                    <w:left w:val="none" w:sz="0" w:space="0" w:color="auto"/>
                    <w:bottom w:val="none" w:sz="0" w:space="0" w:color="auto"/>
                    <w:right w:val="none" w:sz="0" w:space="0" w:color="auto"/>
                  </w:divBdr>
                </w:div>
                <w:div w:id="200754185">
                  <w:marLeft w:val="0"/>
                  <w:marRight w:val="0"/>
                  <w:marTop w:val="0"/>
                  <w:marBottom w:val="0"/>
                  <w:divBdr>
                    <w:top w:val="none" w:sz="0" w:space="0" w:color="auto"/>
                    <w:left w:val="none" w:sz="0" w:space="0" w:color="auto"/>
                    <w:bottom w:val="none" w:sz="0" w:space="0" w:color="auto"/>
                    <w:right w:val="none" w:sz="0" w:space="0" w:color="auto"/>
                  </w:divBdr>
                </w:div>
                <w:div w:id="497158517">
                  <w:marLeft w:val="0"/>
                  <w:marRight w:val="0"/>
                  <w:marTop w:val="0"/>
                  <w:marBottom w:val="0"/>
                  <w:divBdr>
                    <w:top w:val="none" w:sz="0" w:space="0" w:color="auto"/>
                    <w:left w:val="none" w:sz="0" w:space="0" w:color="auto"/>
                    <w:bottom w:val="none" w:sz="0" w:space="0" w:color="auto"/>
                    <w:right w:val="none" w:sz="0" w:space="0" w:color="auto"/>
                  </w:divBdr>
                </w:div>
                <w:div w:id="1793590203">
                  <w:marLeft w:val="0"/>
                  <w:marRight w:val="0"/>
                  <w:marTop w:val="0"/>
                  <w:marBottom w:val="0"/>
                  <w:divBdr>
                    <w:top w:val="none" w:sz="0" w:space="0" w:color="auto"/>
                    <w:left w:val="none" w:sz="0" w:space="0" w:color="auto"/>
                    <w:bottom w:val="none" w:sz="0" w:space="0" w:color="auto"/>
                    <w:right w:val="none" w:sz="0" w:space="0" w:color="auto"/>
                  </w:divBdr>
                </w:div>
                <w:div w:id="466972151">
                  <w:marLeft w:val="0"/>
                  <w:marRight w:val="0"/>
                  <w:marTop w:val="0"/>
                  <w:marBottom w:val="0"/>
                  <w:divBdr>
                    <w:top w:val="none" w:sz="0" w:space="0" w:color="auto"/>
                    <w:left w:val="none" w:sz="0" w:space="0" w:color="auto"/>
                    <w:bottom w:val="none" w:sz="0" w:space="0" w:color="auto"/>
                    <w:right w:val="none" w:sz="0" w:space="0" w:color="auto"/>
                  </w:divBdr>
                </w:div>
                <w:div w:id="1423139410">
                  <w:marLeft w:val="0"/>
                  <w:marRight w:val="0"/>
                  <w:marTop w:val="0"/>
                  <w:marBottom w:val="0"/>
                  <w:divBdr>
                    <w:top w:val="none" w:sz="0" w:space="0" w:color="auto"/>
                    <w:left w:val="none" w:sz="0" w:space="0" w:color="auto"/>
                    <w:bottom w:val="none" w:sz="0" w:space="0" w:color="auto"/>
                    <w:right w:val="none" w:sz="0" w:space="0" w:color="auto"/>
                  </w:divBdr>
                </w:div>
                <w:div w:id="2089691039">
                  <w:marLeft w:val="0"/>
                  <w:marRight w:val="0"/>
                  <w:marTop w:val="0"/>
                  <w:marBottom w:val="0"/>
                  <w:divBdr>
                    <w:top w:val="none" w:sz="0" w:space="0" w:color="auto"/>
                    <w:left w:val="none" w:sz="0" w:space="0" w:color="auto"/>
                    <w:bottom w:val="none" w:sz="0" w:space="0" w:color="auto"/>
                    <w:right w:val="none" w:sz="0" w:space="0" w:color="auto"/>
                  </w:divBdr>
                </w:div>
                <w:div w:id="195850500">
                  <w:marLeft w:val="0"/>
                  <w:marRight w:val="0"/>
                  <w:marTop w:val="0"/>
                  <w:marBottom w:val="0"/>
                  <w:divBdr>
                    <w:top w:val="none" w:sz="0" w:space="0" w:color="auto"/>
                    <w:left w:val="none" w:sz="0" w:space="0" w:color="auto"/>
                    <w:bottom w:val="none" w:sz="0" w:space="0" w:color="auto"/>
                    <w:right w:val="none" w:sz="0" w:space="0" w:color="auto"/>
                  </w:divBdr>
                </w:div>
                <w:div w:id="1404254548">
                  <w:marLeft w:val="0"/>
                  <w:marRight w:val="0"/>
                  <w:marTop w:val="0"/>
                  <w:marBottom w:val="0"/>
                  <w:divBdr>
                    <w:top w:val="none" w:sz="0" w:space="0" w:color="auto"/>
                    <w:left w:val="none" w:sz="0" w:space="0" w:color="auto"/>
                    <w:bottom w:val="none" w:sz="0" w:space="0" w:color="auto"/>
                    <w:right w:val="none" w:sz="0" w:space="0" w:color="auto"/>
                  </w:divBdr>
                </w:div>
                <w:div w:id="1428649757">
                  <w:marLeft w:val="0"/>
                  <w:marRight w:val="0"/>
                  <w:marTop w:val="0"/>
                  <w:marBottom w:val="0"/>
                  <w:divBdr>
                    <w:top w:val="none" w:sz="0" w:space="0" w:color="auto"/>
                    <w:left w:val="none" w:sz="0" w:space="0" w:color="auto"/>
                    <w:bottom w:val="none" w:sz="0" w:space="0" w:color="auto"/>
                    <w:right w:val="none" w:sz="0" w:space="0" w:color="auto"/>
                  </w:divBdr>
                </w:div>
                <w:div w:id="1363942153">
                  <w:marLeft w:val="0"/>
                  <w:marRight w:val="0"/>
                  <w:marTop w:val="0"/>
                  <w:marBottom w:val="0"/>
                  <w:divBdr>
                    <w:top w:val="none" w:sz="0" w:space="0" w:color="auto"/>
                    <w:left w:val="none" w:sz="0" w:space="0" w:color="auto"/>
                    <w:bottom w:val="none" w:sz="0" w:space="0" w:color="auto"/>
                    <w:right w:val="none" w:sz="0" w:space="0" w:color="auto"/>
                  </w:divBdr>
                </w:div>
                <w:div w:id="751466856">
                  <w:marLeft w:val="0"/>
                  <w:marRight w:val="0"/>
                  <w:marTop w:val="0"/>
                  <w:marBottom w:val="0"/>
                  <w:divBdr>
                    <w:top w:val="none" w:sz="0" w:space="0" w:color="auto"/>
                    <w:left w:val="none" w:sz="0" w:space="0" w:color="auto"/>
                    <w:bottom w:val="none" w:sz="0" w:space="0" w:color="auto"/>
                    <w:right w:val="none" w:sz="0" w:space="0" w:color="auto"/>
                  </w:divBdr>
                </w:div>
                <w:div w:id="940603624">
                  <w:marLeft w:val="0"/>
                  <w:marRight w:val="0"/>
                  <w:marTop w:val="0"/>
                  <w:marBottom w:val="0"/>
                  <w:divBdr>
                    <w:top w:val="none" w:sz="0" w:space="0" w:color="auto"/>
                    <w:left w:val="none" w:sz="0" w:space="0" w:color="auto"/>
                    <w:bottom w:val="none" w:sz="0" w:space="0" w:color="auto"/>
                    <w:right w:val="none" w:sz="0" w:space="0" w:color="auto"/>
                  </w:divBdr>
                </w:div>
                <w:div w:id="644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88333">
      <w:bodyDiv w:val="1"/>
      <w:marLeft w:val="0"/>
      <w:marRight w:val="0"/>
      <w:marTop w:val="0"/>
      <w:marBottom w:val="0"/>
      <w:divBdr>
        <w:top w:val="none" w:sz="0" w:space="0" w:color="auto"/>
        <w:left w:val="none" w:sz="0" w:space="0" w:color="auto"/>
        <w:bottom w:val="none" w:sz="0" w:space="0" w:color="auto"/>
        <w:right w:val="none" w:sz="0" w:space="0" w:color="auto"/>
      </w:divBdr>
      <w:divsChild>
        <w:div w:id="111940389">
          <w:blockQuote w:val="1"/>
          <w:marLeft w:val="720"/>
          <w:marRight w:val="720"/>
          <w:marTop w:val="100"/>
          <w:marBottom w:val="100"/>
          <w:divBdr>
            <w:top w:val="none" w:sz="0" w:space="0" w:color="auto"/>
            <w:left w:val="none" w:sz="0" w:space="0" w:color="auto"/>
            <w:bottom w:val="none" w:sz="0" w:space="0" w:color="auto"/>
            <w:right w:val="none" w:sz="0" w:space="0" w:color="auto"/>
          </w:divBdr>
        </w:div>
        <w:div w:id="8717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756440">
      <w:bodyDiv w:val="1"/>
      <w:marLeft w:val="0"/>
      <w:marRight w:val="0"/>
      <w:marTop w:val="0"/>
      <w:marBottom w:val="0"/>
      <w:divBdr>
        <w:top w:val="none" w:sz="0" w:space="0" w:color="auto"/>
        <w:left w:val="none" w:sz="0" w:space="0" w:color="auto"/>
        <w:bottom w:val="none" w:sz="0" w:space="0" w:color="auto"/>
        <w:right w:val="none" w:sz="0" w:space="0" w:color="auto"/>
      </w:divBdr>
    </w:div>
    <w:div w:id="914240344">
      <w:bodyDiv w:val="1"/>
      <w:marLeft w:val="0"/>
      <w:marRight w:val="0"/>
      <w:marTop w:val="0"/>
      <w:marBottom w:val="0"/>
      <w:divBdr>
        <w:top w:val="none" w:sz="0" w:space="0" w:color="auto"/>
        <w:left w:val="none" w:sz="0" w:space="0" w:color="auto"/>
        <w:bottom w:val="none" w:sz="0" w:space="0" w:color="auto"/>
        <w:right w:val="none" w:sz="0" w:space="0" w:color="auto"/>
      </w:divBdr>
    </w:div>
    <w:div w:id="979841731">
      <w:bodyDiv w:val="1"/>
      <w:marLeft w:val="0"/>
      <w:marRight w:val="0"/>
      <w:marTop w:val="0"/>
      <w:marBottom w:val="0"/>
      <w:divBdr>
        <w:top w:val="none" w:sz="0" w:space="0" w:color="auto"/>
        <w:left w:val="none" w:sz="0" w:space="0" w:color="auto"/>
        <w:bottom w:val="none" w:sz="0" w:space="0" w:color="auto"/>
        <w:right w:val="none" w:sz="0" w:space="0" w:color="auto"/>
      </w:divBdr>
    </w:div>
    <w:div w:id="1212765041">
      <w:bodyDiv w:val="1"/>
      <w:marLeft w:val="0"/>
      <w:marRight w:val="0"/>
      <w:marTop w:val="0"/>
      <w:marBottom w:val="0"/>
      <w:divBdr>
        <w:top w:val="none" w:sz="0" w:space="0" w:color="auto"/>
        <w:left w:val="none" w:sz="0" w:space="0" w:color="auto"/>
        <w:bottom w:val="none" w:sz="0" w:space="0" w:color="auto"/>
        <w:right w:val="none" w:sz="0" w:space="0" w:color="auto"/>
      </w:divBdr>
    </w:div>
    <w:div w:id="1255700635">
      <w:bodyDiv w:val="1"/>
      <w:marLeft w:val="0"/>
      <w:marRight w:val="0"/>
      <w:marTop w:val="0"/>
      <w:marBottom w:val="0"/>
      <w:divBdr>
        <w:top w:val="none" w:sz="0" w:space="0" w:color="auto"/>
        <w:left w:val="none" w:sz="0" w:space="0" w:color="auto"/>
        <w:bottom w:val="none" w:sz="0" w:space="0" w:color="auto"/>
        <w:right w:val="none" w:sz="0" w:space="0" w:color="auto"/>
      </w:divBdr>
    </w:div>
    <w:div w:id="1289318235">
      <w:bodyDiv w:val="1"/>
      <w:marLeft w:val="0"/>
      <w:marRight w:val="0"/>
      <w:marTop w:val="0"/>
      <w:marBottom w:val="0"/>
      <w:divBdr>
        <w:top w:val="none" w:sz="0" w:space="0" w:color="auto"/>
        <w:left w:val="none" w:sz="0" w:space="0" w:color="auto"/>
        <w:bottom w:val="none" w:sz="0" w:space="0" w:color="auto"/>
        <w:right w:val="none" w:sz="0" w:space="0" w:color="auto"/>
      </w:divBdr>
    </w:div>
    <w:div w:id="1331056342">
      <w:bodyDiv w:val="1"/>
      <w:marLeft w:val="0"/>
      <w:marRight w:val="0"/>
      <w:marTop w:val="0"/>
      <w:marBottom w:val="0"/>
      <w:divBdr>
        <w:top w:val="none" w:sz="0" w:space="0" w:color="auto"/>
        <w:left w:val="none" w:sz="0" w:space="0" w:color="auto"/>
        <w:bottom w:val="none" w:sz="0" w:space="0" w:color="auto"/>
        <w:right w:val="none" w:sz="0" w:space="0" w:color="auto"/>
      </w:divBdr>
    </w:div>
    <w:div w:id="1374035412">
      <w:bodyDiv w:val="1"/>
      <w:marLeft w:val="0"/>
      <w:marRight w:val="0"/>
      <w:marTop w:val="0"/>
      <w:marBottom w:val="0"/>
      <w:divBdr>
        <w:top w:val="none" w:sz="0" w:space="0" w:color="auto"/>
        <w:left w:val="none" w:sz="0" w:space="0" w:color="auto"/>
        <w:bottom w:val="none" w:sz="0" w:space="0" w:color="auto"/>
        <w:right w:val="none" w:sz="0" w:space="0" w:color="auto"/>
      </w:divBdr>
      <w:divsChild>
        <w:div w:id="1026905142">
          <w:marLeft w:val="0"/>
          <w:marRight w:val="0"/>
          <w:marTop w:val="0"/>
          <w:marBottom w:val="0"/>
          <w:divBdr>
            <w:top w:val="none" w:sz="0" w:space="0" w:color="auto"/>
            <w:left w:val="none" w:sz="0" w:space="0" w:color="auto"/>
            <w:bottom w:val="none" w:sz="0" w:space="0" w:color="auto"/>
            <w:right w:val="none" w:sz="0" w:space="0" w:color="auto"/>
          </w:divBdr>
        </w:div>
        <w:div w:id="1042554360">
          <w:marLeft w:val="0"/>
          <w:marRight w:val="0"/>
          <w:marTop w:val="0"/>
          <w:marBottom w:val="0"/>
          <w:divBdr>
            <w:top w:val="none" w:sz="0" w:space="0" w:color="auto"/>
            <w:left w:val="none" w:sz="0" w:space="0" w:color="auto"/>
            <w:bottom w:val="none" w:sz="0" w:space="0" w:color="auto"/>
            <w:right w:val="none" w:sz="0" w:space="0" w:color="auto"/>
          </w:divBdr>
        </w:div>
        <w:div w:id="1366520428">
          <w:marLeft w:val="0"/>
          <w:marRight w:val="0"/>
          <w:marTop w:val="0"/>
          <w:marBottom w:val="0"/>
          <w:divBdr>
            <w:top w:val="none" w:sz="0" w:space="0" w:color="auto"/>
            <w:left w:val="none" w:sz="0" w:space="0" w:color="auto"/>
            <w:bottom w:val="none" w:sz="0" w:space="0" w:color="auto"/>
            <w:right w:val="none" w:sz="0" w:space="0" w:color="auto"/>
          </w:divBdr>
        </w:div>
        <w:div w:id="1166440195">
          <w:marLeft w:val="0"/>
          <w:marRight w:val="0"/>
          <w:marTop w:val="0"/>
          <w:marBottom w:val="0"/>
          <w:divBdr>
            <w:top w:val="none" w:sz="0" w:space="0" w:color="auto"/>
            <w:left w:val="none" w:sz="0" w:space="0" w:color="auto"/>
            <w:bottom w:val="none" w:sz="0" w:space="0" w:color="auto"/>
            <w:right w:val="none" w:sz="0" w:space="0" w:color="auto"/>
          </w:divBdr>
        </w:div>
      </w:divsChild>
    </w:div>
    <w:div w:id="1429739940">
      <w:bodyDiv w:val="1"/>
      <w:marLeft w:val="0"/>
      <w:marRight w:val="0"/>
      <w:marTop w:val="0"/>
      <w:marBottom w:val="0"/>
      <w:divBdr>
        <w:top w:val="none" w:sz="0" w:space="0" w:color="auto"/>
        <w:left w:val="none" w:sz="0" w:space="0" w:color="auto"/>
        <w:bottom w:val="none" w:sz="0" w:space="0" w:color="auto"/>
        <w:right w:val="none" w:sz="0" w:space="0" w:color="auto"/>
      </w:divBdr>
      <w:divsChild>
        <w:div w:id="1762918711">
          <w:marLeft w:val="0"/>
          <w:marRight w:val="0"/>
          <w:marTop w:val="0"/>
          <w:marBottom w:val="0"/>
          <w:divBdr>
            <w:top w:val="none" w:sz="0" w:space="0" w:color="auto"/>
            <w:left w:val="none" w:sz="0" w:space="0" w:color="auto"/>
            <w:bottom w:val="none" w:sz="0" w:space="0" w:color="auto"/>
            <w:right w:val="none" w:sz="0" w:space="0" w:color="auto"/>
          </w:divBdr>
        </w:div>
        <w:div w:id="904754756">
          <w:marLeft w:val="0"/>
          <w:marRight w:val="0"/>
          <w:marTop w:val="0"/>
          <w:marBottom w:val="0"/>
          <w:divBdr>
            <w:top w:val="none" w:sz="0" w:space="0" w:color="auto"/>
            <w:left w:val="none" w:sz="0" w:space="0" w:color="auto"/>
            <w:bottom w:val="none" w:sz="0" w:space="0" w:color="auto"/>
            <w:right w:val="none" w:sz="0" w:space="0" w:color="auto"/>
          </w:divBdr>
        </w:div>
        <w:div w:id="922297706">
          <w:marLeft w:val="0"/>
          <w:marRight w:val="0"/>
          <w:marTop w:val="0"/>
          <w:marBottom w:val="0"/>
          <w:divBdr>
            <w:top w:val="none" w:sz="0" w:space="0" w:color="auto"/>
            <w:left w:val="none" w:sz="0" w:space="0" w:color="auto"/>
            <w:bottom w:val="none" w:sz="0" w:space="0" w:color="auto"/>
            <w:right w:val="none" w:sz="0" w:space="0" w:color="auto"/>
          </w:divBdr>
        </w:div>
      </w:divsChild>
    </w:div>
    <w:div w:id="1741714963">
      <w:bodyDiv w:val="1"/>
      <w:marLeft w:val="0"/>
      <w:marRight w:val="0"/>
      <w:marTop w:val="0"/>
      <w:marBottom w:val="0"/>
      <w:divBdr>
        <w:top w:val="none" w:sz="0" w:space="0" w:color="auto"/>
        <w:left w:val="none" w:sz="0" w:space="0" w:color="auto"/>
        <w:bottom w:val="none" w:sz="0" w:space="0" w:color="auto"/>
        <w:right w:val="none" w:sz="0" w:space="0" w:color="auto"/>
      </w:divBdr>
    </w:div>
    <w:div w:id="1786347167">
      <w:bodyDiv w:val="1"/>
      <w:marLeft w:val="0"/>
      <w:marRight w:val="0"/>
      <w:marTop w:val="0"/>
      <w:marBottom w:val="0"/>
      <w:divBdr>
        <w:top w:val="none" w:sz="0" w:space="0" w:color="auto"/>
        <w:left w:val="none" w:sz="0" w:space="0" w:color="auto"/>
        <w:bottom w:val="none" w:sz="0" w:space="0" w:color="auto"/>
        <w:right w:val="none" w:sz="0" w:space="0" w:color="auto"/>
      </w:divBdr>
    </w:div>
    <w:div w:id="1872955119">
      <w:bodyDiv w:val="1"/>
      <w:marLeft w:val="0"/>
      <w:marRight w:val="0"/>
      <w:marTop w:val="0"/>
      <w:marBottom w:val="0"/>
      <w:divBdr>
        <w:top w:val="none" w:sz="0" w:space="0" w:color="auto"/>
        <w:left w:val="none" w:sz="0" w:space="0" w:color="auto"/>
        <w:bottom w:val="none" w:sz="0" w:space="0" w:color="auto"/>
        <w:right w:val="none" w:sz="0" w:space="0" w:color="auto"/>
      </w:divBdr>
    </w:div>
    <w:div w:id="1875532646">
      <w:bodyDiv w:val="1"/>
      <w:marLeft w:val="0"/>
      <w:marRight w:val="0"/>
      <w:marTop w:val="0"/>
      <w:marBottom w:val="0"/>
      <w:divBdr>
        <w:top w:val="none" w:sz="0" w:space="0" w:color="auto"/>
        <w:left w:val="none" w:sz="0" w:space="0" w:color="auto"/>
        <w:bottom w:val="none" w:sz="0" w:space="0" w:color="auto"/>
        <w:right w:val="none" w:sz="0" w:space="0" w:color="auto"/>
      </w:divBdr>
    </w:div>
    <w:div w:id="2044133869">
      <w:bodyDiv w:val="1"/>
      <w:marLeft w:val="0"/>
      <w:marRight w:val="0"/>
      <w:marTop w:val="0"/>
      <w:marBottom w:val="0"/>
      <w:divBdr>
        <w:top w:val="none" w:sz="0" w:space="0" w:color="auto"/>
        <w:left w:val="none" w:sz="0" w:space="0" w:color="auto"/>
        <w:bottom w:val="none" w:sz="0" w:space="0" w:color="auto"/>
        <w:right w:val="none" w:sz="0" w:space="0" w:color="auto"/>
      </w:divBdr>
    </w:div>
    <w:div w:id="21088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60B84-2B20-4B8C-A9CC-8E730515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29</Pages>
  <Words>7816</Words>
  <Characters>44555</Characters>
  <Application>Microsoft Office Word</Application>
  <DocSecurity>0</DocSecurity>
  <Lines>371</Lines>
  <Paragraphs>104</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SCHEDULE A: ZONING TEXT</vt:lpstr>
      <vt:lpstr>PART 1 - TITLE</vt:lpstr>
      <vt:lpstr>    1.1	Title </vt:lpstr>
      <vt:lpstr>PART 2 - DEFINITIONS</vt:lpstr>
      <vt:lpstr>PART 3 - ADMINISTRATION </vt:lpstr>
      <vt:lpstr>    3.1 	Application </vt:lpstr>
      <vt:lpstr>    3.2	General Compliance</vt:lpstr>
      <vt:lpstr>    3.3	Effective Date</vt:lpstr>
      <vt:lpstr>    3.4	Units of Measure</vt:lpstr>
      <vt:lpstr>    Administration of Bylaw</vt:lpstr>
      <vt:lpstr>    Violation</vt:lpstr>
      <vt:lpstr>    3.7	Penalty</vt:lpstr>
      <vt:lpstr>    3.8	Severability</vt:lpstr>
      <vt:lpstr>    3.9	Bylaw Amendment Procedure</vt:lpstr>
      <vt:lpstr>    3.10	Compliance with Other Legislation </vt:lpstr>
      <vt:lpstr>PART 4 - GENERAL REGULATIONS </vt:lpstr>
      <vt:lpstr>    4.1	Applicability of General Regulations</vt:lpstr>
      <vt:lpstr>    4.2	Purpose</vt:lpstr>
      <vt:lpstr>    4.3	Minimum Site Area and Frontage</vt:lpstr>
      <vt:lpstr>    </vt:lpstr>
      <vt:lpstr>    4.4	Lot Consolidation </vt:lpstr>
      <vt:lpstr>    4.5	Siting and Setback Exceptions </vt:lpstr>
      <vt:lpstr>    4.6	Accessory Buildings and Structures</vt:lpstr>
      <vt:lpstr>    4.7	Storage</vt:lpstr>
      <vt:lpstr>    4.8	Shipping Containers</vt:lpstr>
      <vt:lpstr>    Height Regulations</vt:lpstr>
      <vt:lpstr>    4.10	Clear Vision Area </vt:lpstr>
      <vt:lpstr>    Fences and Landscape Screens</vt:lpstr>
      <vt:lpstr>    Uses Permitted in All Zones</vt:lpstr>
      <vt:lpstr>    4.13	Temporary Buildings or Structures</vt:lpstr>
      <vt:lpstr>    Temporary Residential Use</vt:lpstr>
      <vt:lpstr>    Home Based Business</vt:lpstr>
      <vt:lpstr>    4.16	Bed and Breakfast Accommodation</vt:lpstr>
      <vt:lpstr>    Vacation Rental Unit   </vt:lpstr>
      <vt:lpstr>    4.18	Accessory Residential</vt:lpstr>
      <vt:lpstr>    4.19	Secondary Suite or Single Detached Accessory Residence</vt:lpstr>
      <vt:lpstr>    4.20	Flood Hazard Regulations </vt:lpstr>
      <vt:lpstr>    Off-Street Parking  </vt:lpstr>
      <vt:lpstr>    Off Street Loading Requirements</vt:lpstr>
      <vt:lpstr>    Active Transportation  </vt:lpstr>
      <vt:lpstr>PART 5 – ESTABLISHMENT OF ZONES </vt:lpstr>
      <vt:lpstr>    5.1	Zone Designations</vt:lpstr>
      <vt:lpstr>    5.2	Location of Zones</vt:lpstr>
      <vt:lpstr>    Zone Boundaries</vt:lpstr>
      <vt:lpstr>    5.4 	Single and Two Family Residential Zone (R-1)  </vt:lpstr>
      <vt:lpstr>    5.5 	Special Residential Zone (R-2) </vt:lpstr>
      <vt:lpstr>    5.6 	Multi-Family Residential Zone (R-3)  </vt:lpstr>
      <vt:lpstr>    5.7 	Highway Commercial Zone (C-1)  </vt:lpstr>
      <vt:lpstr>    5.8 	Core Commercial Zone (C-2)  </vt:lpstr>
      <vt:lpstr>    5.9 	Mill Industrial Zone (M-1)  </vt:lpstr>
      <vt:lpstr>    Light Industrial Zone (M-2)  </vt:lpstr>
      <vt:lpstr>    5.11	Parks, Open Space and Institutional Zone (P-1)  </vt:lpstr>
    </vt:vector>
  </TitlesOfParts>
  <Company/>
  <LinksUpToDate>false</LinksUpToDate>
  <CharactersWithSpaces>52267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Dehnel</dc:creator>
  <cp:lastModifiedBy>cao</cp:lastModifiedBy>
  <cp:revision>5</cp:revision>
  <cp:lastPrinted>2013-06-07T05:15:00Z</cp:lastPrinted>
  <dcterms:created xsi:type="dcterms:W3CDTF">2013-07-14T17:09:00Z</dcterms:created>
  <dcterms:modified xsi:type="dcterms:W3CDTF">2013-07-23T15:55:00Z</dcterms:modified>
</cp:coreProperties>
</file>